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2" w:type="dxa"/>
        <w:tblLook w:val="04A0" w:firstRow="1" w:lastRow="0" w:firstColumn="1" w:lastColumn="0" w:noHBand="0" w:noVBand="1"/>
      </w:tblPr>
      <w:tblGrid>
        <w:gridCol w:w="3332"/>
        <w:gridCol w:w="6270"/>
      </w:tblGrid>
      <w:tr w:rsidR="00CB7FA4" w:rsidRPr="00CB7FA4" w14:paraId="245838EC" w14:textId="77777777" w:rsidTr="003033F0">
        <w:trPr>
          <w:trHeight w:val="1702"/>
        </w:trPr>
        <w:tc>
          <w:tcPr>
            <w:tcW w:w="3332" w:type="dxa"/>
          </w:tcPr>
          <w:p w14:paraId="0F7E7539" w14:textId="77777777" w:rsidR="008834E2" w:rsidRPr="00CB7FA4" w:rsidRDefault="008834E2" w:rsidP="00211826">
            <w:pPr>
              <w:spacing w:line="240" w:lineRule="auto"/>
              <w:ind w:firstLine="0"/>
              <w:jc w:val="center"/>
              <w:rPr>
                <w:sz w:val="26"/>
                <w:szCs w:val="26"/>
              </w:rPr>
            </w:pPr>
            <w:r w:rsidRPr="00CB7FA4">
              <w:rPr>
                <w:sz w:val="26"/>
                <w:szCs w:val="26"/>
              </w:rPr>
              <w:t>UBND TỈNH AN GIANG</w:t>
            </w:r>
          </w:p>
          <w:p w14:paraId="0163C7CE" w14:textId="120FF7EE" w:rsidR="008834E2" w:rsidRPr="00CB7FA4" w:rsidRDefault="008834E2" w:rsidP="00211826">
            <w:pPr>
              <w:spacing w:line="240" w:lineRule="auto"/>
              <w:ind w:firstLine="0"/>
              <w:jc w:val="center"/>
              <w:rPr>
                <w:b/>
                <w:sz w:val="26"/>
                <w:szCs w:val="26"/>
              </w:rPr>
            </w:pPr>
            <w:r w:rsidRPr="00CB7FA4">
              <w:rPr>
                <w:b/>
                <w:sz w:val="26"/>
                <w:szCs w:val="26"/>
              </w:rPr>
              <w:t>SỞ XÂY DỰNG</w:t>
            </w:r>
          </w:p>
          <w:p w14:paraId="6BF4D0DF" w14:textId="70424DA4" w:rsidR="008834E2" w:rsidRPr="00CB7FA4" w:rsidRDefault="004D630E" w:rsidP="00211826">
            <w:pPr>
              <w:spacing w:before="180" w:line="240" w:lineRule="auto"/>
              <w:ind w:left="252" w:hanging="252"/>
              <w:jc w:val="center"/>
              <w:rPr>
                <w:sz w:val="26"/>
                <w:szCs w:val="26"/>
              </w:rPr>
            </w:pPr>
            <w:r w:rsidRPr="00CB7FA4">
              <w:rPr>
                <w:noProof/>
                <w:sz w:val="26"/>
                <w:szCs w:val="26"/>
              </w:rPr>
              <mc:AlternateContent>
                <mc:Choice Requires="wps">
                  <w:drawing>
                    <wp:anchor distT="0" distB="0" distL="114300" distR="114300" simplePos="0" relativeHeight="251660288" behindDoc="0" locked="0" layoutInCell="1" allowOverlap="1" wp14:anchorId="2B86ACB3" wp14:editId="6EA96B6B">
                      <wp:simplePos x="0" y="0"/>
                      <wp:positionH relativeFrom="column">
                        <wp:posOffset>741045</wp:posOffset>
                      </wp:positionH>
                      <wp:positionV relativeFrom="paragraph">
                        <wp:posOffset>20320</wp:posOffset>
                      </wp:positionV>
                      <wp:extent cx="4038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03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52A4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35pt,1.6pt" to="90.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" strokecolor="black [3040]"/>
                  </w:pict>
                </mc:Fallback>
              </mc:AlternateContent>
            </w:r>
          </w:p>
        </w:tc>
        <w:tc>
          <w:tcPr>
            <w:tcW w:w="6270" w:type="dxa"/>
          </w:tcPr>
          <w:p w14:paraId="29FDED35" w14:textId="250873EA" w:rsidR="008834E2" w:rsidRPr="00CB7FA4" w:rsidRDefault="001F7D95" w:rsidP="00211826">
            <w:pPr>
              <w:spacing w:line="240" w:lineRule="auto"/>
              <w:ind w:firstLine="0"/>
              <w:rPr>
                <w:b/>
                <w:sz w:val="26"/>
                <w:szCs w:val="26"/>
              </w:rPr>
            </w:pPr>
            <w:r w:rsidRPr="00CB7FA4">
              <w:rPr>
                <w:b/>
                <w:sz w:val="26"/>
                <w:szCs w:val="26"/>
              </w:rPr>
              <w:t xml:space="preserve">  </w:t>
            </w:r>
            <w:r w:rsidR="008834E2" w:rsidRPr="00CB7FA4">
              <w:rPr>
                <w:b/>
                <w:sz w:val="26"/>
                <w:szCs w:val="26"/>
              </w:rPr>
              <w:t>CỘNG HÒA XÃ HỘI CHỦ NGHĨA VIỆT NAM</w:t>
            </w:r>
          </w:p>
          <w:p w14:paraId="0D81C261" w14:textId="059B941E" w:rsidR="008834E2" w:rsidRPr="00CB7FA4" w:rsidRDefault="008834E2" w:rsidP="00211826">
            <w:pPr>
              <w:spacing w:line="240" w:lineRule="auto"/>
              <w:ind w:hanging="142"/>
              <w:jc w:val="center"/>
              <w:rPr>
                <w:b/>
                <w:sz w:val="28"/>
                <w:szCs w:val="28"/>
              </w:rPr>
            </w:pPr>
            <w:r w:rsidRPr="00CB7FA4">
              <w:rPr>
                <w:b/>
                <w:sz w:val="28"/>
                <w:szCs w:val="28"/>
              </w:rPr>
              <w:t>Độc lập - Tự do - Hạnh phúc</w:t>
            </w:r>
          </w:p>
          <w:p w14:paraId="460AB896" w14:textId="1D4E6CFF" w:rsidR="008834E2" w:rsidRPr="00CB7FA4" w:rsidRDefault="004D630E" w:rsidP="00211826">
            <w:pPr>
              <w:spacing w:before="180" w:line="240" w:lineRule="auto"/>
              <w:ind w:firstLine="0"/>
              <w:jc w:val="center"/>
              <w:rPr>
                <w:i/>
                <w:sz w:val="26"/>
                <w:szCs w:val="26"/>
              </w:rPr>
            </w:pPr>
            <w:r w:rsidRPr="00CB7FA4">
              <w:rPr>
                <w:i/>
                <w:noProof/>
                <w:sz w:val="28"/>
                <w:szCs w:val="28"/>
              </w:rPr>
              <mc:AlternateContent>
                <mc:Choice Requires="wps">
                  <w:drawing>
                    <wp:anchor distT="0" distB="0" distL="114300" distR="114300" simplePos="0" relativeHeight="251661312" behindDoc="0" locked="0" layoutInCell="1" allowOverlap="1" wp14:anchorId="496B3EC7" wp14:editId="171564C5">
                      <wp:simplePos x="0" y="0"/>
                      <wp:positionH relativeFrom="column">
                        <wp:posOffset>788035</wp:posOffset>
                      </wp:positionH>
                      <wp:positionV relativeFrom="paragraph">
                        <wp:posOffset>19133</wp:posOffset>
                      </wp:positionV>
                      <wp:extent cx="218313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183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B061"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2.05pt,1.5pt" to="23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" strokecolor="black [3040]"/>
                  </w:pict>
                </mc:Fallback>
              </mc:AlternateContent>
            </w:r>
            <w:r w:rsidR="007F178A" w:rsidRPr="00CB7FA4">
              <w:rPr>
                <w:i/>
                <w:sz w:val="28"/>
                <w:szCs w:val="28"/>
              </w:rPr>
              <w:t>An Giang, ngày</w:t>
            </w:r>
            <w:r w:rsidR="003C4A1F" w:rsidRPr="00CB7FA4">
              <w:rPr>
                <w:i/>
                <w:sz w:val="28"/>
                <w:szCs w:val="28"/>
              </w:rPr>
              <w:t xml:space="preserve"> </w:t>
            </w:r>
            <w:r w:rsidR="001D6BAE" w:rsidRPr="00CB7FA4">
              <w:rPr>
                <w:i/>
                <w:sz w:val="28"/>
                <w:szCs w:val="28"/>
              </w:rPr>
              <w:t xml:space="preserve"> </w:t>
            </w:r>
            <w:r w:rsidR="00BC6CE1" w:rsidRPr="00CB7FA4">
              <w:rPr>
                <w:i/>
                <w:sz w:val="28"/>
                <w:szCs w:val="28"/>
              </w:rPr>
              <w:t xml:space="preserve"> </w:t>
            </w:r>
            <w:r w:rsidR="001D6BAE" w:rsidRPr="00CB7FA4">
              <w:rPr>
                <w:i/>
                <w:sz w:val="28"/>
                <w:szCs w:val="28"/>
              </w:rPr>
              <w:t xml:space="preserve"> </w:t>
            </w:r>
            <w:r w:rsidRPr="00CB7FA4">
              <w:rPr>
                <w:i/>
                <w:sz w:val="28"/>
                <w:szCs w:val="28"/>
              </w:rPr>
              <w:t xml:space="preserve"> </w:t>
            </w:r>
            <w:r w:rsidR="008834E2" w:rsidRPr="00CB7FA4">
              <w:rPr>
                <w:i/>
                <w:sz w:val="28"/>
                <w:szCs w:val="28"/>
              </w:rPr>
              <w:t>tháng</w:t>
            </w:r>
            <w:r w:rsidR="00BC6CE1" w:rsidRPr="00CB7FA4">
              <w:rPr>
                <w:i/>
                <w:sz w:val="28"/>
                <w:szCs w:val="28"/>
              </w:rPr>
              <w:t xml:space="preserve"> </w:t>
            </w:r>
            <w:r w:rsidR="00752934">
              <w:rPr>
                <w:i/>
                <w:sz w:val="28"/>
                <w:szCs w:val="28"/>
              </w:rPr>
              <w:t xml:space="preserve">   </w:t>
            </w:r>
            <w:r w:rsidR="00BC6CE1" w:rsidRPr="00CB7FA4">
              <w:rPr>
                <w:i/>
                <w:sz w:val="28"/>
                <w:szCs w:val="28"/>
              </w:rPr>
              <w:t xml:space="preserve"> </w:t>
            </w:r>
            <w:r w:rsidR="008834E2" w:rsidRPr="00CB7FA4">
              <w:rPr>
                <w:i/>
                <w:sz w:val="28"/>
                <w:szCs w:val="28"/>
              </w:rPr>
              <w:t>năm 20</w:t>
            </w:r>
            <w:r w:rsidR="00DC0B11" w:rsidRPr="00CB7FA4">
              <w:rPr>
                <w:i/>
                <w:sz w:val="28"/>
                <w:szCs w:val="28"/>
              </w:rPr>
              <w:t>2</w:t>
            </w:r>
            <w:r w:rsidR="0061455E">
              <w:rPr>
                <w:i/>
                <w:sz w:val="28"/>
                <w:szCs w:val="28"/>
              </w:rPr>
              <w:t>6</w:t>
            </w:r>
          </w:p>
        </w:tc>
      </w:tr>
    </w:tbl>
    <w:p w14:paraId="5858E9A4" w14:textId="77777777" w:rsidR="00143F73" w:rsidRPr="00CB7FA4" w:rsidRDefault="00143F73" w:rsidP="00143F73">
      <w:pPr>
        <w:spacing w:before="120" w:line="240" w:lineRule="auto"/>
        <w:ind w:firstLine="0"/>
        <w:jc w:val="center"/>
        <w:rPr>
          <w:b/>
          <w:sz w:val="28"/>
          <w:szCs w:val="28"/>
        </w:rPr>
      </w:pPr>
      <w:r w:rsidRPr="00CB7FA4">
        <w:rPr>
          <w:b/>
          <w:sz w:val="28"/>
          <w:szCs w:val="28"/>
        </w:rPr>
        <w:t>BẢNG ĐÁNH GIÁ VIỆC PHÂN CẤP ĐỐI VỚI DỰ THẢO</w:t>
      </w:r>
    </w:p>
    <w:p w14:paraId="50400C23" w14:textId="02A9AFBA" w:rsidR="00E33080" w:rsidRPr="00CB7FA4" w:rsidRDefault="00143F73" w:rsidP="00143F73">
      <w:pPr>
        <w:spacing w:line="240" w:lineRule="auto"/>
        <w:jc w:val="center"/>
        <w:rPr>
          <w:b/>
          <w:bCs/>
          <w:sz w:val="28"/>
          <w:szCs w:val="28"/>
        </w:rPr>
      </w:pPr>
      <w:r w:rsidRPr="00CB7FA4">
        <w:rPr>
          <w:b/>
          <w:sz w:val="28"/>
          <w:szCs w:val="28"/>
        </w:rPr>
        <w:t xml:space="preserve"> QUYẾT ĐỊNH</w:t>
      </w:r>
      <w:r w:rsidR="003033F0" w:rsidRPr="00CB7FA4">
        <w:rPr>
          <w:b/>
          <w:sz w:val="28"/>
          <w:szCs w:val="28"/>
        </w:rPr>
        <w:t xml:space="preserve"> </w:t>
      </w:r>
      <w:bookmarkStart w:id="0" w:name="0.1_graphic09"/>
      <w:bookmarkEnd w:id="0"/>
      <w:r w:rsidRPr="00CB7FA4">
        <w:rPr>
          <w:b/>
          <w:bCs/>
          <w:sz w:val="28"/>
          <w:szCs w:val="28"/>
        </w:rPr>
        <w:t xml:space="preserve">QUY </w:t>
      </w:r>
      <w:r w:rsidRPr="00CB7FA4">
        <w:rPr>
          <w:b/>
          <w:sz w:val="28"/>
          <w:szCs w:val="28"/>
        </w:rPr>
        <w:t>ĐỊNH</w:t>
      </w:r>
      <w:r w:rsidR="009747DF">
        <w:rPr>
          <w:b/>
          <w:sz w:val="28"/>
          <w:szCs w:val="28"/>
        </w:rPr>
        <w:t xml:space="preserve"> </w:t>
      </w:r>
      <w:r w:rsidRPr="00CB7FA4">
        <w:rPr>
          <w:b/>
          <w:sz w:val="28"/>
          <w:szCs w:val="28"/>
        </w:rPr>
        <w:t xml:space="preserve">QUẢN LÝ HOẠT ĐỘNG </w:t>
      </w:r>
      <w:r w:rsidRPr="00CB7FA4">
        <w:rPr>
          <w:b/>
          <w:sz w:val="28"/>
          <w:szCs w:val="28"/>
          <w:shd w:val="solid" w:color="FFFFFF" w:fill="auto"/>
        </w:rPr>
        <w:t>THOÁT</w:t>
      </w:r>
      <w:r w:rsidRPr="00CB7FA4">
        <w:rPr>
          <w:b/>
          <w:sz w:val="28"/>
          <w:szCs w:val="28"/>
        </w:rPr>
        <w:t xml:space="preserve"> NƯỚC </w:t>
      </w:r>
      <w:r w:rsidR="00014683">
        <w:rPr>
          <w:b/>
          <w:sz w:val="28"/>
          <w:szCs w:val="28"/>
        </w:rPr>
        <w:t xml:space="preserve">VÀ XỬ LÝ NƯỚC THẢI </w:t>
      </w:r>
      <w:r w:rsidRPr="00CB7FA4">
        <w:rPr>
          <w:b/>
          <w:sz w:val="28"/>
          <w:szCs w:val="28"/>
        </w:rPr>
        <w:t>TRÊN ĐỊA BÀN TỈNH AN GIANG</w:t>
      </w:r>
    </w:p>
    <w:p w14:paraId="19DD2525" w14:textId="77777777" w:rsidR="002C7D6C" w:rsidRPr="00CB7FA4" w:rsidRDefault="002C7D6C" w:rsidP="003033F0">
      <w:pPr>
        <w:spacing w:line="240" w:lineRule="auto"/>
        <w:ind w:firstLine="0"/>
        <w:jc w:val="center"/>
        <w:rPr>
          <w:sz w:val="28"/>
          <w:szCs w:val="28"/>
        </w:rPr>
      </w:pPr>
    </w:p>
    <w:p w14:paraId="49E60035" w14:textId="1CF22873" w:rsidR="001E5C3A" w:rsidRPr="00CB7FA4" w:rsidRDefault="00BB5D7E" w:rsidP="00CB7FA4">
      <w:pPr>
        <w:widowControl w:val="0"/>
        <w:spacing w:before="120" w:after="120" w:line="240" w:lineRule="auto"/>
        <w:ind w:firstLine="567"/>
        <w:rPr>
          <w:sz w:val="28"/>
          <w:szCs w:val="28"/>
        </w:rPr>
      </w:pPr>
      <w:r w:rsidRPr="00CB7FA4">
        <w:rPr>
          <w:sz w:val="28"/>
          <w:szCs w:val="28"/>
        </w:rPr>
        <w:t xml:space="preserve">Thực hiện </w:t>
      </w:r>
      <w:r w:rsidR="001E5C3A" w:rsidRPr="00CB7FA4">
        <w:rPr>
          <w:sz w:val="28"/>
          <w:szCs w:val="28"/>
        </w:rPr>
        <w:t>Luật Ban hành văn bản quy phạm pháp luật năm 2025; Luật sửa đổi, bổ sung một số điều của Luật Ban hành văn bản quy phạm pháp luật năm 2025</w:t>
      </w:r>
      <w:r w:rsidR="0036349E" w:rsidRPr="00CB7FA4">
        <w:rPr>
          <w:sz w:val="28"/>
          <w:szCs w:val="28"/>
        </w:rPr>
        <w:t>. Sở Xây dựng đã tiến hành đánh giá việc thực hiện</w:t>
      </w:r>
      <w:r w:rsidR="00C251BE" w:rsidRPr="00CB7FA4">
        <w:rPr>
          <w:sz w:val="28"/>
          <w:szCs w:val="28"/>
        </w:rPr>
        <w:t xml:space="preserve"> Quyết định</w:t>
      </w:r>
      <w:r w:rsidR="0036349E" w:rsidRPr="00CB7FA4">
        <w:rPr>
          <w:sz w:val="28"/>
          <w:szCs w:val="28"/>
        </w:rPr>
        <w:t xml:space="preserve"> </w:t>
      </w:r>
      <w:r w:rsidR="00C251BE" w:rsidRPr="00CB7FA4">
        <w:rPr>
          <w:b/>
          <w:sz w:val="28"/>
          <w:szCs w:val="28"/>
        </w:rPr>
        <w:t>“</w:t>
      </w:r>
      <w:r w:rsidR="009E156F" w:rsidRPr="00CB7FA4">
        <w:rPr>
          <w:b/>
          <w:bCs/>
          <w:sz w:val="28"/>
          <w:szCs w:val="28"/>
        </w:rPr>
        <w:t xml:space="preserve">Quy </w:t>
      </w:r>
      <w:r w:rsidR="009E156F" w:rsidRPr="00CB7FA4">
        <w:rPr>
          <w:b/>
          <w:sz w:val="28"/>
          <w:szCs w:val="28"/>
        </w:rPr>
        <w:t xml:space="preserve">định, quản lý hoạt động </w:t>
      </w:r>
      <w:r w:rsidR="009E156F" w:rsidRPr="00CB7FA4">
        <w:rPr>
          <w:b/>
          <w:sz w:val="28"/>
          <w:szCs w:val="28"/>
          <w:shd w:val="solid" w:color="FFFFFF" w:fill="auto"/>
        </w:rPr>
        <w:t>thoát</w:t>
      </w:r>
      <w:r w:rsidR="009E156F" w:rsidRPr="00CB7FA4">
        <w:rPr>
          <w:b/>
          <w:sz w:val="28"/>
          <w:szCs w:val="28"/>
        </w:rPr>
        <w:t xml:space="preserve"> nước</w:t>
      </w:r>
      <w:r w:rsidR="00014683">
        <w:rPr>
          <w:b/>
          <w:sz w:val="28"/>
          <w:szCs w:val="28"/>
        </w:rPr>
        <w:t xml:space="preserve"> và xử lý nước thải</w:t>
      </w:r>
      <w:r w:rsidR="009E156F" w:rsidRPr="00CB7FA4">
        <w:rPr>
          <w:b/>
          <w:sz w:val="28"/>
          <w:szCs w:val="28"/>
        </w:rPr>
        <w:t xml:space="preserve"> trên địa bàn tỉnh An Giang</w:t>
      </w:r>
      <w:r w:rsidR="00C251BE" w:rsidRPr="00CB7FA4">
        <w:rPr>
          <w:b/>
          <w:sz w:val="28"/>
          <w:szCs w:val="28"/>
        </w:rPr>
        <w:t>”</w:t>
      </w:r>
      <w:r w:rsidR="0036349E" w:rsidRPr="00CB7FA4">
        <w:rPr>
          <w:sz w:val="28"/>
          <w:szCs w:val="28"/>
        </w:rPr>
        <w:t xml:space="preserve"> các quy định pháp luật</w:t>
      </w:r>
      <w:r w:rsidR="00C251BE" w:rsidRPr="00CB7FA4">
        <w:rPr>
          <w:sz w:val="28"/>
          <w:szCs w:val="28"/>
        </w:rPr>
        <w:t>.</w:t>
      </w:r>
    </w:p>
    <w:p w14:paraId="2A71527E" w14:textId="77777777" w:rsidR="0036349E" w:rsidRPr="00CB7FA4" w:rsidRDefault="00BD78F2" w:rsidP="00CB7FA4">
      <w:pPr>
        <w:widowControl w:val="0"/>
        <w:adjustRightInd w:val="0"/>
        <w:snapToGrid w:val="0"/>
        <w:spacing w:before="120" w:after="120" w:line="240" w:lineRule="auto"/>
        <w:ind w:firstLine="567"/>
        <w:rPr>
          <w:sz w:val="28"/>
          <w:szCs w:val="28"/>
          <w:lang w:val="vi-VN"/>
        </w:rPr>
      </w:pPr>
      <w:r w:rsidRPr="00CB7FA4">
        <w:rPr>
          <w:rFonts w:eastAsia="Times New Roman"/>
          <w:sz w:val="28"/>
          <w:szCs w:val="28"/>
        </w:rPr>
        <w:t xml:space="preserve"> </w:t>
      </w:r>
      <w:r w:rsidR="0036349E" w:rsidRPr="00CB7FA4">
        <w:rPr>
          <w:b/>
          <w:bCs/>
          <w:sz w:val="28"/>
          <w:szCs w:val="28"/>
          <w:lang w:val="vi-VN"/>
        </w:rPr>
        <w:t>I. TỔ CHỨC THỰC HIỆN ĐÁNH GIÁ</w:t>
      </w:r>
    </w:p>
    <w:p w14:paraId="587674AD" w14:textId="77777777" w:rsidR="0036349E" w:rsidRPr="00CB7FA4" w:rsidRDefault="0036349E" w:rsidP="00CB7FA4">
      <w:pPr>
        <w:widowControl w:val="0"/>
        <w:adjustRightInd w:val="0"/>
        <w:snapToGrid w:val="0"/>
        <w:spacing w:before="120" w:after="120" w:line="240" w:lineRule="auto"/>
        <w:ind w:firstLine="567"/>
        <w:rPr>
          <w:b/>
          <w:bCs/>
          <w:sz w:val="28"/>
          <w:szCs w:val="28"/>
          <w:lang w:val="vi-VN"/>
        </w:rPr>
      </w:pPr>
      <w:bookmarkStart w:id="1" w:name="bookmark1156"/>
      <w:bookmarkEnd w:id="1"/>
      <w:r w:rsidRPr="00CB7FA4">
        <w:rPr>
          <w:b/>
          <w:bCs/>
          <w:sz w:val="28"/>
          <w:szCs w:val="28"/>
          <w:lang w:val="vi-VN"/>
        </w:rPr>
        <w:t>1. Bối cảnh xây dựng dự án, dự thảo văn bản quy phạm pháp luật</w:t>
      </w:r>
    </w:p>
    <w:p w14:paraId="37CD669A" w14:textId="766ADD9D" w:rsidR="00BC6CE1" w:rsidRPr="00CB7FA4" w:rsidRDefault="00045969" w:rsidP="00CB7FA4">
      <w:pPr>
        <w:widowControl w:val="0"/>
        <w:tabs>
          <w:tab w:val="right" w:leader="dot" w:pos="7920"/>
        </w:tabs>
        <w:spacing w:before="120" w:after="120" w:line="240" w:lineRule="auto"/>
        <w:ind w:firstLine="567"/>
        <w:rPr>
          <w:sz w:val="28"/>
          <w:szCs w:val="28"/>
          <w:lang w:val="vi-VN"/>
        </w:rPr>
      </w:pPr>
      <w:r w:rsidRPr="00CB7FA4">
        <w:rPr>
          <w:sz w:val="28"/>
          <w:szCs w:val="28"/>
          <w:lang w:val="vi-VN"/>
        </w:rPr>
        <w:t xml:space="preserve">Trước tình hình sáp nhập tỉnh và sắp xếp lại đơn vị hành chính, chính quyền địa phương hai cấp (tỉnh và huyện/xã) chính thức đi vào hoạt động từ ngày 01/7/2025. Công tác quản lý hoạt động </w:t>
      </w:r>
      <w:r w:rsidR="009E156F" w:rsidRPr="00CB7FA4">
        <w:rPr>
          <w:sz w:val="28"/>
          <w:szCs w:val="28"/>
        </w:rPr>
        <w:t xml:space="preserve">thoát nước và xử lý nước thải </w:t>
      </w:r>
      <w:r w:rsidRPr="00CB7FA4">
        <w:rPr>
          <w:sz w:val="28"/>
          <w:szCs w:val="28"/>
          <w:lang w:val="vi-VN"/>
        </w:rPr>
        <w:t xml:space="preserve">trên địa bàn tỉnh hiện nay đang triển khai nhưng còn thiếu cơ sở pháp lý thống nhất theo phân cấp mới. Do đó, việc ban hành Quy định về quản lý hoạt động </w:t>
      </w:r>
      <w:r w:rsidR="009E156F" w:rsidRPr="00CB7FA4">
        <w:rPr>
          <w:sz w:val="28"/>
          <w:szCs w:val="28"/>
        </w:rPr>
        <w:t xml:space="preserve">thoát nước </w:t>
      </w:r>
      <w:r w:rsidRPr="00CB7FA4">
        <w:rPr>
          <w:sz w:val="28"/>
          <w:szCs w:val="28"/>
          <w:lang w:val="vi-VN"/>
        </w:rPr>
        <w:t xml:space="preserve">trên địa bàn tỉnh An Giang là hết sức cần thiết, nhằm: </w:t>
      </w:r>
      <w:r w:rsidR="0044581D" w:rsidRPr="00CB7FA4">
        <w:rPr>
          <w:sz w:val="28"/>
          <w:szCs w:val="28"/>
          <w:lang w:val="vi-VN"/>
        </w:rPr>
        <w:t>tăng cường hiệu lực, hiệu quả quản lý nhà nước trong lĩnh vực</w:t>
      </w:r>
      <w:r w:rsidR="009E156F" w:rsidRPr="00CB7FA4">
        <w:rPr>
          <w:sz w:val="28"/>
          <w:szCs w:val="28"/>
        </w:rPr>
        <w:t xml:space="preserve"> thoát nước và xử lý nước thải</w:t>
      </w:r>
      <w:r w:rsidR="0044581D" w:rsidRPr="00CB7FA4">
        <w:rPr>
          <w:sz w:val="28"/>
          <w:szCs w:val="28"/>
          <w:lang w:val="vi-VN"/>
        </w:rPr>
        <w:t>; phân định rõ chức năng, nhiệm vụ, quyền hạn của các cơ quan, đơn vị; bảo đảm cung cấp dịch vụ cấp nước ổn định, chất lượng, an toàn, đáp ứng nhu cầu dân sinh và phát triển kinh tế - xã hội.</w:t>
      </w:r>
    </w:p>
    <w:p w14:paraId="536706EF" w14:textId="77777777" w:rsidR="0036349E" w:rsidRPr="00CB7FA4" w:rsidRDefault="0036349E" w:rsidP="00CB7FA4">
      <w:pPr>
        <w:widowControl w:val="0"/>
        <w:adjustRightInd w:val="0"/>
        <w:snapToGrid w:val="0"/>
        <w:spacing w:before="120" w:after="120" w:line="240" w:lineRule="auto"/>
        <w:ind w:firstLine="567"/>
        <w:rPr>
          <w:b/>
          <w:bCs/>
          <w:sz w:val="28"/>
          <w:szCs w:val="28"/>
        </w:rPr>
      </w:pPr>
      <w:bookmarkStart w:id="2" w:name="bookmark1157"/>
      <w:bookmarkEnd w:id="2"/>
      <w:r w:rsidRPr="00CB7FA4">
        <w:rPr>
          <w:b/>
          <w:bCs/>
          <w:sz w:val="28"/>
          <w:szCs w:val="28"/>
          <w:lang w:val="vi-VN"/>
        </w:rPr>
        <w:t>2. Mục đích, yêu cầu đánh giá</w:t>
      </w:r>
    </w:p>
    <w:p w14:paraId="78C229F5" w14:textId="38062D95" w:rsidR="00366E12" w:rsidRPr="00111422" w:rsidRDefault="00C67E99" w:rsidP="00366E12">
      <w:pPr>
        <w:spacing w:after="120" w:line="264" w:lineRule="auto"/>
        <w:ind w:firstLine="567"/>
        <w:rPr>
          <w:i/>
          <w:iCs/>
          <w:sz w:val="28"/>
          <w:szCs w:val="28"/>
        </w:rPr>
      </w:pPr>
      <w:r>
        <w:rPr>
          <w:sz w:val="28"/>
          <w:szCs w:val="28"/>
        </w:rPr>
        <w:t xml:space="preserve">- Thực hiện quy định tại </w:t>
      </w:r>
      <w:r w:rsidR="00366E12">
        <w:rPr>
          <w:sz w:val="28"/>
          <w:szCs w:val="28"/>
        </w:rPr>
        <w:t xml:space="preserve">điểm 1, 2, 3 </w:t>
      </w:r>
      <w:r>
        <w:rPr>
          <w:sz w:val="28"/>
          <w:szCs w:val="28"/>
        </w:rPr>
        <w:t>Điều 4</w:t>
      </w:r>
      <w:r w:rsidRPr="00366E12">
        <w:rPr>
          <w:sz w:val="28"/>
          <w:szCs w:val="28"/>
          <w:lang w:val="vi-VN"/>
        </w:rPr>
        <w:t xml:space="preserve">6 </w:t>
      </w:r>
      <w:r w:rsidR="00366E12" w:rsidRPr="00366E12">
        <w:rPr>
          <w:sz w:val="28"/>
          <w:szCs w:val="28"/>
          <w:lang w:val="vi-VN"/>
        </w:rPr>
        <w:t>Nghị định số 80/2014/NĐ-CP của Chính phủ về thoát nước và xử lý nước thải</w:t>
      </w:r>
      <w:r w:rsidR="00111422">
        <w:rPr>
          <w:sz w:val="28"/>
          <w:szCs w:val="28"/>
        </w:rPr>
        <w:t>.</w:t>
      </w:r>
    </w:p>
    <w:p w14:paraId="633376E4" w14:textId="1DA3D01B" w:rsidR="0044581D" w:rsidRPr="00CB7FA4" w:rsidRDefault="0044581D" w:rsidP="00CB7FA4">
      <w:pPr>
        <w:widowControl w:val="0"/>
        <w:tabs>
          <w:tab w:val="right" w:leader="dot" w:pos="7920"/>
        </w:tabs>
        <w:spacing w:before="120" w:after="120" w:line="240" w:lineRule="auto"/>
        <w:ind w:firstLine="567"/>
        <w:rPr>
          <w:sz w:val="28"/>
          <w:szCs w:val="28"/>
          <w:lang w:val="vi-VN"/>
        </w:rPr>
      </w:pPr>
      <w:r w:rsidRPr="00CB7FA4">
        <w:rPr>
          <w:sz w:val="28"/>
          <w:szCs w:val="28"/>
          <w:lang w:val="vi-VN"/>
        </w:rPr>
        <w:t>- Cụ thể hóa các quy định của Luật Xây dựng, Luật Quy hoạch đô thị và nông thôn, Nghị định số 140/2025/NĐ-CP và các văn bản pháp luật liên quan trong lĩnh vực quản lý hoạt động cấp nước sạch.</w:t>
      </w:r>
    </w:p>
    <w:p w14:paraId="68FCB5C2" w14:textId="4DC274E3" w:rsidR="00D43BB3" w:rsidRPr="00CB7FA4" w:rsidRDefault="00D43BB3" w:rsidP="00CB7FA4">
      <w:pPr>
        <w:spacing w:before="120" w:after="120"/>
        <w:ind w:firstLine="567"/>
        <w:rPr>
          <w:bCs/>
          <w:sz w:val="28"/>
          <w:szCs w:val="28"/>
        </w:rPr>
      </w:pPr>
      <w:r w:rsidRPr="00CB7FA4">
        <w:rPr>
          <w:bCs/>
          <w:sz w:val="28"/>
          <w:szCs w:val="28"/>
        </w:rPr>
        <w:t>- Bảo đảm phân định nhiệm vụ, quyền hạn giữa các cấp chính quyền địa phương phù hợp với nhiệm vụ, quyền hạn và năng lực của cơ quan, người có thẩm quyền thực hiện nhiệm vụ, quyền hạn được phân định; không trùng lặp, chồng chéo, bỏ sót chức năng, nhiệm vụ giữa chính quyền địa phương các cấp và giữa các cơ quan, tổ chức</w:t>
      </w:r>
      <w:r w:rsidR="00111422">
        <w:rPr>
          <w:bCs/>
          <w:sz w:val="28"/>
          <w:szCs w:val="28"/>
        </w:rPr>
        <w:t>.</w:t>
      </w:r>
    </w:p>
    <w:p w14:paraId="41D5CAEA" w14:textId="77777777" w:rsidR="00D43BB3" w:rsidRPr="00CB7FA4" w:rsidRDefault="00D43BB3" w:rsidP="00CB7FA4">
      <w:pPr>
        <w:spacing w:before="120" w:after="120"/>
        <w:ind w:firstLine="567"/>
        <w:rPr>
          <w:bCs/>
          <w:sz w:val="28"/>
          <w:szCs w:val="28"/>
        </w:rPr>
      </w:pPr>
      <w:r w:rsidRPr="00CB7FA4">
        <w:rPr>
          <w:bCs/>
          <w:sz w:val="28"/>
          <w:szCs w:val="28"/>
        </w:rPr>
        <w:t xml:space="preserve">- Bảo đảm cơ sở pháp lý cho hoạt động bình thường, liên tục, thông suốt của cơ quan, xã hội, người dân và doanh nghiệp; bảo đảm quyền con người, quyền </w:t>
      </w:r>
      <w:r w:rsidRPr="00CB7FA4">
        <w:rPr>
          <w:bCs/>
          <w:sz w:val="28"/>
          <w:szCs w:val="28"/>
        </w:rPr>
        <w:lastRenderedPageBreak/>
        <w:t>công dân; tạo điều kiện thuận lợi cho cá nhân, tổ chức trong việc tiếp cận thông tin, thực hiện các quyền, nghĩa vụ và các thủ tục theo quy định của pháp luật;</w:t>
      </w:r>
    </w:p>
    <w:p w14:paraId="41D63B04" w14:textId="77777777" w:rsidR="00D43BB3" w:rsidRPr="00CB7FA4" w:rsidRDefault="00D43BB3" w:rsidP="00CB7FA4">
      <w:pPr>
        <w:spacing w:before="120" w:after="120"/>
        <w:ind w:firstLine="567"/>
        <w:rPr>
          <w:bCs/>
          <w:sz w:val="28"/>
          <w:szCs w:val="28"/>
        </w:rPr>
      </w:pPr>
      <w:r w:rsidRPr="00CB7FA4">
        <w:rPr>
          <w:bCs/>
          <w:sz w:val="28"/>
          <w:szCs w:val="28"/>
        </w:rPr>
        <w:t>- Bảo đảm tính thống nhất trong tổ chức thi hành pháp luật; bảo đảm tính công khai, minh bạch, trách nhiệm giải trình và thực hiện có hiệu quả việc kiểm soát quyền lực gắn với trách nhiệm kiểm tra, thanh tra, giám sát của cơ quan nhà nước cấp trên.</w:t>
      </w:r>
    </w:p>
    <w:p w14:paraId="43B9960C" w14:textId="38FC1089" w:rsidR="0044581D" w:rsidRPr="00CB7FA4" w:rsidRDefault="0044581D" w:rsidP="00CB7FA4">
      <w:pPr>
        <w:widowControl w:val="0"/>
        <w:tabs>
          <w:tab w:val="right" w:leader="dot" w:pos="7920"/>
        </w:tabs>
        <w:spacing w:before="120" w:after="120" w:line="240" w:lineRule="auto"/>
        <w:ind w:firstLine="567"/>
        <w:rPr>
          <w:sz w:val="28"/>
          <w:szCs w:val="28"/>
          <w:lang w:val="vi-VN"/>
        </w:rPr>
      </w:pPr>
      <w:r w:rsidRPr="00CB7FA4">
        <w:rPr>
          <w:sz w:val="28"/>
          <w:szCs w:val="28"/>
          <w:lang w:val="vi-VN"/>
        </w:rPr>
        <w:t xml:space="preserve">- Khuyến khích xã hội hóa, huy động các nguồn lực ngoài ngân sách đầu tư vào lĩnh vực </w:t>
      </w:r>
      <w:r w:rsidR="00D43BB3" w:rsidRPr="00CB7FA4">
        <w:rPr>
          <w:sz w:val="28"/>
          <w:szCs w:val="28"/>
        </w:rPr>
        <w:t>thoát nước và xử lý nước thải</w:t>
      </w:r>
      <w:r w:rsidRPr="00CB7FA4">
        <w:rPr>
          <w:sz w:val="28"/>
          <w:szCs w:val="28"/>
          <w:lang w:val="vi-VN"/>
        </w:rPr>
        <w:t>, bảo đảm hiệu quả và tính bền vững.</w:t>
      </w:r>
    </w:p>
    <w:p w14:paraId="3281E2DB" w14:textId="3D6AF327" w:rsidR="0036349E" w:rsidRPr="00CB7FA4" w:rsidRDefault="0036349E" w:rsidP="00CB7FA4">
      <w:pPr>
        <w:widowControl w:val="0"/>
        <w:adjustRightInd w:val="0"/>
        <w:snapToGrid w:val="0"/>
        <w:spacing w:before="120" w:after="120" w:line="240" w:lineRule="auto"/>
        <w:ind w:firstLine="567"/>
        <w:rPr>
          <w:b/>
          <w:bCs/>
          <w:sz w:val="28"/>
          <w:szCs w:val="28"/>
        </w:rPr>
      </w:pPr>
      <w:r w:rsidRPr="00CB7FA4">
        <w:rPr>
          <w:b/>
          <w:bCs/>
          <w:sz w:val="28"/>
          <w:szCs w:val="28"/>
          <w:lang w:val="vi-VN"/>
        </w:rPr>
        <w:t>II. KẾT QUẢ ĐÁNH GIÁ</w:t>
      </w:r>
      <w:r w:rsidR="00C251BE" w:rsidRPr="00CB7FA4">
        <w:rPr>
          <w:b/>
          <w:bCs/>
          <w:sz w:val="28"/>
          <w:szCs w:val="28"/>
          <w:lang w:val="vi-VN"/>
        </w:rPr>
        <w:t xml:space="preserve"> </w:t>
      </w:r>
    </w:p>
    <w:p w14:paraId="2DE46ABA" w14:textId="77777777" w:rsidR="00872D80" w:rsidRPr="00CB7FA4" w:rsidRDefault="00872D80" w:rsidP="00CB7FA4">
      <w:pPr>
        <w:adjustRightInd w:val="0"/>
        <w:snapToGrid w:val="0"/>
        <w:spacing w:before="120" w:after="120"/>
        <w:ind w:firstLine="567"/>
        <w:rPr>
          <w:b/>
          <w:bCs/>
          <w:sz w:val="28"/>
          <w:szCs w:val="28"/>
          <w:lang w:val="vi-VN"/>
        </w:rPr>
      </w:pPr>
      <w:bookmarkStart w:id="3" w:name="bookmark1161"/>
      <w:bookmarkStart w:id="4" w:name="bookmark1159"/>
      <w:bookmarkStart w:id="5" w:name="bookmark1158"/>
      <w:r w:rsidRPr="00CB7FA4">
        <w:rPr>
          <w:b/>
          <w:bCs/>
          <w:sz w:val="28"/>
          <w:szCs w:val="28"/>
          <w:lang w:val="vi-VN"/>
        </w:rPr>
        <w:t>1. Đánh giá thủ tục hành chính</w:t>
      </w:r>
      <w:bookmarkEnd w:id="3"/>
      <w:bookmarkEnd w:id="4"/>
      <w:bookmarkEnd w:id="5"/>
    </w:p>
    <w:p w14:paraId="2569757C" w14:textId="0C3A79E3" w:rsidR="00872D80" w:rsidRPr="00CB7FA4" w:rsidRDefault="00872D80" w:rsidP="00CB7FA4">
      <w:pPr>
        <w:spacing w:before="120" w:after="120"/>
        <w:ind w:firstLine="567"/>
        <w:rPr>
          <w:bCs/>
          <w:sz w:val="28"/>
          <w:szCs w:val="28"/>
          <w:lang w:val="vi-VN"/>
        </w:rPr>
      </w:pPr>
      <w:bookmarkStart w:id="6" w:name="bookmark1162"/>
      <w:bookmarkStart w:id="7" w:name="bookmark1163"/>
      <w:bookmarkEnd w:id="6"/>
      <w:bookmarkEnd w:id="7"/>
      <w:r w:rsidRPr="00CB7FA4">
        <w:rPr>
          <w:bCs/>
          <w:sz w:val="28"/>
          <w:szCs w:val="28"/>
          <w:lang w:val="vi-VN"/>
        </w:rPr>
        <w:t xml:space="preserve">Thực hiện </w:t>
      </w:r>
      <w:r w:rsidR="00111422">
        <w:rPr>
          <w:sz w:val="28"/>
          <w:szCs w:val="28"/>
        </w:rPr>
        <w:t>Thực hiện quy định tại điểm 1, 2, 3 Điều 4</w:t>
      </w:r>
      <w:r w:rsidR="00111422" w:rsidRPr="00366E12">
        <w:rPr>
          <w:sz w:val="28"/>
          <w:szCs w:val="28"/>
          <w:lang w:val="vi-VN"/>
        </w:rPr>
        <w:t>6 Nghị định số 80/2014/NĐ-CP của Chính phủ về thoát nước và xử lý nước thải;</w:t>
      </w:r>
      <w:r w:rsidR="00111422">
        <w:rPr>
          <w:sz w:val="28"/>
          <w:szCs w:val="28"/>
        </w:rPr>
        <w:t xml:space="preserve"> </w:t>
      </w:r>
      <w:bookmarkStart w:id="8" w:name="_Hlk208911511"/>
      <w:r w:rsidR="00111422">
        <w:rPr>
          <w:sz w:val="28"/>
          <w:szCs w:val="28"/>
        </w:rPr>
        <w:t>Đ</w:t>
      </w:r>
      <w:r w:rsidRPr="00CB7FA4">
        <w:rPr>
          <w:bCs/>
          <w:sz w:val="28"/>
          <w:szCs w:val="28"/>
          <w:lang w:val="vi-VN"/>
        </w:rPr>
        <w:t>iều 22 Nghị định số 140/2025/NĐ-CP ngày 12 tháng 6 năm 2025 của Chính phủ Quy định về phân định thẩm quyền của chính quyền địa phương 02 cấp trong lĩnh vực quản lý nhà nước của Bộ Xây dựng</w:t>
      </w:r>
      <w:r w:rsidRPr="00CB7FA4">
        <w:rPr>
          <w:bCs/>
          <w:sz w:val="28"/>
          <w:szCs w:val="28"/>
        </w:rPr>
        <w:t xml:space="preserve">. </w:t>
      </w:r>
      <w:bookmarkStart w:id="9" w:name="diem_b_5_86"/>
      <w:bookmarkEnd w:id="8"/>
      <w:r w:rsidRPr="00CB7FA4">
        <w:rPr>
          <w:bCs/>
          <w:sz w:val="28"/>
          <w:szCs w:val="28"/>
          <w:lang w:val="vi-VN"/>
        </w:rPr>
        <w:t>Nhằm cụ thể hóa các nội dung sau:</w:t>
      </w:r>
    </w:p>
    <w:bookmarkEnd w:id="9"/>
    <w:p w14:paraId="59CCCD58" w14:textId="77777777" w:rsidR="00872D80" w:rsidRPr="00CB7FA4" w:rsidRDefault="00872D80" w:rsidP="00CB7FA4">
      <w:pPr>
        <w:spacing w:before="120" w:after="120"/>
        <w:ind w:firstLine="567"/>
        <w:rPr>
          <w:bCs/>
          <w:sz w:val="28"/>
          <w:szCs w:val="28"/>
        </w:rPr>
      </w:pPr>
      <w:r w:rsidRPr="00CB7FA4">
        <w:rPr>
          <w:bCs/>
          <w:sz w:val="28"/>
          <w:szCs w:val="28"/>
          <w:lang w:val="vi-VN"/>
        </w:rPr>
        <w:t xml:space="preserve">- Thực hiện nhiệm vụ, quyền hạn của chính quyền địa phương theo mô hình tổ chức chính quyền địa phương 02 cấp trong lĩnh vực quản lý nhà nước của Bộ Xây dựng trong lĩnh vực hạ tầng kỹ thuật </w:t>
      </w:r>
      <w:bookmarkStart w:id="10" w:name="dieu_22"/>
      <w:r w:rsidRPr="00CB7FA4">
        <w:rPr>
          <w:bCs/>
          <w:sz w:val="28"/>
          <w:szCs w:val="28"/>
          <w:lang w:val="vi-VN"/>
        </w:rPr>
        <w:t>thoát nước và xử lý nước thải</w:t>
      </w:r>
      <w:bookmarkEnd w:id="10"/>
      <w:r w:rsidRPr="00CB7FA4">
        <w:rPr>
          <w:bCs/>
          <w:sz w:val="28"/>
          <w:szCs w:val="28"/>
        </w:rPr>
        <w:t>.</w:t>
      </w:r>
    </w:p>
    <w:p w14:paraId="20EE84C2" w14:textId="77777777" w:rsidR="00872D80" w:rsidRPr="00CB7FA4" w:rsidRDefault="00872D80" w:rsidP="00CB7FA4">
      <w:pPr>
        <w:spacing w:before="120" w:after="120"/>
        <w:ind w:firstLine="567"/>
        <w:rPr>
          <w:bCs/>
          <w:sz w:val="28"/>
          <w:szCs w:val="28"/>
        </w:rPr>
      </w:pPr>
      <w:r w:rsidRPr="00CB7FA4">
        <w:rPr>
          <w:bCs/>
          <w:sz w:val="28"/>
          <w:szCs w:val="28"/>
        </w:rPr>
        <w:t>- Thực hiện ủy quyền, phân cấp cho Ủy ban nhân dân cấp xã</w:t>
      </w:r>
      <w:r w:rsidRPr="00CB7FA4">
        <w:rPr>
          <w:bCs/>
          <w:sz w:val="28"/>
          <w:szCs w:val="28"/>
          <w:lang w:val="vi-VN"/>
        </w:rPr>
        <w:t>, phường và đặc khu</w:t>
      </w:r>
      <w:r w:rsidRPr="00CB7FA4">
        <w:rPr>
          <w:bCs/>
          <w:sz w:val="28"/>
          <w:szCs w:val="28"/>
        </w:rPr>
        <w:t xml:space="preserve"> theo quy định.</w:t>
      </w:r>
    </w:p>
    <w:p w14:paraId="625EA393" w14:textId="575B793C" w:rsidR="00872D80" w:rsidRPr="00CB7FA4" w:rsidRDefault="00872D80" w:rsidP="00CB7FA4">
      <w:pPr>
        <w:adjustRightInd w:val="0"/>
        <w:snapToGrid w:val="0"/>
        <w:spacing w:before="120" w:after="120"/>
        <w:ind w:firstLine="567"/>
        <w:rPr>
          <w:b/>
          <w:bCs/>
          <w:sz w:val="28"/>
          <w:szCs w:val="28"/>
          <w:lang w:val="vi-VN"/>
        </w:rPr>
      </w:pPr>
      <w:bookmarkStart w:id="11" w:name="bookmark1164"/>
      <w:bookmarkEnd w:id="11"/>
      <w:r w:rsidRPr="00CB7FA4">
        <w:rPr>
          <w:b/>
          <w:bCs/>
          <w:sz w:val="28"/>
          <w:szCs w:val="28"/>
          <w:lang w:val="vi-VN"/>
        </w:rPr>
        <w:t xml:space="preserve">2. Việc phân quyền, phân cấp </w:t>
      </w:r>
    </w:p>
    <w:p w14:paraId="075989C2" w14:textId="11D5BF51" w:rsidR="00045969" w:rsidRPr="00CB7FA4" w:rsidRDefault="00045969" w:rsidP="00CB7FA4">
      <w:pPr>
        <w:widowControl w:val="0"/>
        <w:tabs>
          <w:tab w:val="right" w:leader="dot" w:pos="7920"/>
        </w:tabs>
        <w:spacing w:before="120" w:after="120" w:line="240" w:lineRule="auto"/>
        <w:ind w:firstLine="567"/>
        <w:rPr>
          <w:sz w:val="28"/>
          <w:szCs w:val="28"/>
          <w:lang w:val="vi-VN"/>
        </w:rPr>
      </w:pPr>
      <w:bookmarkStart w:id="12" w:name="bookmark1160"/>
      <w:bookmarkEnd w:id="12"/>
      <w:r w:rsidRPr="00CB7FA4">
        <w:rPr>
          <w:sz w:val="28"/>
          <w:szCs w:val="28"/>
          <w:lang w:val="vi-VN"/>
        </w:rPr>
        <w:t xml:space="preserve">- Đối với UBND tỉnh: Thực hiện chức năng quản lý thống nhất về hoạt động </w:t>
      </w:r>
      <w:r w:rsidR="00805B4E" w:rsidRPr="00CB7FA4">
        <w:rPr>
          <w:sz w:val="28"/>
          <w:szCs w:val="28"/>
        </w:rPr>
        <w:t xml:space="preserve">thoát nước </w:t>
      </w:r>
      <w:r w:rsidRPr="00CB7FA4">
        <w:rPr>
          <w:sz w:val="28"/>
          <w:szCs w:val="28"/>
          <w:lang w:val="vi-VN"/>
        </w:rPr>
        <w:t>trên toàn tỉnh.</w:t>
      </w:r>
    </w:p>
    <w:p w14:paraId="44ED8EB7" w14:textId="099222FB" w:rsidR="00045969" w:rsidRPr="00CB7FA4" w:rsidRDefault="00045969" w:rsidP="00CB7FA4">
      <w:pPr>
        <w:widowControl w:val="0"/>
        <w:tabs>
          <w:tab w:val="right" w:leader="dot" w:pos="7920"/>
        </w:tabs>
        <w:spacing w:before="120" w:after="120" w:line="240" w:lineRule="auto"/>
        <w:ind w:firstLine="567"/>
        <w:rPr>
          <w:sz w:val="28"/>
          <w:szCs w:val="28"/>
          <w:lang w:val="vi-VN"/>
        </w:rPr>
      </w:pPr>
      <w:r w:rsidRPr="00CB7FA4">
        <w:rPr>
          <w:sz w:val="28"/>
          <w:szCs w:val="28"/>
          <w:lang w:val="vi-VN"/>
        </w:rPr>
        <w:t xml:space="preserve">- Đối với Sở Xây dựng </w:t>
      </w:r>
      <w:r w:rsidRPr="00CB7FA4">
        <w:rPr>
          <w:i/>
          <w:iCs/>
          <w:sz w:val="28"/>
          <w:szCs w:val="28"/>
          <w:lang w:val="vi-VN"/>
        </w:rPr>
        <w:t xml:space="preserve">(cơ quan chuyên môn chủ trì): </w:t>
      </w:r>
      <w:r w:rsidRPr="00CB7FA4">
        <w:rPr>
          <w:sz w:val="28"/>
          <w:szCs w:val="28"/>
          <w:lang w:val="vi-VN"/>
        </w:rPr>
        <w:t>Là đầu mối tham mưu UBND tỉnh trong công tác quản lý hoạt động</w:t>
      </w:r>
      <w:r w:rsidR="00805B4E" w:rsidRPr="00CB7FA4">
        <w:rPr>
          <w:sz w:val="28"/>
          <w:szCs w:val="28"/>
        </w:rPr>
        <w:t xml:space="preserve"> thoát nước</w:t>
      </w:r>
      <w:r w:rsidRPr="00CB7FA4">
        <w:rPr>
          <w:sz w:val="28"/>
          <w:szCs w:val="28"/>
          <w:lang w:val="vi-VN"/>
        </w:rPr>
        <w:t>.</w:t>
      </w:r>
    </w:p>
    <w:p w14:paraId="702302EE" w14:textId="081BE4BC" w:rsidR="00045969" w:rsidRPr="00CB7FA4" w:rsidRDefault="00045969" w:rsidP="00CB7FA4">
      <w:pPr>
        <w:widowControl w:val="0"/>
        <w:tabs>
          <w:tab w:val="right" w:leader="dot" w:pos="7920"/>
        </w:tabs>
        <w:spacing w:before="120" w:after="120" w:line="240" w:lineRule="auto"/>
        <w:ind w:firstLine="567"/>
        <w:rPr>
          <w:sz w:val="28"/>
          <w:szCs w:val="28"/>
          <w:lang w:val="vi-VN"/>
        </w:rPr>
      </w:pPr>
      <w:r w:rsidRPr="00CB7FA4">
        <w:rPr>
          <w:sz w:val="28"/>
          <w:szCs w:val="28"/>
          <w:lang w:val="vi-VN"/>
        </w:rPr>
        <w:t>- Đối với các sở liên quan:</w:t>
      </w:r>
    </w:p>
    <w:p w14:paraId="63FC9142" w14:textId="12A0FC95" w:rsidR="003E09B4" w:rsidRPr="00CB7FA4" w:rsidRDefault="00045969" w:rsidP="00CB7FA4">
      <w:pPr>
        <w:widowControl w:val="0"/>
        <w:autoSpaceDE w:val="0"/>
        <w:autoSpaceDN w:val="0"/>
        <w:spacing w:before="120" w:after="120" w:line="240" w:lineRule="auto"/>
        <w:ind w:firstLine="567"/>
        <w:rPr>
          <w:sz w:val="28"/>
          <w:szCs w:val="28"/>
        </w:rPr>
      </w:pPr>
      <w:r w:rsidRPr="00CB7FA4">
        <w:rPr>
          <w:sz w:val="28"/>
          <w:szCs w:val="28"/>
        </w:rPr>
        <w:t xml:space="preserve">+ Sở Tài chính: </w:t>
      </w:r>
      <w:r w:rsidR="003E09B4" w:rsidRPr="00CB7FA4">
        <w:rPr>
          <w:sz w:val="28"/>
          <w:szCs w:val="28"/>
        </w:rPr>
        <w:t>Chủ trì xây dựng kế</w:t>
      </w:r>
      <w:r w:rsidR="003E09B4" w:rsidRPr="00CB7FA4">
        <w:rPr>
          <w:spacing w:val="-2"/>
          <w:sz w:val="28"/>
          <w:szCs w:val="28"/>
        </w:rPr>
        <w:t xml:space="preserve"> </w:t>
      </w:r>
      <w:r w:rsidR="003E09B4" w:rsidRPr="00CB7FA4">
        <w:rPr>
          <w:sz w:val="28"/>
          <w:szCs w:val="28"/>
        </w:rPr>
        <w:t>hoạch bố trí vốn cho công tác quy hoạch, đầu tư xây dựng các công trình, dự án thoát nước từ nguồn vốn ngân</w:t>
      </w:r>
      <w:r w:rsidR="003E09B4" w:rsidRPr="00CB7FA4">
        <w:rPr>
          <w:spacing w:val="36"/>
          <w:sz w:val="28"/>
          <w:szCs w:val="28"/>
        </w:rPr>
        <w:t xml:space="preserve"> </w:t>
      </w:r>
      <w:r w:rsidR="003E09B4" w:rsidRPr="00CB7FA4">
        <w:rPr>
          <w:sz w:val="28"/>
          <w:szCs w:val="28"/>
        </w:rPr>
        <w:t>sách nhà nước để trình cấp có thẩm quyền phê duyệt;…</w:t>
      </w:r>
    </w:p>
    <w:p w14:paraId="44B19A6A" w14:textId="515B103F" w:rsidR="001029C2" w:rsidRPr="00CB7FA4" w:rsidRDefault="00045969" w:rsidP="00CB7FA4">
      <w:pPr>
        <w:widowControl w:val="0"/>
        <w:autoSpaceDE w:val="0"/>
        <w:autoSpaceDN w:val="0"/>
        <w:spacing w:before="120" w:after="120" w:line="240" w:lineRule="auto"/>
        <w:ind w:firstLine="567"/>
        <w:rPr>
          <w:sz w:val="28"/>
          <w:szCs w:val="28"/>
        </w:rPr>
      </w:pPr>
      <w:r w:rsidRPr="00CB7FA4">
        <w:rPr>
          <w:sz w:val="28"/>
          <w:szCs w:val="28"/>
        </w:rPr>
        <w:t>+ Sở Nông nghiệp và</w:t>
      </w:r>
      <w:r w:rsidR="00D75710" w:rsidRPr="00CB7FA4">
        <w:rPr>
          <w:sz w:val="28"/>
          <w:szCs w:val="28"/>
        </w:rPr>
        <w:t xml:space="preserve"> môi trường</w:t>
      </w:r>
      <w:r w:rsidRPr="00CB7FA4">
        <w:rPr>
          <w:sz w:val="28"/>
          <w:szCs w:val="28"/>
        </w:rPr>
        <w:t xml:space="preserve">: </w:t>
      </w:r>
      <w:r w:rsidR="001029C2" w:rsidRPr="00CB7FA4">
        <w:rPr>
          <w:sz w:val="28"/>
          <w:szCs w:val="28"/>
        </w:rPr>
        <w:t>Tham mưu, giúp UBND</w:t>
      </w:r>
      <w:r w:rsidR="001029C2" w:rsidRPr="00CB7FA4">
        <w:rPr>
          <w:spacing w:val="40"/>
          <w:sz w:val="28"/>
          <w:szCs w:val="28"/>
        </w:rPr>
        <w:t xml:space="preserve"> </w:t>
      </w:r>
      <w:r w:rsidR="001029C2" w:rsidRPr="00CB7FA4">
        <w:rPr>
          <w:sz w:val="28"/>
          <w:szCs w:val="28"/>
        </w:rPr>
        <w:t>tỉnh quản lý nhà nước đối với chất lượng nước thải</w:t>
      </w:r>
      <w:r w:rsidR="001029C2" w:rsidRPr="00CB7FA4">
        <w:rPr>
          <w:spacing w:val="34"/>
          <w:sz w:val="28"/>
          <w:szCs w:val="28"/>
        </w:rPr>
        <w:t xml:space="preserve"> </w:t>
      </w:r>
      <w:r w:rsidR="001029C2" w:rsidRPr="00CB7FA4">
        <w:rPr>
          <w:sz w:val="28"/>
          <w:szCs w:val="28"/>
        </w:rPr>
        <w:t>của</w:t>
      </w:r>
      <w:r w:rsidR="001029C2" w:rsidRPr="00CB7FA4">
        <w:rPr>
          <w:spacing w:val="36"/>
          <w:sz w:val="28"/>
          <w:szCs w:val="28"/>
        </w:rPr>
        <w:t xml:space="preserve"> </w:t>
      </w:r>
      <w:r w:rsidR="001029C2" w:rsidRPr="00CB7FA4">
        <w:rPr>
          <w:sz w:val="28"/>
          <w:szCs w:val="28"/>
        </w:rPr>
        <w:t>hệ thống thoát</w:t>
      </w:r>
      <w:r w:rsidR="001029C2" w:rsidRPr="00CB7FA4">
        <w:rPr>
          <w:spacing w:val="34"/>
          <w:sz w:val="28"/>
          <w:szCs w:val="28"/>
        </w:rPr>
        <w:t xml:space="preserve"> </w:t>
      </w:r>
      <w:r w:rsidR="001029C2" w:rsidRPr="00CB7FA4">
        <w:rPr>
          <w:sz w:val="28"/>
          <w:szCs w:val="28"/>
        </w:rPr>
        <w:t>nước</w:t>
      </w:r>
      <w:r w:rsidR="001029C2" w:rsidRPr="00CB7FA4">
        <w:rPr>
          <w:spacing w:val="36"/>
          <w:sz w:val="28"/>
          <w:szCs w:val="28"/>
        </w:rPr>
        <w:t xml:space="preserve"> </w:t>
      </w:r>
      <w:r w:rsidR="001029C2" w:rsidRPr="00CB7FA4">
        <w:rPr>
          <w:sz w:val="28"/>
          <w:szCs w:val="28"/>
        </w:rPr>
        <w:t>và các</w:t>
      </w:r>
      <w:r w:rsidR="001029C2" w:rsidRPr="00CB7FA4">
        <w:rPr>
          <w:spacing w:val="36"/>
          <w:sz w:val="28"/>
          <w:szCs w:val="28"/>
        </w:rPr>
        <w:t xml:space="preserve"> </w:t>
      </w:r>
      <w:r w:rsidR="001029C2" w:rsidRPr="00CB7FA4">
        <w:rPr>
          <w:sz w:val="28"/>
          <w:szCs w:val="28"/>
        </w:rPr>
        <w:t>hộ thoát</w:t>
      </w:r>
      <w:r w:rsidR="001029C2" w:rsidRPr="00CB7FA4">
        <w:rPr>
          <w:spacing w:val="34"/>
          <w:sz w:val="28"/>
          <w:szCs w:val="28"/>
        </w:rPr>
        <w:t xml:space="preserve"> </w:t>
      </w:r>
      <w:r w:rsidR="001029C2" w:rsidRPr="00CB7FA4">
        <w:rPr>
          <w:sz w:val="28"/>
          <w:szCs w:val="28"/>
        </w:rPr>
        <w:t>nước</w:t>
      </w:r>
      <w:r w:rsidR="001029C2" w:rsidRPr="00CB7FA4">
        <w:rPr>
          <w:spacing w:val="36"/>
          <w:sz w:val="28"/>
          <w:szCs w:val="28"/>
        </w:rPr>
        <w:t xml:space="preserve"> </w:t>
      </w:r>
      <w:r w:rsidR="001029C2" w:rsidRPr="00CB7FA4">
        <w:rPr>
          <w:sz w:val="28"/>
          <w:szCs w:val="28"/>
        </w:rPr>
        <w:t>trên</w:t>
      </w:r>
      <w:r w:rsidR="001029C2" w:rsidRPr="00CB7FA4">
        <w:rPr>
          <w:spacing w:val="40"/>
          <w:sz w:val="28"/>
          <w:szCs w:val="28"/>
        </w:rPr>
        <w:t xml:space="preserve"> </w:t>
      </w:r>
      <w:r w:rsidR="001029C2" w:rsidRPr="00CB7FA4">
        <w:rPr>
          <w:sz w:val="28"/>
          <w:szCs w:val="28"/>
        </w:rPr>
        <w:t>địa bàn</w:t>
      </w:r>
      <w:r w:rsidR="001029C2" w:rsidRPr="00CB7FA4">
        <w:rPr>
          <w:spacing w:val="32"/>
          <w:sz w:val="28"/>
          <w:szCs w:val="28"/>
        </w:rPr>
        <w:t xml:space="preserve"> </w:t>
      </w:r>
      <w:r w:rsidR="001029C2" w:rsidRPr="00CB7FA4">
        <w:rPr>
          <w:sz w:val="28"/>
          <w:szCs w:val="28"/>
        </w:rPr>
        <w:t>tỉnh</w:t>
      </w:r>
      <w:r w:rsidR="001029C2" w:rsidRPr="00CB7FA4">
        <w:rPr>
          <w:spacing w:val="32"/>
          <w:sz w:val="28"/>
          <w:szCs w:val="28"/>
        </w:rPr>
        <w:t xml:space="preserve"> </w:t>
      </w:r>
      <w:r w:rsidR="001029C2" w:rsidRPr="00CB7FA4">
        <w:rPr>
          <w:sz w:val="28"/>
          <w:szCs w:val="28"/>
        </w:rPr>
        <w:t>xả</w:t>
      </w:r>
      <w:r w:rsidR="001029C2" w:rsidRPr="00CB7FA4">
        <w:rPr>
          <w:spacing w:val="36"/>
          <w:sz w:val="28"/>
          <w:szCs w:val="28"/>
        </w:rPr>
        <w:t xml:space="preserve"> </w:t>
      </w:r>
      <w:r w:rsidR="001029C2" w:rsidRPr="00CB7FA4">
        <w:rPr>
          <w:sz w:val="28"/>
          <w:szCs w:val="28"/>
        </w:rPr>
        <w:t>thải</w:t>
      </w:r>
      <w:r w:rsidR="001029C2" w:rsidRPr="00CB7FA4">
        <w:rPr>
          <w:spacing w:val="34"/>
          <w:sz w:val="28"/>
          <w:szCs w:val="28"/>
        </w:rPr>
        <w:t xml:space="preserve"> </w:t>
      </w:r>
      <w:r w:rsidR="001029C2" w:rsidRPr="00CB7FA4">
        <w:rPr>
          <w:sz w:val="28"/>
          <w:szCs w:val="28"/>
        </w:rPr>
        <w:t>trực tiếp</w:t>
      </w:r>
      <w:r w:rsidR="001029C2" w:rsidRPr="00CB7FA4">
        <w:rPr>
          <w:spacing w:val="36"/>
          <w:sz w:val="28"/>
          <w:szCs w:val="28"/>
        </w:rPr>
        <w:t xml:space="preserve"> </w:t>
      </w:r>
      <w:r w:rsidR="001029C2" w:rsidRPr="00CB7FA4">
        <w:rPr>
          <w:sz w:val="28"/>
          <w:szCs w:val="28"/>
        </w:rPr>
        <w:t>vào</w:t>
      </w:r>
      <w:r w:rsidR="001029C2" w:rsidRPr="00CB7FA4">
        <w:rPr>
          <w:spacing w:val="36"/>
          <w:sz w:val="28"/>
          <w:szCs w:val="28"/>
        </w:rPr>
        <w:t xml:space="preserve"> </w:t>
      </w:r>
      <w:r w:rsidR="001029C2" w:rsidRPr="00CB7FA4">
        <w:rPr>
          <w:sz w:val="28"/>
          <w:szCs w:val="28"/>
        </w:rPr>
        <w:t>nguồn tiếp</w:t>
      </w:r>
      <w:r w:rsidR="001029C2" w:rsidRPr="00CB7FA4">
        <w:rPr>
          <w:spacing w:val="40"/>
          <w:sz w:val="28"/>
          <w:szCs w:val="28"/>
        </w:rPr>
        <w:t xml:space="preserve"> </w:t>
      </w:r>
      <w:r w:rsidR="001029C2" w:rsidRPr="00CB7FA4">
        <w:rPr>
          <w:sz w:val="28"/>
          <w:szCs w:val="28"/>
        </w:rPr>
        <w:t>nhận theo</w:t>
      </w:r>
      <w:r w:rsidR="001029C2" w:rsidRPr="00CB7FA4">
        <w:rPr>
          <w:spacing w:val="36"/>
          <w:sz w:val="28"/>
          <w:szCs w:val="28"/>
        </w:rPr>
        <w:t xml:space="preserve"> </w:t>
      </w:r>
      <w:r w:rsidR="001029C2" w:rsidRPr="00CB7FA4">
        <w:rPr>
          <w:sz w:val="28"/>
          <w:szCs w:val="28"/>
        </w:rPr>
        <w:t>thẩm quyền</w:t>
      </w:r>
      <w:r w:rsidR="001029C2" w:rsidRPr="00CB7FA4">
        <w:rPr>
          <w:spacing w:val="36"/>
          <w:sz w:val="28"/>
          <w:szCs w:val="28"/>
        </w:rPr>
        <w:t xml:space="preserve"> </w:t>
      </w:r>
      <w:r w:rsidR="001029C2" w:rsidRPr="00CB7FA4">
        <w:rPr>
          <w:sz w:val="28"/>
          <w:szCs w:val="28"/>
        </w:rPr>
        <w:t>được phân công, phân</w:t>
      </w:r>
      <w:r w:rsidR="001029C2" w:rsidRPr="00CB7FA4">
        <w:rPr>
          <w:spacing w:val="36"/>
          <w:sz w:val="28"/>
          <w:szCs w:val="28"/>
        </w:rPr>
        <w:t xml:space="preserve"> </w:t>
      </w:r>
      <w:r w:rsidR="001029C2" w:rsidRPr="00CB7FA4">
        <w:rPr>
          <w:sz w:val="28"/>
          <w:szCs w:val="28"/>
        </w:rPr>
        <w:t>cấp; hoạt động thu gom, vận chuyển, xử lý bùn thải từ hệ thống thoát nước,</w:t>
      </w:r>
      <w:r w:rsidR="001029C2" w:rsidRPr="00CB7FA4">
        <w:rPr>
          <w:spacing w:val="40"/>
          <w:sz w:val="28"/>
          <w:szCs w:val="28"/>
        </w:rPr>
        <w:t xml:space="preserve"> </w:t>
      </w:r>
      <w:r w:rsidR="001029C2" w:rsidRPr="00CB7FA4">
        <w:rPr>
          <w:sz w:val="28"/>
          <w:szCs w:val="28"/>
        </w:rPr>
        <w:t>quản lý, vận hành,</w:t>
      </w:r>
      <w:r w:rsidR="001029C2" w:rsidRPr="00CB7FA4">
        <w:rPr>
          <w:spacing w:val="40"/>
          <w:sz w:val="28"/>
          <w:szCs w:val="28"/>
        </w:rPr>
        <w:t xml:space="preserve"> </w:t>
      </w:r>
      <w:r w:rsidR="001029C2" w:rsidRPr="00CB7FA4">
        <w:rPr>
          <w:sz w:val="28"/>
          <w:szCs w:val="28"/>
        </w:rPr>
        <w:t>khai thác,</w:t>
      </w:r>
      <w:r w:rsidR="001029C2" w:rsidRPr="00CB7FA4">
        <w:rPr>
          <w:spacing w:val="40"/>
          <w:sz w:val="28"/>
          <w:szCs w:val="28"/>
        </w:rPr>
        <w:t xml:space="preserve"> </w:t>
      </w:r>
      <w:r w:rsidR="001029C2" w:rsidRPr="00CB7FA4">
        <w:rPr>
          <w:sz w:val="28"/>
          <w:szCs w:val="28"/>
        </w:rPr>
        <w:t>sử dụng hệ thống thoát nước</w:t>
      </w:r>
      <w:r w:rsidR="001029C2" w:rsidRPr="00CB7FA4">
        <w:rPr>
          <w:spacing w:val="30"/>
          <w:sz w:val="28"/>
          <w:szCs w:val="28"/>
        </w:rPr>
        <w:t xml:space="preserve"> </w:t>
      </w:r>
      <w:r w:rsidR="001029C2" w:rsidRPr="00CB7FA4">
        <w:rPr>
          <w:sz w:val="28"/>
          <w:szCs w:val="28"/>
        </w:rPr>
        <w:t>đối</w:t>
      </w:r>
      <w:r w:rsidR="001029C2" w:rsidRPr="00CB7FA4">
        <w:rPr>
          <w:spacing w:val="-1"/>
          <w:sz w:val="28"/>
          <w:szCs w:val="28"/>
        </w:rPr>
        <w:t xml:space="preserve"> </w:t>
      </w:r>
      <w:r w:rsidR="001029C2" w:rsidRPr="00CB7FA4">
        <w:rPr>
          <w:sz w:val="28"/>
          <w:szCs w:val="28"/>
        </w:rPr>
        <w:t>với khu sản xuất, kinh doanh,</w:t>
      </w:r>
      <w:r w:rsidR="001029C2" w:rsidRPr="00CB7FA4">
        <w:rPr>
          <w:spacing w:val="-6"/>
          <w:sz w:val="28"/>
          <w:szCs w:val="28"/>
        </w:rPr>
        <w:t xml:space="preserve"> </w:t>
      </w:r>
      <w:r w:rsidR="001029C2" w:rsidRPr="00CB7FA4">
        <w:rPr>
          <w:sz w:val="28"/>
          <w:szCs w:val="28"/>
        </w:rPr>
        <w:t>dịch vụ tập trung, cụm công nghiệp, làng nghề trên địa bàn tỉnh theo thẩm quyền được</w:t>
      </w:r>
      <w:r w:rsidR="001029C2" w:rsidRPr="00CB7FA4">
        <w:rPr>
          <w:spacing w:val="80"/>
          <w:sz w:val="28"/>
          <w:szCs w:val="28"/>
        </w:rPr>
        <w:t xml:space="preserve"> </w:t>
      </w:r>
      <w:r w:rsidR="001029C2" w:rsidRPr="00CB7FA4">
        <w:rPr>
          <w:sz w:val="28"/>
          <w:szCs w:val="28"/>
        </w:rPr>
        <w:t>phân công, phân cấp; hướng dẫn, đôn</w:t>
      </w:r>
      <w:r w:rsidR="001029C2" w:rsidRPr="00CB7FA4">
        <w:rPr>
          <w:spacing w:val="-3"/>
          <w:sz w:val="28"/>
          <w:szCs w:val="28"/>
        </w:rPr>
        <w:t xml:space="preserve"> </w:t>
      </w:r>
      <w:r w:rsidR="001029C2" w:rsidRPr="00CB7FA4">
        <w:rPr>
          <w:sz w:val="28"/>
          <w:szCs w:val="28"/>
        </w:rPr>
        <w:t>đốc, thanh tra, kiểm tra, xử lý vi</w:t>
      </w:r>
      <w:r w:rsidR="001029C2" w:rsidRPr="00CB7FA4">
        <w:rPr>
          <w:spacing w:val="-2"/>
          <w:sz w:val="28"/>
          <w:szCs w:val="28"/>
        </w:rPr>
        <w:t xml:space="preserve"> </w:t>
      </w:r>
      <w:r w:rsidR="001029C2" w:rsidRPr="00CB7FA4">
        <w:rPr>
          <w:sz w:val="28"/>
          <w:szCs w:val="28"/>
        </w:rPr>
        <w:t xml:space="preserve">phạm hành chính theo thẩm quyền; tổng hợp, báo cáo danh </w:t>
      </w:r>
      <w:r w:rsidR="001029C2" w:rsidRPr="00CB7FA4">
        <w:rPr>
          <w:sz w:val="28"/>
          <w:szCs w:val="28"/>
        </w:rPr>
        <w:lastRenderedPageBreak/>
        <w:t>sách nguồn thải xả thải trực tiếp nước thải ra môi trường trên địa bàn tỉnh</w:t>
      </w:r>
      <w:r w:rsidR="00943A4D" w:rsidRPr="00CB7FA4">
        <w:rPr>
          <w:sz w:val="28"/>
          <w:szCs w:val="28"/>
        </w:rPr>
        <w:t>;…</w:t>
      </w:r>
    </w:p>
    <w:p w14:paraId="3B012764" w14:textId="44CB77D7" w:rsidR="00943A4D" w:rsidRPr="00CB7FA4" w:rsidRDefault="00943A4D" w:rsidP="00CB7FA4">
      <w:pPr>
        <w:widowControl w:val="0"/>
        <w:autoSpaceDE w:val="0"/>
        <w:autoSpaceDN w:val="0"/>
        <w:spacing w:before="120" w:after="120" w:line="240" w:lineRule="auto"/>
        <w:ind w:firstLine="567"/>
        <w:rPr>
          <w:sz w:val="28"/>
          <w:szCs w:val="28"/>
        </w:rPr>
      </w:pPr>
      <w:r w:rsidRPr="00CB7FA4">
        <w:rPr>
          <w:sz w:val="28"/>
          <w:szCs w:val="28"/>
        </w:rPr>
        <w:t>+ Sở Khoa học và Công nghệ: Tổ chức thẩm định hoặc cho ý kiến về công nghệ các dự án đầu tư xây dựng hệ thống xử lý nước thải, bùn thải;…</w:t>
      </w:r>
    </w:p>
    <w:p w14:paraId="2FA326B9" w14:textId="19DBC801" w:rsidR="00943A4D" w:rsidRPr="00CB7FA4" w:rsidRDefault="00943A4D" w:rsidP="00CB7FA4">
      <w:pPr>
        <w:widowControl w:val="0"/>
        <w:autoSpaceDE w:val="0"/>
        <w:autoSpaceDN w:val="0"/>
        <w:spacing w:before="120" w:after="120" w:line="240" w:lineRule="auto"/>
        <w:ind w:firstLine="567"/>
        <w:rPr>
          <w:sz w:val="28"/>
          <w:szCs w:val="28"/>
        </w:rPr>
      </w:pPr>
      <w:r w:rsidRPr="00CB7FA4">
        <w:rPr>
          <w:sz w:val="28"/>
          <w:szCs w:val="28"/>
        </w:rPr>
        <w:t>+ Công an tỉnh: Chủ động</w:t>
      </w:r>
      <w:r w:rsidRPr="00CB7FA4">
        <w:rPr>
          <w:spacing w:val="-5"/>
          <w:sz w:val="28"/>
          <w:szCs w:val="28"/>
        </w:rPr>
        <w:t xml:space="preserve"> </w:t>
      </w:r>
      <w:r w:rsidRPr="00CB7FA4">
        <w:rPr>
          <w:sz w:val="28"/>
          <w:szCs w:val="28"/>
        </w:rPr>
        <w:t>tiến hành kiểm tra đột</w:t>
      </w:r>
      <w:r w:rsidRPr="00CB7FA4">
        <w:rPr>
          <w:spacing w:val="-4"/>
          <w:sz w:val="28"/>
          <w:szCs w:val="28"/>
        </w:rPr>
        <w:t xml:space="preserve"> </w:t>
      </w:r>
      <w:r w:rsidRPr="00CB7FA4">
        <w:rPr>
          <w:sz w:val="28"/>
          <w:szCs w:val="28"/>
        </w:rPr>
        <w:t>xuất đối</w:t>
      </w:r>
      <w:r w:rsidRPr="00CB7FA4">
        <w:rPr>
          <w:spacing w:val="-4"/>
          <w:sz w:val="28"/>
          <w:szCs w:val="28"/>
        </w:rPr>
        <w:t xml:space="preserve"> </w:t>
      </w:r>
      <w:r w:rsidRPr="00CB7FA4">
        <w:rPr>
          <w:sz w:val="28"/>
          <w:szCs w:val="28"/>
        </w:rPr>
        <w:t>với tổ chức, cá nhân</w:t>
      </w:r>
      <w:r w:rsidRPr="00CB7FA4">
        <w:rPr>
          <w:spacing w:val="-5"/>
          <w:sz w:val="28"/>
          <w:szCs w:val="28"/>
        </w:rPr>
        <w:t xml:space="preserve"> </w:t>
      </w:r>
      <w:r w:rsidRPr="00CB7FA4">
        <w:rPr>
          <w:sz w:val="28"/>
          <w:szCs w:val="28"/>
        </w:rPr>
        <w:t>khi có dấu hiệu hoạt động</w:t>
      </w:r>
      <w:r w:rsidRPr="00CB7FA4">
        <w:rPr>
          <w:spacing w:val="-2"/>
          <w:sz w:val="28"/>
          <w:szCs w:val="28"/>
        </w:rPr>
        <w:t xml:space="preserve"> </w:t>
      </w:r>
      <w:r w:rsidRPr="00CB7FA4">
        <w:rPr>
          <w:sz w:val="28"/>
          <w:szCs w:val="28"/>
        </w:rPr>
        <w:t>phạm tội, vi</w:t>
      </w:r>
      <w:r w:rsidRPr="00CB7FA4">
        <w:rPr>
          <w:spacing w:val="-1"/>
          <w:sz w:val="28"/>
          <w:szCs w:val="28"/>
        </w:rPr>
        <w:t xml:space="preserve"> </w:t>
      </w:r>
      <w:r w:rsidRPr="00CB7FA4">
        <w:rPr>
          <w:sz w:val="28"/>
          <w:szCs w:val="28"/>
        </w:rPr>
        <w:t>phạm pháp luật có liên quan đến tội</w:t>
      </w:r>
      <w:r w:rsidRPr="00CB7FA4">
        <w:rPr>
          <w:spacing w:val="-1"/>
          <w:sz w:val="28"/>
          <w:szCs w:val="28"/>
        </w:rPr>
        <w:t xml:space="preserve"> </w:t>
      </w:r>
      <w:r w:rsidRPr="00CB7FA4">
        <w:rPr>
          <w:sz w:val="28"/>
          <w:szCs w:val="28"/>
        </w:rPr>
        <w:t>phạm môi</w:t>
      </w:r>
      <w:r w:rsidRPr="00CB7FA4">
        <w:rPr>
          <w:spacing w:val="-1"/>
          <w:sz w:val="28"/>
          <w:szCs w:val="28"/>
        </w:rPr>
        <w:t xml:space="preserve"> </w:t>
      </w:r>
      <w:r w:rsidRPr="00CB7FA4">
        <w:rPr>
          <w:sz w:val="28"/>
          <w:szCs w:val="28"/>
        </w:rPr>
        <w:t>trường;…</w:t>
      </w:r>
    </w:p>
    <w:p w14:paraId="0EC73784" w14:textId="74EE2F09" w:rsidR="00AD2274" w:rsidRPr="00CB7FA4" w:rsidRDefault="00AD2274" w:rsidP="00CB7FA4">
      <w:pPr>
        <w:widowControl w:val="0"/>
        <w:autoSpaceDE w:val="0"/>
        <w:autoSpaceDN w:val="0"/>
        <w:spacing w:before="120" w:after="120" w:line="240" w:lineRule="auto"/>
        <w:ind w:firstLine="567"/>
        <w:rPr>
          <w:sz w:val="28"/>
          <w:szCs w:val="28"/>
        </w:rPr>
      </w:pPr>
      <w:r w:rsidRPr="00CB7FA4">
        <w:rPr>
          <w:sz w:val="28"/>
          <w:szCs w:val="28"/>
        </w:rPr>
        <w:t>+ Ban Quản lý Khu kinh tế tỉnh An Giang và Ban Quản lý Khu kinh tế Phú Quốc:</w:t>
      </w:r>
      <w:r w:rsidR="00CF3897" w:rsidRPr="00CB7FA4">
        <w:rPr>
          <w:sz w:val="28"/>
          <w:szCs w:val="28"/>
        </w:rPr>
        <w:t xml:space="preserve"> Tổ chức thực hiện quản lý, vận hành, khai thác, bảo trì hệ thống thoát nước,</w:t>
      </w:r>
      <w:r w:rsidR="00CF3897" w:rsidRPr="00CB7FA4">
        <w:rPr>
          <w:spacing w:val="40"/>
          <w:sz w:val="28"/>
          <w:szCs w:val="28"/>
        </w:rPr>
        <w:t xml:space="preserve"> </w:t>
      </w:r>
      <w:r w:rsidR="00CF3897" w:rsidRPr="00CB7FA4">
        <w:rPr>
          <w:sz w:val="28"/>
          <w:szCs w:val="28"/>
        </w:rPr>
        <w:t>xử lý nước thải tại các khu công nghiệp, khu kinh tế, hệ thống hạ tầng kỹ thuật và</w:t>
      </w:r>
      <w:r w:rsidR="00CF3897" w:rsidRPr="00CB7FA4">
        <w:rPr>
          <w:spacing w:val="-3"/>
          <w:sz w:val="28"/>
          <w:szCs w:val="28"/>
        </w:rPr>
        <w:t xml:space="preserve"> </w:t>
      </w:r>
      <w:r w:rsidR="00CF3897" w:rsidRPr="00CB7FA4">
        <w:rPr>
          <w:sz w:val="28"/>
          <w:szCs w:val="28"/>
        </w:rPr>
        <w:t>khu vực được giao quản lý và</w:t>
      </w:r>
      <w:r w:rsidR="00CF3897" w:rsidRPr="00CB7FA4">
        <w:rPr>
          <w:spacing w:val="-3"/>
          <w:sz w:val="28"/>
          <w:szCs w:val="28"/>
        </w:rPr>
        <w:t xml:space="preserve"> </w:t>
      </w:r>
      <w:r w:rsidR="00CF3897" w:rsidRPr="00CB7FA4">
        <w:rPr>
          <w:sz w:val="28"/>
          <w:szCs w:val="28"/>
        </w:rPr>
        <w:t>do mình làm chủ sở hữu;…</w:t>
      </w:r>
    </w:p>
    <w:p w14:paraId="3661279D" w14:textId="35A0370F" w:rsidR="00A568B4" w:rsidRPr="00CB7FA4" w:rsidRDefault="00A568B4" w:rsidP="00CB7FA4">
      <w:pPr>
        <w:widowControl w:val="0"/>
        <w:tabs>
          <w:tab w:val="right" w:leader="dot" w:pos="7920"/>
        </w:tabs>
        <w:spacing w:before="120" w:after="120" w:line="240" w:lineRule="auto"/>
        <w:ind w:firstLine="567"/>
        <w:rPr>
          <w:sz w:val="28"/>
          <w:szCs w:val="28"/>
        </w:rPr>
      </w:pPr>
      <w:r w:rsidRPr="00CB7FA4">
        <w:rPr>
          <w:sz w:val="28"/>
          <w:szCs w:val="28"/>
        </w:rPr>
        <w:t>+</w:t>
      </w:r>
      <w:r w:rsidR="00045969" w:rsidRPr="00CB7FA4">
        <w:rPr>
          <w:sz w:val="28"/>
          <w:szCs w:val="28"/>
        </w:rPr>
        <w:t xml:space="preserve"> Đối với UBND các xã, phường, đặc khu:</w:t>
      </w:r>
      <w:r w:rsidRPr="00CB7FA4">
        <w:rPr>
          <w:sz w:val="28"/>
          <w:szCs w:val="28"/>
        </w:rPr>
        <w:t xml:space="preserve"> Tổ chức</w:t>
      </w:r>
      <w:r w:rsidRPr="00CB7FA4">
        <w:rPr>
          <w:spacing w:val="28"/>
          <w:sz w:val="28"/>
          <w:szCs w:val="28"/>
        </w:rPr>
        <w:t xml:space="preserve"> </w:t>
      </w:r>
      <w:r w:rsidRPr="00CB7FA4">
        <w:rPr>
          <w:sz w:val="28"/>
          <w:szCs w:val="28"/>
        </w:rPr>
        <w:t>công tác</w:t>
      </w:r>
      <w:r w:rsidRPr="00CB7FA4">
        <w:rPr>
          <w:spacing w:val="28"/>
          <w:sz w:val="28"/>
          <w:szCs w:val="28"/>
        </w:rPr>
        <w:t xml:space="preserve"> </w:t>
      </w:r>
      <w:r w:rsidRPr="00CB7FA4">
        <w:rPr>
          <w:sz w:val="28"/>
          <w:szCs w:val="28"/>
        </w:rPr>
        <w:t>lập</w:t>
      </w:r>
      <w:r w:rsidRPr="00CB7FA4">
        <w:rPr>
          <w:spacing w:val="38"/>
          <w:sz w:val="28"/>
          <w:szCs w:val="28"/>
        </w:rPr>
        <w:t xml:space="preserve"> </w:t>
      </w:r>
      <w:r w:rsidRPr="00CB7FA4">
        <w:rPr>
          <w:sz w:val="28"/>
          <w:szCs w:val="28"/>
        </w:rPr>
        <w:t>quy hoạch xây dựng,</w:t>
      </w:r>
      <w:r w:rsidRPr="00CB7FA4">
        <w:rPr>
          <w:spacing w:val="34"/>
          <w:sz w:val="28"/>
          <w:szCs w:val="28"/>
        </w:rPr>
        <w:t xml:space="preserve"> </w:t>
      </w:r>
      <w:r w:rsidRPr="00CB7FA4">
        <w:rPr>
          <w:sz w:val="28"/>
          <w:szCs w:val="28"/>
        </w:rPr>
        <w:t>đô thị,</w:t>
      </w:r>
      <w:r w:rsidRPr="00CB7FA4">
        <w:rPr>
          <w:spacing w:val="34"/>
          <w:sz w:val="28"/>
          <w:szCs w:val="28"/>
        </w:rPr>
        <w:t xml:space="preserve"> </w:t>
      </w:r>
      <w:r w:rsidRPr="00CB7FA4">
        <w:rPr>
          <w:sz w:val="28"/>
          <w:szCs w:val="28"/>
        </w:rPr>
        <w:t>nông thôn, quy hoạch kế hoạch sử dụng đất trên địa bàn quản lý để bố trí quỹ đất cho công trình thoát nước, xử lý nước thải theo quy định này và các quy định pháp luật hiện hành;…</w:t>
      </w:r>
    </w:p>
    <w:p w14:paraId="5A39FFDB" w14:textId="4F846197" w:rsidR="00211826" w:rsidRPr="00CB7FA4" w:rsidRDefault="00BE2130" w:rsidP="00C024A9">
      <w:pPr>
        <w:spacing w:before="120" w:after="120"/>
        <w:ind w:firstLine="567"/>
        <w:rPr>
          <w:sz w:val="28"/>
          <w:szCs w:val="28"/>
        </w:rPr>
      </w:pPr>
      <w:r w:rsidRPr="00CB7FA4">
        <w:rPr>
          <w:sz w:val="28"/>
          <w:szCs w:val="28"/>
        </w:rPr>
        <w:t xml:space="preserve">Trên đây là đánh giá kết quả dự kiến việc phân cấp đối với dự thảo Quyết định ban hành </w:t>
      </w:r>
      <w:r w:rsidR="00FA5215">
        <w:rPr>
          <w:sz w:val="28"/>
          <w:szCs w:val="28"/>
        </w:rPr>
        <w:t>Quyết định q</w:t>
      </w:r>
      <w:r w:rsidR="00A568B4" w:rsidRPr="00CB7FA4">
        <w:rPr>
          <w:sz w:val="28"/>
          <w:szCs w:val="28"/>
        </w:rPr>
        <w:t>uy định</w:t>
      </w:r>
      <w:r w:rsidR="0010356D">
        <w:rPr>
          <w:sz w:val="28"/>
          <w:szCs w:val="28"/>
        </w:rPr>
        <w:t xml:space="preserve"> </w:t>
      </w:r>
      <w:r w:rsidR="00A568B4" w:rsidRPr="00CB7FA4">
        <w:rPr>
          <w:sz w:val="28"/>
          <w:szCs w:val="28"/>
        </w:rPr>
        <w:t>quản lý hoạt động thoát nước trên địa bàn tỉnh An Giang</w:t>
      </w:r>
      <w:r w:rsidR="002C7D6C" w:rsidRPr="00CB7FA4">
        <w:rPr>
          <w:sz w:val="28"/>
          <w:szCs w:val="28"/>
        </w:rPr>
        <w:t>.</w:t>
      </w:r>
      <w:r w:rsidR="00167FFC" w:rsidRPr="00CB7FA4">
        <w:rPr>
          <w:sz w:val="28"/>
          <w:szCs w:val="28"/>
        </w:rPr>
        <w:t>/.</w:t>
      </w:r>
    </w:p>
    <w:sectPr w:rsidR="00211826" w:rsidRPr="00CB7FA4" w:rsidSect="00C95F4F">
      <w:headerReference w:type="default" r:id="rId8"/>
      <w:footerReference w:type="default" r:id="rId9"/>
      <w:pgSz w:w="11907" w:h="16840" w:code="9"/>
      <w:pgMar w:top="1134" w:right="1134" w:bottom="1134" w:left="1701" w:header="68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6AAD" w14:textId="77777777" w:rsidR="008720A4" w:rsidRDefault="008720A4" w:rsidP="00282E09">
      <w:pPr>
        <w:spacing w:line="240" w:lineRule="auto"/>
      </w:pPr>
      <w:r>
        <w:separator/>
      </w:r>
    </w:p>
  </w:endnote>
  <w:endnote w:type="continuationSeparator" w:id="0">
    <w:p w14:paraId="7BC796D1" w14:textId="77777777" w:rsidR="008720A4" w:rsidRDefault="008720A4" w:rsidP="00282E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7F90" w14:textId="77777777" w:rsidR="00C975BC" w:rsidRPr="00C975BC" w:rsidRDefault="00C975BC" w:rsidP="00C975BC">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74E9" w14:textId="77777777" w:rsidR="008720A4" w:rsidRDefault="008720A4" w:rsidP="00282E09">
      <w:pPr>
        <w:spacing w:line="240" w:lineRule="auto"/>
      </w:pPr>
      <w:r>
        <w:separator/>
      </w:r>
    </w:p>
  </w:footnote>
  <w:footnote w:type="continuationSeparator" w:id="0">
    <w:p w14:paraId="46B51DB9" w14:textId="77777777" w:rsidR="008720A4" w:rsidRDefault="008720A4" w:rsidP="00282E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69667"/>
      <w:docPartObj>
        <w:docPartGallery w:val="Page Numbers (Top of Page)"/>
        <w:docPartUnique/>
      </w:docPartObj>
    </w:sdtPr>
    <w:sdtContent>
      <w:p w14:paraId="5403018C" w14:textId="77777777" w:rsidR="00225D38" w:rsidRDefault="00615BC5" w:rsidP="00211826">
        <w:pPr>
          <w:pStyle w:val="Header"/>
          <w:jc w:val="center"/>
        </w:pPr>
        <w:r>
          <w:fldChar w:fldCharType="begin"/>
        </w:r>
        <w:r>
          <w:instrText xml:space="preserve"> PAGE   \* MERGEFORMAT </w:instrText>
        </w:r>
        <w:r>
          <w:fldChar w:fldCharType="separate"/>
        </w:r>
        <w:r w:rsidR="002C7D6C">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18F"/>
    <w:multiLevelType w:val="multilevel"/>
    <w:tmpl w:val="D9228190"/>
    <w:styleLink w:val="CurrentList1"/>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0D32608"/>
    <w:multiLevelType w:val="hybridMultilevel"/>
    <w:tmpl w:val="A2947C62"/>
    <w:lvl w:ilvl="0" w:tplc="D2FA7862">
      <w:start w:val="2"/>
      <w:numFmt w:val="bullet"/>
      <w:lvlText w:val="-"/>
      <w:lvlJc w:val="left"/>
      <w:pPr>
        <w:ind w:left="819" w:hanging="360"/>
      </w:pPr>
      <w:rPr>
        <w:rFonts w:ascii="Times New Roman" w:eastAsia="Calibri"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 w15:restartNumberingAfterBreak="0">
    <w:nsid w:val="21B54DF9"/>
    <w:multiLevelType w:val="hybridMultilevel"/>
    <w:tmpl w:val="3D3214F4"/>
    <w:lvl w:ilvl="0" w:tplc="2DF0A700">
      <w:start w:val="1"/>
      <w:numFmt w:val="decimal"/>
      <w:lvlText w:val="%1."/>
      <w:lvlJc w:val="left"/>
      <w:pPr>
        <w:ind w:left="1130" w:hanging="276"/>
      </w:pPr>
      <w:rPr>
        <w:rFonts w:ascii="Times New Roman" w:eastAsia="Times New Roman" w:hAnsi="Times New Roman" w:cs="Times New Roman" w:hint="default"/>
        <w:b/>
        <w:bCs/>
        <w:i w:val="0"/>
        <w:iCs w:val="0"/>
        <w:spacing w:val="0"/>
        <w:w w:val="102"/>
        <w:sz w:val="27"/>
        <w:szCs w:val="27"/>
        <w:lang w:val="vi" w:eastAsia="en-US" w:bidi="ar-SA"/>
      </w:rPr>
    </w:lvl>
    <w:lvl w:ilvl="1" w:tplc="4BF8D626">
      <w:start w:val="1"/>
      <w:numFmt w:val="lowerLetter"/>
      <w:lvlText w:val="%2)"/>
      <w:lvlJc w:val="left"/>
      <w:pPr>
        <w:ind w:left="147" w:hanging="288"/>
      </w:pPr>
      <w:rPr>
        <w:rFonts w:ascii="Times New Roman" w:eastAsia="Times New Roman" w:hAnsi="Times New Roman" w:cs="Times New Roman" w:hint="default"/>
        <w:b w:val="0"/>
        <w:bCs w:val="0"/>
        <w:i w:val="0"/>
        <w:iCs w:val="0"/>
        <w:spacing w:val="-3"/>
        <w:w w:val="102"/>
        <w:sz w:val="27"/>
        <w:szCs w:val="27"/>
        <w:lang w:val="vi" w:eastAsia="en-US" w:bidi="ar-SA"/>
      </w:rPr>
    </w:lvl>
    <w:lvl w:ilvl="2" w:tplc="0E5E9130">
      <w:numFmt w:val="bullet"/>
      <w:lvlText w:val="•"/>
      <w:lvlJc w:val="left"/>
      <w:pPr>
        <w:ind w:left="2052" w:hanging="288"/>
      </w:pPr>
      <w:rPr>
        <w:rFonts w:hint="default"/>
        <w:lang w:val="vi" w:eastAsia="en-US" w:bidi="ar-SA"/>
      </w:rPr>
    </w:lvl>
    <w:lvl w:ilvl="3" w:tplc="59848EFE">
      <w:numFmt w:val="bullet"/>
      <w:lvlText w:val="•"/>
      <w:lvlJc w:val="left"/>
      <w:pPr>
        <w:ind w:left="2965" w:hanging="288"/>
      </w:pPr>
      <w:rPr>
        <w:rFonts w:hint="default"/>
        <w:lang w:val="vi" w:eastAsia="en-US" w:bidi="ar-SA"/>
      </w:rPr>
    </w:lvl>
    <w:lvl w:ilvl="4" w:tplc="08A06758">
      <w:numFmt w:val="bullet"/>
      <w:lvlText w:val="•"/>
      <w:lvlJc w:val="left"/>
      <w:pPr>
        <w:ind w:left="3877" w:hanging="288"/>
      </w:pPr>
      <w:rPr>
        <w:rFonts w:hint="default"/>
        <w:lang w:val="vi" w:eastAsia="en-US" w:bidi="ar-SA"/>
      </w:rPr>
    </w:lvl>
    <w:lvl w:ilvl="5" w:tplc="04848924">
      <w:numFmt w:val="bullet"/>
      <w:lvlText w:val="•"/>
      <w:lvlJc w:val="left"/>
      <w:pPr>
        <w:ind w:left="4790" w:hanging="288"/>
      </w:pPr>
      <w:rPr>
        <w:rFonts w:hint="default"/>
        <w:lang w:val="vi" w:eastAsia="en-US" w:bidi="ar-SA"/>
      </w:rPr>
    </w:lvl>
    <w:lvl w:ilvl="6" w:tplc="AFE8ED84">
      <w:numFmt w:val="bullet"/>
      <w:lvlText w:val="•"/>
      <w:lvlJc w:val="left"/>
      <w:pPr>
        <w:ind w:left="5702" w:hanging="288"/>
      </w:pPr>
      <w:rPr>
        <w:rFonts w:hint="default"/>
        <w:lang w:val="vi" w:eastAsia="en-US" w:bidi="ar-SA"/>
      </w:rPr>
    </w:lvl>
    <w:lvl w:ilvl="7" w:tplc="6DF618AC">
      <w:numFmt w:val="bullet"/>
      <w:lvlText w:val="•"/>
      <w:lvlJc w:val="left"/>
      <w:pPr>
        <w:ind w:left="6615" w:hanging="288"/>
      </w:pPr>
      <w:rPr>
        <w:rFonts w:hint="default"/>
        <w:lang w:val="vi" w:eastAsia="en-US" w:bidi="ar-SA"/>
      </w:rPr>
    </w:lvl>
    <w:lvl w:ilvl="8" w:tplc="D7A6A776">
      <w:numFmt w:val="bullet"/>
      <w:lvlText w:val="•"/>
      <w:lvlJc w:val="left"/>
      <w:pPr>
        <w:ind w:left="7527" w:hanging="288"/>
      </w:pPr>
      <w:rPr>
        <w:rFonts w:hint="default"/>
        <w:lang w:val="vi" w:eastAsia="en-US" w:bidi="ar-SA"/>
      </w:rPr>
    </w:lvl>
  </w:abstractNum>
  <w:abstractNum w:abstractNumId="3" w15:restartNumberingAfterBreak="0">
    <w:nsid w:val="29EF6EDA"/>
    <w:multiLevelType w:val="hybridMultilevel"/>
    <w:tmpl w:val="D6BA2684"/>
    <w:lvl w:ilvl="0" w:tplc="FE80254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E2763"/>
    <w:multiLevelType w:val="multilevel"/>
    <w:tmpl w:val="967E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A05D1"/>
    <w:multiLevelType w:val="hybridMultilevel"/>
    <w:tmpl w:val="95C29D04"/>
    <w:lvl w:ilvl="0" w:tplc="2DDA50F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FFD377F"/>
    <w:multiLevelType w:val="hybridMultilevel"/>
    <w:tmpl w:val="6E728E10"/>
    <w:lvl w:ilvl="0" w:tplc="14625C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3706B5D"/>
    <w:multiLevelType w:val="multilevel"/>
    <w:tmpl w:val="499416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C66753"/>
    <w:multiLevelType w:val="hybridMultilevel"/>
    <w:tmpl w:val="41A8314E"/>
    <w:lvl w:ilvl="0" w:tplc="901E61FA">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715348000">
    <w:abstractNumId w:val="5"/>
  </w:num>
  <w:num w:numId="2" w16cid:durableId="1376851962">
    <w:abstractNumId w:val="0"/>
  </w:num>
  <w:num w:numId="3" w16cid:durableId="2093694138">
    <w:abstractNumId w:val="6"/>
  </w:num>
  <w:num w:numId="4" w16cid:durableId="1789011954">
    <w:abstractNumId w:val="1"/>
  </w:num>
  <w:num w:numId="5" w16cid:durableId="1392844320">
    <w:abstractNumId w:val="8"/>
  </w:num>
  <w:num w:numId="6" w16cid:durableId="1447844332">
    <w:abstractNumId w:val="3"/>
  </w:num>
  <w:num w:numId="7" w16cid:durableId="1075201885">
    <w:abstractNumId w:val="7"/>
  </w:num>
  <w:num w:numId="8" w16cid:durableId="2111124600">
    <w:abstractNumId w:val="4"/>
  </w:num>
  <w:num w:numId="9" w16cid:durableId="44951210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4E2"/>
    <w:rsid w:val="0000024A"/>
    <w:rsid w:val="000009EE"/>
    <w:rsid w:val="00001CBF"/>
    <w:rsid w:val="00001E68"/>
    <w:rsid w:val="00002477"/>
    <w:rsid w:val="000024A5"/>
    <w:rsid w:val="0000266A"/>
    <w:rsid w:val="0000273D"/>
    <w:rsid w:val="00002939"/>
    <w:rsid w:val="000036D4"/>
    <w:rsid w:val="00003739"/>
    <w:rsid w:val="00003B60"/>
    <w:rsid w:val="000052D8"/>
    <w:rsid w:val="00007B75"/>
    <w:rsid w:val="000107E0"/>
    <w:rsid w:val="00010B9E"/>
    <w:rsid w:val="000134D6"/>
    <w:rsid w:val="00013ADD"/>
    <w:rsid w:val="00014683"/>
    <w:rsid w:val="000156DB"/>
    <w:rsid w:val="00016703"/>
    <w:rsid w:val="00017E44"/>
    <w:rsid w:val="000221E3"/>
    <w:rsid w:val="0002310D"/>
    <w:rsid w:val="00023612"/>
    <w:rsid w:val="00023CB9"/>
    <w:rsid w:val="00025DCF"/>
    <w:rsid w:val="000270E8"/>
    <w:rsid w:val="00027DC1"/>
    <w:rsid w:val="00030060"/>
    <w:rsid w:val="00031308"/>
    <w:rsid w:val="00032764"/>
    <w:rsid w:val="00032B3F"/>
    <w:rsid w:val="00032CC6"/>
    <w:rsid w:val="0003360C"/>
    <w:rsid w:val="00035AE1"/>
    <w:rsid w:val="00037D5C"/>
    <w:rsid w:val="00040C0E"/>
    <w:rsid w:val="00041166"/>
    <w:rsid w:val="0004116D"/>
    <w:rsid w:val="00041760"/>
    <w:rsid w:val="00042953"/>
    <w:rsid w:val="00042CB2"/>
    <w:rsid w:val="00043A47"/>
    <w:rsid w:val="0004411B"/>
    <w:rsid w:val="00044A3D"/>
    <w:rsid w:val="00045969"/>
    <w:rsid w:val="00046362"/>
    <w:rsid w:val="00051BBD"/>
    <w:rsid w:val="00051F64"/>
    <w:rsid w:val="00053392"/>
    <w:rsid w:val="00053EB9"/>
    <w:rsid w:val="00054B5B"/>
    <w:rsid w:val="00055468"/>
    <w:rsid w:val="00055502"/>
    <w:rsid w:val="0005569F"/>
    <w:rsid w:val="00056298"/>
    <w:rsid w:val="0005788B"/>
    <w:rsid w:val="00063FB5"/>
    <w:rsid w:val="00066B88"/>
    <w:rsid w:val="00067522"/>
    <w:rsid w:val="00067E1E"/>
    <w:rsid w:val="000705C9"/>
    <w:rsid w:val="0007317E"/>
    <w:rsid w:val="00073B1C"/>
    <w:rsid w:val="00074EE8"/>
    <w:rsid w:val="0007608D"/>
    <w:rsid w:val="00076706"/>
    <w:rsid w:val="000804DE"/>
    <w:rsid w:val="00082120"/>
    <w:rsid w:val="00082339"/>
    <w:rsid w:val="00082BE9"/>
    <w:rsid w:val="00083C87"/>
    <w:rsid w:val="00084557"/>
    <w:rsid w:val="00087047"/>
    <w:rsid w:val="00090EFA"/>
    <w:rsid w:val="00090F40"/>
    <w:rsid w:val="00091C19"/>
    <w:rsid w:val="00091E63"/>
    <w:rsid w:val="000927B4"/>
    <w:rsid w:val="00095CD7"/>
    <w:rsid w:val="00097401"/>
    <w:rsid w:val="000979C7"/>
    <w:rsid w:val="000A18CB"/>
    <w:rsid w:val="000A40B5"/>
    <w:rsid w:val="000A4F01"/>
    <w:rsid w:val="000A5C99"/>
    <w:rsid w:val="000A6E99"/>
    <w:rsid w:val="000B12D6"/>
    <w:rsid w:val="000B5461"/>
    <w:rsid w:val="000B6CFE"/>
    <w:rsid w:val="000C082B"/>
    <w:rsid w:val="000C1FEF"/>
    <w:rsid w:val="000C357B"/>
    <w:rsid w:val="000C38C1"/>
    <w:rsid w:val="000C3EC1"/>
    <w:rsid w:val="000C4248"/>
    <w:rsid w:val="000C4558"/>
    <w:rsid w:val="000C46E4"/>
    <w:rsid w:val="000C4CD9"/>
    <w:rsid w:val="000C541C"/>
    <w:rsid w:val="000C6FC4"/>
    <w:rsid w:val="000D0492"/>
    <w:rsid w:val="000D0531"/>
    <w:rsid w:val="000D1BC0"/>
    <w:rsid w:val="000D371F"/>
    <w:rsid w:val="000D5255"/>
    <w:rsid w:val="000D64E0"/>
    <w:rsid w:val="000D6F7D"/>
    <w:rsid w:val="000E03E0"/>
    <w:rsid w:val="000E0868"/>
    <w:rsid w:val="000E0DEE"/>
    <w:rsid w:val="000E0F54"/>
    <w:rsid w:val="000E3E12"/>
    <w:rsid w:val="000E6E5A"/>
    <w:rsid w:val="000E74E6"/>
    <w:rsid w:val="000F012C"/>
    <w:rsid w:val="000F121A"/>
    <w:rsid w:val="000F2F99"/>
    <w:rsid w:val="000F3054"/>
    <w:rsid w:val="000F3240"/>
    <w:rsid w:val="000F40AF"/>
    <w:rsid w:val="000F4579"/>
    <w:rsid w:val="000F688F"/>
    <w:rsid w:val="00101105"/>
    <w:rsid w:val="00101943"/>
    <w:rsid w:val="001029C2"/>
    <w:rsid w:val="00102D62"/>
    <w:rsid w:val="001030FC"/>
    <w:rsid w:val="0010356D"/>
    <w:rsid w:val="00103655"/>
    <w:rsid w:val="001048C7"/>
    <w:rsid w:val="0010600C"/>
    <w:rsid w:val="00106072"/>
    <w:rsid w:val="00106F7D"/>
    <w:rsid w:val="00107831"/>
    <w:rsid w:val="00110CA0"/>
    <w:rsid w:val="00110D0E"/>
    <w:rsid w:val="00111422"/>
    <w:rsid w:val="00112341"/>
    <w:rsid w:val="00114042"/>
    <w:rsid w:val="0011644A"/>
    <w:rsid w:val="00116A15"/>
    <w:rsid w:val="00116EE1"/>
    <w:rsid w:val="0011739B"/>
    <w:rsid w:val="00117AD1"/>
    <w:rsid w:val="0012021F"/>
    <w:rsid w:val="00120715"/>
    <w:rsid w:val="001208CE"/>
    <w:rsid w:val="0012382E"/>
    <w:rsid w:val="00123A59"/>
    <w:rsid w:val="0012588C"/>
    <w:rsid w:val="00125D90"/>
    <w:rsid w:val="00126BB5"/>
    <w:rsid w:val="0012743A"/>
    <w:rsid w:val="00127E79"/>
    <w:rsid w:val="001305CB"/>
    <w:rsid w:val="001309AE"/>
    <w:rsid w:val="00131446"/>
    <w:rsid w:val="00131992"/>
    <w:rsid w:val="00131D78"/>
    <w:rsid w:val="001327D9"/>
    <w:rsid w:val="00132FCE"/>
    <w:rsid w:val="001335EA"/>
    <w:rsid w:val="00133B98"/>
    <w:rsid w:val="001354E4"/>
    <w:rsid w:val="001355A6"/>
    <w:rsid w:val="0013601B"/>
    <w:rsid w:val="001401CD"/>
    <w:rsid w:val="0014118C"/>
    <w:rsid w:val="001414CE"/>
    <w:rsid w:val="00141776"/>
    <w:rsid w:val="00141C1B"/>
    <w:rsid w:val="00143F73"/>
    <w:rsid w:val="001440FF"/>
    <w:rsid w:val="00144CF2"/>
    <w:rsid w:val="001454F8"/>
    <w:rsid w:val="0014560E"/>
    <w:rsid w:val="001463A9"/>
    <w:rsid w:val="00147F19"/>
    <w:rsid w:val="001509E1"/>
    <w:rsid w:val="00150B0E"/>
    <w:rsid w:val="00150BA7"/>
    <w:rsid w:val="001519BA"/>
    <w:rsid w:val="00151BEF"/>
    <w:rsid w:val="00151BFC"/>
    <w:rsid w:val="0015269A"/>
    <w:rsid w:val="001530B6"/>
    <w:rsid w:val="0015440F"/>
    <w:rsid w:val="00154462"/>
    <w:rsid w:val="00154CDB"/>
    <w:rsid w:val="001558F0"/>
    <w:rsid w:val="00155A15"/>
    <w:rsid w:val="00156DC9"/>
    <w:rsid w:val="00156ECE"/>
    <w:rsid w:val="001602B8"/>
    <w:rsid w:val="00160D19"/>
    <w:rsid w:val="00166F85"/>
    <w:rsid w:val="001675C6"/>
    <w:rsid w:val="00167900"/>
    <w:rsid w:val="00167B8E"/>
    <w:rsid w:val="00167FFC"/>
    <w:rsid w:val="001718C9"/>
    <w:rsid w:val="001728A9"/>
    <w:rsid w:val="00174A70"/>
    <w:rsid w:val="00176AB1"/>
    <w:rsid w:val="00177343"/>
    <w:rsid w:val="001773D2"/>
    <w:rsid w:val="00177509"/>
    <w:rsid w:val="00180F16"/>
    <w:rsid w:val="001812CA"/>
    <w:rsid w:val="00181E46"/>
    <w:rsid w:val="00182047"/>
    <w:rsid w:val="00182250"/>
    <w:rsid w:val="0018385E"/>
    <w:rsid w:val="00183AE6"/>
    <w:rsid w:val="00184A39"/>
    <w:rsid w:val="00184FA4"/>
    <w:rsid w:val="001859B5"/>
    <w:rsid w:val="00186822"/>
    <w:rsid w:val="00190732"/>
    <w:rsid w:val="0019083F"/>
    <w:rsid w:val="00190890"/>
    <w:rsid w:val="00190E34"/>
    <w:rsid w:val="001911DF"/>
    <w:rsid w:val="00193418"/>
    <w:rsid w:val="001947A8"/>
    <w:rsid w:val="00195943"/>
    <w:rsid w:val="001967E6"/>
    <w:rsid w:val="0019737A"/>
    <w:rsid w:val="001A0DDB"/>
    <w:rsid w:val="001A1331"/>
    <w:rsid w:val="001A1964"/>
    <w:rsid w:val="001A2C3D"/>
    <w:rsid w:val="001A326A"/>
    <w:rsid w:val="001A3B86"/>
    <w:rsid w:val="001A414D"/>
    <w:rsid w:val="001A50F9"/>
    <w:rsid w:val="001A521E"/>
    <w:rsid w:val="001A6897"/>
    <w:rsid w:val="001A73CB"/>
    <w:rsid w:val="001A79FD"/>
    <w:rsid w:val="001B0014"/>
    <w:rsid w:val="001B1CD4"/>
    <w:rsid w:val="001B1E05"/>
    <w:rsid w:val="001B2EE0"/>
    <w:rsid w:val="001B3E82"/>
    <w:rsid w:val="001B422F"/>
    <w:rsid w:val="001B673C"/>
    <w:rsid w:val="001B7456"/>
    <w:rsid w:val="001C0182"/>
    <w:rsid w:val="001C062C"/>
    <w:rsid w:val="001C2F3E"/>
    <w:rsid w:val="001C50DB"/>
    <w:rsid w:val="001C6DC0"/>
    <w:rsid w:val="001C7408"/>
    <w:rsid w:val="001C7B9A"/>
    <w:rsid w:val="001C7E8F"/>
    <w:rsid w:val="001D0F02"/>
    <w:rsid w:val="001D157D"/>
    <w:rsid w:val="001D343F"/>
    <w:rsid w:val="001D3CC9"/>
    <w:rsid w:val="001D58A7"/>
    <w:rsid w:val="001D6155"/>
    <w:rsid w:val="001D6BAE"/>
    <w:rsid w:val="001D6D80"/>
    <w:rsid w:val="001D77AA"/>
    <w:rsid w:val="001D7F6A"/>
    <w:rsid w:val="001E2773"/>
    <w:rsid w:val="001E392B"/>
    <w:rsid w:val="001E5C3A"/>
    <w:rsid w:val="001E5D70"/>
    <w:rsid w:val="001E650E"/>
    <w:rsid w:val="001E6777"/>
    <w:rsid w:val="001E6B42"/>
    <w:rsid w:val="001E6C89"/>
    <w:rsid w:val="001E70BE"/>
    <w:rsid w:val="001E7D7F"/>
    <w:rsid w:val="001F027C"/>
    <w:rsid w:val="001F14A8"/>
    <w:rsid w:val="001F24D6"/>
    <w:rsid w:val="001F3685"/>
    <w:rsid w:val="001F4941"/>
    <w:rsid w:val="001F7602"/>
    <w:rsid w:val="001F78D3"/>
    <w:rsid w:val="001F7AF5"/>
    <w:rsid w:val="001F7D95"/>
    <w:rsid w:val="002014EA"/>
    <w:rsid w:val="00202263"/>
    <w:rsid w:val="00211826"/>
    <w:rsid w:val="00212D2F"/>
    <w:rsid w:val="00213A4A"/>
    <w:rsid w:val="00220DFD"/>
    <w:rsid w:val="0022251C"/>
    <w:rsid w:val="00225353"/>
    <w:rsid w:val="0022561D"/>
    <w:rsid w:val="00225713"/>
    <w:rsid w:val="00225D38"/>
    <w:rsid w:val="0022785E"/>
    <w:rsid w:val="00232A90"/>
    <w:rsid w:val="00232EF1"/>
    <w:rsid w:val="0023536E"/>
    <w:rsid w:val="00237261"/>
    <w:rsid w:val="00241E03"/>
    <w:rsid w:val="00241F85"/>
    <w:rsid w:val="00243B25"/>
    <w:rsid w:val="00243E3E"/>
    <w:rsid w:val="002448AA"/>
    <w:rsid w:val="002506A9"/>
    <w:rsid w:val="002534B3"/>
    <w:rsid w:val="00253C07"/>
    <w:rsid w:val="00253C9B"/>
    <w:rsid w:val="00254080"/>
    <w:rsid w:val="002547E8"/>
    <w:rsid w:val="00255BDC"/>
    <w:rsid w:val="0026041F"/>
    <w:rsid w:val="00260B08"/>
    <w:rsid w:val="0026172F"/>
    <w:rsid w:val="002621C9"/>
    <w:rsid w:val="00262314"/>
    <w:rsid w:val="00262B1E"/>
    <w:rsid w:val="00264270"/>
    <w:rsid w:val="00265B40"/>
    <w:rsid w:val="00266AA5"/>
    <w:rsid w:val="0027139A"/>
    <w:rsid w:val="0027231D"/>
    <w:rsid w:val="002733F2"/>
    <w:rsid w:val="00277B8A"/>
    <w:rsid w:val="00281567"/>
    <w:rsid w:val="00282B74"/>
    <w:rsid w:val="00282E09"/>
    <w:rsid w:val="00284861"/>
    <w:rsid w:val="00285792"/>
    <w:rsid w:val="00287C8C"/>
    <w:rsid w:val="00290255"/>
    <w:rsid w:val="00291235"/>
    <w:rsid w:val="00292774"/>
    <w:rsid w:val="00294C13"/>
    <w:rsid w:val="00295224"/>
    <w:rsid w:val="002955F2"/>
    <w:rsid w:val="00296673"/>
    <w:rsid w:val="002A000F"/>
    <w:rsid w:val="002A2B98"/>
    <w:rsid w:val="002A35A2"/>
    <w:rsid w:val="002A45AA"/>
    <w:rsid w:val="002A4C02"/>
    <w:rsid w:val="002A6380"/>
    <w:rsid w:val="002A66EC"/>
    <w:rsid w:val="002A72CB"/>
    <w:rsid w:val="002B028B"/>
    <w:rsid w:val="002B10FA"/>
    <w:rsid w:val="002B1196"/>
    <w:rsid w:val="002B37D8"/>
    <w:rsid w:val="002B3E91"/>
    <w:rsid w:val="002B7EDB"/>
    <w:rsid w:val="002C0CA3"/>
    <w:rsid w:val="002C36C0"/>
    <w:rsid w:val="002C4457"/>
    <w:rsid w:val="002C613F"/>
    <w:rsid w:val="002C622F"/>
    <w:rsid w:val="002C6400"/>
    <w:rsid w:val="002C7D6C"/>
    <w:rsid w:val="002D0ED3"/>
    <w:rsid w:val="002D10A5"/>
    <w:rsid w:val="002D110F"/>
    <w:rsid w:val="002D48AE"/>
    <w:rsid w:val="002D4C28"/>
    <w:rsid w:val="002D6472"/>
    <w:rsid w:val="002D7003"/>
    <w:rsid w:val="002D7695"/>
    <w:rsid w:val="002E0616"/>
    <w:rsid w:val="002E08BF"/>
    <w:rsid w:val="002E0F65"/>
    <w:rsid w:val="002E114C"/>
    <w:rsid w:val="002E25D9"/>
    <w:rsid w:val="002E29DD"/>
    <w:rsid w:val="002E3327"/>
    <w:rsid w:val="002E3712"/>
    <w:rsid w:val="002E58B7"/>
    <w:rsid w:val="002E5CEF"/>
    <w:rsid w:val="002E6AE5"/>
    <w:rsid w:val="002E7873"/>
    <w:rsid w:val="002F351C"/>
    <w:rsid w:val="002F43A7"/>
    <w:rsid w:val="002F53D4"/>
    <w:rsid w:val="002F5B39"/>
    <w:rsid w:val="002F5E1D"/>
    <w:rsid w:val="002F6EA6"/>
    <w:rsid w:val="002F7847"/>
    <w:rsid w:val="002F7B6D"/>
    <w:rsid w:val="003005C1"/>
    <w:rsid w:val="003011C7"/>
    <w:rsid w:val="003033F0"/>
    <w:rsid w:val="003132BC"/>
    <w:rsid w:val="003155CE"/>
    <w:rsid w:val="0031620D"/>
    <w:rsid w:val="0031749A"/>
    <w:rsid w:val="00317DA4"/>
    <w:rsid w:val="003201E9"/>
    <w:rsid w:val="00321253"/>
    <w:rsid w:val="003217EE"/>
    <w:rsid w:val="00322157"/>
    <w:rsid w:val="00322755"/>
    <w:rsid w:val="00322914"/>
    <w:rsid w:val="00322C90"/>
    <w:rsid w:val="003256E1"/>
    <w:rsid w:val="00325EE0"/>
    <w:rsid w:val="003270D2"/>
    <w:rsid w:val="003311C4"/>
    <w:rsid w:val="0033244A"/>
    <w:rsid w:val="00333990"/>
    <w:rsid w:val="00335E7B"/>
    <w:rsid w:val="00340161"/>
    <w:rsid w:val="00340389"/>
    <w:rsid w:val="0034094A"/>
    <w:rsid w:val="00340E15"/>
    <w:rsid w:val="00340F86"/>
    <w:rsid w:val="00341542"/>
    <w:rsid w:val="0034284B"/>
    <w:rsid w:val="00342CEF"/>
    <w:rsid w:val="003448A1"/>
    <w:rsid w:val="00346C29"/>
    <w:rsid w:val="00347CD7"/>
    <w:rsid w:val="00350F34"/>
    <w:rsid w:val="00351F65"/>
    <w:rsid w:val="00352B75"/>
    <w:rsid w:val="003537DD"/>
    <w:rsid w:val="00353DE7"/>
    <w:rsid w:val="00354F59"/>
    <w:rsid w:val="003553A2"/>
    <w:rsid w:val="00356BED"/>
    <w:rsid w:val="0035756F"/>
    <w:rsid w:val="00357EF4"/>
    <w:rsid w:val="0036289C"/>
    <w:rsid w:val="0036349E"/>
    <w:rsid w:val="0036367A"/>
    <w:rsid w:val="0036405C"/>
    <w:rsid w:val="00364F66"/>
    <w:rsid w:val="00366563"/>
    <w:rsid w:val="00366E12"/>
    <w:rsid w:val="0037030C"/>
    <w:rsid w:val="00371AF2"/>
    <w:rsid w:val="0037635A"/>
    <w:rsid w:val="00377CAB"/>
    <w:rsid w:val="00380132"/>
    <w:rsid w:val="003805B9"/>
    <w:rsid w:val="0038106D"/>
    <w:rsid w:val="00381910"/>
    <w:rsid w:val="00383435"/>
    <w:rsid w:val="00383DC0"/>
    <w:rsid w:val="00384AF1"/>
    <w:rsid w:val="00384C82"/>
    <w:rsid w:val="0038504D"/>
    <w:rsid w:val="00385874"/>
    <w:rsid w:val="00390493"/>
    <w:rsid w:val="00394864"/>
    <w:rsid w:val="00395AAA"/>
    <w:rsid w:val="00397DCB"/>
    <w:rsid w:val="003A0A73"/>
    <w:rsid w:val="003A15A7"/>
    <w:rsid w:val="003A1BA7"/>
    <w:rsid w:val="003A2635"/>
    <w:rsid w:val="003A3B8E"/>
    <w:rsid w:val="003A3DF2"/>
    <w:rsid w:val="003A450D"/>
    <w:rsid w:val="003A5F50"/>
    <w:rsid w:val="003B02FC"/>
    <w:rsid w:val="003B0E90"/>
    <w:rsid w:val="003B5087"/>
    <w:rsid w:val="003B5308"/>
    <w:rsid w:val="003B7102"/>
    <w:rsid w:val="003B7D97"/>
    <w:rsid w:val="003B7ED6"/>
    <w:rsid w:val="003C06CC"/>
    <w:rsid w:val="003C26AE"/>
    <w:rsid w:val="003C4A1F"/>
    <w:rsid w:val="003D2013"/>
    <w:rsid w:val="003D2CC9"/>
    <w:rsid w:val="003D34AD"/>
    <w:rsid w:val="003D3601"/>
    <w:rsid w:val="003D7791"/>
    <w:rsid w:val="003E09B4"/>
    <w:rsid w:val="003E16E3"/>
    <w:rsid w:val="003E2744"/>
    <w:rsid w:val="003E418A"/>
    <w:rsid w:val="003E479B"/>
    <w:rsid w:val="003E60CB"/>
    <w:rsid w:val="003E66D9"/>
    <w:rsid w:val="003E6E19"/>
    <w:rsid w:val="003F0881"/>
    <w:rsid w:val="003F1CDC"/>
    <w:rsid w:val="003F281C"/>
    <w:rsid w:val="003F2E3F"/>
    <w:rsid w:val="003F3FCD"/>
    <w:rsid w:val="004038E2"/>
    <w:rsid w:val="00403FF9"/>
    <w:rsid w:val="0040626B"/>
    <w:rsid w:val="00407AEE"/>
    <w:rsid w:val="004109B9"/>
    <w:rsid w:val="00414B1D"/>
    <w:rsid w:val="004150F3"/>
    <w:rsid w:val="00415C8F"/>
    <w:rsid w:val="00416059"/>
    <w:rsid w:val="004173FF"/>
    <w:rsid w:val="004177EF"/>
    <w:rsid w:val="00417C28"/>
    <w:rsid w:val="00420952"/>
    <w:rsid w:val="00421858"/>
    <w:rsid w:val="004223CC"/>
    <w:rsid w:val="0042343B"/>
    <w:rsid w:val="00424F89"/>
    <w:rsid w:val="004303C9"/>
    <w:rsid w:val="0043205E"/>
    <w:rsid w:val="00432DB0"/>
    <w:rsid w:val="00434447"/>
    <w:rsid w:val="00440A9B"/>
    <w:rsid w:val="004412F7"/>
    <w:rsid w:val="00441F26"/>
    <w:rsid w:val="00443CF3"/>
    <w:rsid w:val="0044433C"/>
    <w:rsid w:val="00444E98"/>
    <w:rsid w:val="0044581D"/>
    <w:rsid w:val="00446E50"/>
    <w:rsid w:val="00451182"/>
    <w:rsid w:val="00453B6F"/>
    <w:rsid w:val="004616E8"/>
    <w:rsid w:val="00461AAA"/>
    <w:rsid w:val="004632A2"/>
    <w:rsid w:val="004639DC"/>
    <w:rsid w:val="00465D6D"/>
    <w:rsid w:val="00465F0D"/>
    <w:rsid w:val="00467D2B"/>
    <w:rsid w:val="00470562"/>
    <w:rsid w:val="00470705"/>
    <w:rsid w:val="00470BD4"/>
    <w:rsid w:val="00471593"/>
    <w:rsid w:val="004718EB"/>
    <w:rsid w:val="004735DB"/>
    <w:rsid w:val="00474E4C"/>
    <w:rsid w:val="00476B93"/>
    <w:rsid w:val="00477064"/>
    <w:rsid w:val="00477EA3"/>
    <w:rsid w:val="004810D4"/>
    <w:rsid w:val="00481252"/>
    <w:rsid w:val="0048250C"/>
    <w:rsid w:val="00482C03"/>
    <w:rsid w:val="00482C43"/>
    <w:rsid w:val="004831F4"/>
    <w:rsid w:val="004836EE"/>
    <w:rsid w:val="004839A4"/>
    <w:rsid w:val="004854EB"/>
    <w:rsid w:val="00490F7D"/>
    <w:rsid w:val="0049150E"/>
    <w:rsid w:val="0049321F"/>
    <w:rsid w:val="004A0F26"/>
    <w:rsid w:val="004A2BA9"/>
    <w:rsid w:val="004A374B"/>
    <w:rsid w:val="004A43CB"/>
    <w:rsid w:val="004A4CE8"/>
    <w:rsid w:val="004A71DB"/>
    <w:rsid w:val="004B12F3"/>
    <w:rsid w:val="004B2C5A"/>
    <w:rsid w:val="004B2CE2"/>
    <w:rsid w:val="004B30AF"/>
    <w:rsid w:val="004B328C"/>
    <w:rsid w:val="004C1838"/>
    <w:rsid w:val="004C26E4"/>
    <w:rsid w:val="004C2F73"/>
    <w:rsid w:val="004C3E14"/>
    <w:rsid w:val="004C3FD4"/>
    <w:rsid w:val="004C694A"/>
    <w:rsid w:val="004C6A1C"/>
    <w:rsid w:val="004D0134"/>
    <w:rsid w:val="004D1BC2"/>
    <w:rsid w:val="004D1C92"/>
    <w:rsid w:val="004D3BDE"/>
    <w:rsid w:val="004D630E"/>
    <w:rsid w:val="004E155C"/>
    <w:rsid w:val="004E1ACC"/>
    <w:rsid w:val="004E1B15"/>
    <w:rsid w:val="004E4EF4"/>
    <w:rsid w:val="004E5509"/>
    <w:rsid w:val="004E79B6"/>
    <w:rsid w:val="004F14DD"/>
    <w:rsid w:val="004F1CF6"/>
    <w:rsid w:val="004F24E9"/>
    <w:rsid w:val="004F4426"/>
    <w:rsid w:val="004F5B02"/>
    <w:rsid w:val="004F6A8F"/>
    <w:rsid w:val="004F6FA2"/>
    <w:rsid w:val="004F7524"/>
    <w:rsid w:val="0050174C"/>
    <w:rsid w:val="0050367C"/>
    <w:rsid w:val="0050514B"/>
    <w:rsid w:val="00505172"/>
    <w:rsid w:val="00506659"/>
    <w:rsid w:val="005069FB"/>
    <w:rsid w:val="00511B1A"/>
    <w:rsid w:val="005125D2"/>
    <w:rsid w:val="00513680"/>
    <w:rsid w:val="005145B8"/>
    <w:rsid w:val="00517969"/>
    <w:rsid w:val="0052147A"/>
    <w:rsid w:val="005242E1"/>
    <w:rsid w:val="0052485E"/>
    <w:rsid w:val="0052550C"/>
    <w:rsid w:val="005260A2"/>
    <w:rsid w:val="00526171"/>
    <w:rsid w:val="0052737A"/>
    <w:rsid w:val="005274FE"/>
    <w:rsid w:val="00527961"/>
    <w:rsid w:val="00527D72"/>
    <w:rsid w:val="0053177D"/>
    <w:rsid w:val="00531B9B"/>
    <w:rsid w:val="00532C61"/>
    <w:rsid w:val="0053418F"/>
    <w:rsid w:val="00536A59"/>
    <w:rsid w:val="00536B57"/>
    <w:rsid w:val="00542D7A"/>
    <w:rsid w:val="00543260"/>
    <w:rsid w:val="005438AA"/>
    <w:rsid w:val="00544095"/>
    <w:rsid w:val="0054457B"/>
    <w:rsid w:val="00545744"/>
    <w:rsid w:val="005464DF"/>
    <w:rsid w:val="00546C08"/>
    <w:rsid w:val="0054720E"/>
    <w:rsid w:val="005514E1"/>
    <w:rsid w:val="00551D86"/>
    <w:rsid w:val="005520FF"/>
    <w:rsid w:val="005528EB"/>
    <w:rsid w:val="00553DFE"/>
    <w:rsid w:val="0055505B"/>
    <w:rsid w:val="00556C41"/>
    <w:rsid w:val="005572E7"/>
    <w:rsid w:val="00557C13"/>
    <w:rsid w:val="0056095E"/>
    <w:rsid w:val="005610BB"/>
    <w:rsid w:val="00561883"/>
    <w:rsid w:val="0056255F"/>
    <w:rsid w:val="0056258A"/>
    <w:rsid w:val="00563544"/>
    <w:rsid w:val="00563887"/>
    <w:rsid w:val="00563D5C"/>
    <w:rsid w:val="00564983"/>
    <w:rsid w:val="00565694"/>
    <w:rsid w:val="00567C9E"/>
    <w:rsid w:val="00570488"/>
    <w:rsid w:val="005723E1"/>
    <w:rsid w:val="00575243"/>
    <w:rsid w:val="00580627"/>
    <w:rsid w:val="00582E51"/>
    <w:rsid w:val="00583F63"/>
    <w:rsid w:val="00586633"/>
    <w:rsid w:val="005866DA"/>
    <w:rsid w:val="005868BC"/>
    <w:rsid w:val="00587CE2"/>
    <w:rsid w:val="005902DF"/>
    <w:rsid w:val="00591122"/>
    <w:rsid w:val="00591789"/>
    <w:rsid w:val="005942B0"/>
    <w:rsid w:val="00594A57"/>
    <w:rsid w:val="005964B6"/>
    <w:rsid w:val="00597B70"/>
    <w:rsid w:val="00597BAA"/>
    <w:rsid w:val="005A08FA"/>
    <w:rsid w:val="005A122D"/>
    <w:rsid w:val="005A1587"/>
    <w:rsid w:val="005A1973"/>
    <w:rsid w:val="005A1FD9"/>
    <w:rsid w:val="005A3E8E"/>
    <w:rsid w:val="005A4FDA"/>
    <w:rsid w:val="005A56D8"/>
    <w:rsid w:val="005A5C49"/>
    <w:rsid w:val="005A727B"/>
    <w:rsid w:val="005B0D22"/>
    <w:rsid w:val="005B41D3"/>
    <w:rsid w:val="005B5A0F"/>
    <w:rsid w:val="005C046D"/>
    <w:rsid w:val="005C04EB"/>
    <w:rsid w:val="005C0AE5"/>
    <w:rsid w:val="005C2145"/>
    <w:rsid w:val="005C264E"/>
    <w:rsid w:val="005C3E6B"/>
    <w:rsid w:val="005C4B24"/>
    <w:rsid w:val="005C4F3F"/>
    <w:rsid w:val="005C6A7F"/>
    <w:rsid w:val="005D0FC2"/>
    <w:rsid w:val="005D124B"/>
    <w:rsid w:val="005D1EFC"/>
    <w:rsid w:val="005D1F2F"/>
    <w:rsid w:val="005D31E3"/>
    <w:rsid w:val="005D3C49"/>
    <w:rsid w:val="005D4357"/>
    <w:rsid w:val="005D68EE"/>
    <w:rsid w:val="005D696F"/>
    <w:rsid w:val="005D6EE4"/>
    <w:rsid w:val="005D6F12"/>
    <w:rsid w:val="005D7826"/>
    <w:rsid w:val="005D7F68"/>
    <w:rsid w:val="005E0410"/>
    <w:rsid w:val="005E21DB"/>
    <w:rsid w:val="005E3660"/>
    <w:rsid w:val="005E3C9C"/>
    <w:rsid w:val="005E4249"/>
    <w:rsid w:val="005E5136"/>
    <w:rsid w:val="005E775C"/>
    <w:rsid w:val="005F1F82"/>
    <w:rsid w:val="005F3BB8"/>
    <w:rsid w:val="005F3DEF"/>
    <w:rsid w:val="005F3E70"/>
    <w:rsid w:val="005F5963"/>
    <w:rsid w:val="005F6392"/>
    <w:rsid w:val="006006E9"/>
    <w:rsid w:val="0060132B"/>
    <w:rsid w:val="0060308B"/>
    <w:rsid w:val="00603C28"/>
    <w:rsid w:val="00604CB9"/>
    <w:rsid w:val="006056B9"/>
    <w:rsid w:val="006109BF"/>
    <w:rsid w:val="0061232C"/>
    <w:rsid w:val="00613AD9"/>
    <w:rsid w:val="0061455E"/>
    <w:rsid w:val="0061515B"/>
    <w:rsid w:val="00615BC5"/>
    <w:rsid w:val="0061732F"/>
    <w:rsid w:val="0062396F"/>
    <w:rsid w:val="006253D7"/>
    <w:rsid w:val="0062574F"/>
    <w:rsid w:val="00631106"/>
    <w:rsid w:val="00633255"/>
    <w:rsid w:val="00634537"/>
    <w:rsid w:val="00636016"/>
    <w:rsid w:val="00637A81"/>
    <w:rsid w:val="006417A1"/>
    <w:rsid w:val="00642641"/>
    <w:rsid w:val="00642B7D"/>
    <w:rsid w:val="00642E9E"/>
    <w:rsid w:val="0064388F"/>
    <w:rsid w:val="006438A4"/>
    <w:rsid w:val="006447F0"/>
    <w:rsid w:val="0064699B"/>
    <w:rsid w:val="00646BDA"/>
    <w:rsid w:val="00651DDD"/>
    <w:rsid w:val="00653758"/>
    <w:rsid w:val="00653B87"/>
    <w:rsid w:val="006550D3"/>
    <w:rsid w:val="0065559E"/>
    <w:rsid w:val="00655D09"/>
    <w:rsid w:val="00656C6D"/>
    <w:rsid w:val="006579D0"/>
    <w:rsid w:val="0066070E"/>
    <w:rsid w:val="00661224"/>
    <w:rsid w:val="006627AF"/>
    <w:rsid w:val="006638C3"/>
    <w:rsid w:val="00663FFF"/>
    <w:rsid w:val="0066429F"/>
    <w:rsid w:val="00671204"/>
    <w:rsid w:val="00671514"/>
    <w:rsid w:val="006752C7"/>
    <w:rsid w:val="00676378"/>
    <w:rsid w:val="006769E7"/>
    <w:rsid w:val="00676F03"/>
    <w:rsid w:val="006774ED"/>
    <w:rsid w:val="00680957"/>
    <w:rsid w:val="00680F55"/>
    <w:rsid w:val="00681B2A"/>
    <w:rsid w:val="00684078"/>
    <w:rsid w:val="00685662"/>
    <w:rsid w:val="00691C4C"/>
    <w:rsid w:val="00692C84"/>
    <w:rsid w:val="00696CC5"/>
    <w:rsid w:val="00696E7E"/>
    <w:rsid w:val="006A1992"/>
    <w:rsid w:val="006A27E3"/>
    <w:rsid w:val="006A4575"/>
    <w:rsid w:val="006A4953"/>
    <w:rsid w:val="006A7A60"/>
    <w:rsid w:val="006A7E12"/>
    <w:rsid w:val="006B01E0"/>
    <w:rsid w:val="006B0EFA"/>
    <w:rsid w:val="006B1224"/>
    <w:rsid w:val="006B1BA6"/>
    <w:rsid w:val="006B1E77"/>
    <w:rsid w:val="006B6BA5"/>
    <w:rsid w:val="006B759A"/>
    <w:rsid w:val="006B798D"/>
    <w:rsid w:val="006C1CC6"/>
    <w:rsid w:val="006C3382"/>
    <w:rsid w:val="006C38B3"/>
    <w:rsid w:val="006C6107"/>
    <w:rsid w:val="006D11AB"/>
    <w:rsid w:val="006D160A"/>
    <w:rsid w:val="006D288B"/>
    <w:rsid w:val="006D2F29"/>
    <w:rsid w:val="006D42B8"/>
    <w:rsid w:val="006D51B0"/>
    <w:rsid w:val="006E30C8"/>
    <w:rsid w:val="006E6069"/>
    <w:rsid w:val="006E64C8"/>
    <w:rsid w:val="006E6EAB"/>
    <w:rsid w:val="006E7C1F"/>
    <w:rsid w:val="006F0DAD"/>
    <w:rsid w:val="006F23DD"/>
    <w:rsid w:val="006F35C6"/>
    <w:rsid w:val="006F6977"/>
    <w:rsid w:val="006F6FA8"/>
    <w:rsid w:val="006F7239"/>
    <w:rsid w:val="006F750B"/>
    <w:rsid w:val="007007A2"/>
    <w:rsid w:val="00700962"/>
    <w:rsid w:val="0070133D"/>
    <w:rsid w:val="00703369"/>
    <w:rsid w:val="00704141"/>
    <w:rsid w:val="00704AAB"/>
    <w:rsid w:val="00706294"/>
    <w:rsid w:val="007070F0"/>
    <w:rsid w:val="007076DA"/>
    <w:rsid w:val="00707A90"/>
    <w:rsid w:val="00712AB2"/>
    <w:rsid w:val="0071460E"/>
    <w:rsid w:val="00714771"/>
    <w:rsid w:val="007156D6"/>
    <w:rsid w:val="00717AFC"/>
    <w:rsid w:val="00717C0B"/>
    <w:rsid w:val="007212C9"/>
    <w:rsid w:val="00721F14"/>
    <w:rsid w:val="00721F65"/>
    <w:rsid w:val="007226D9"/>
    <w:rsid w:val="007230B9"/>
    <w:rsid w:val="00725624"/>
    <w:rsid w:val="007262AA"/>
    <w:rsid w:val="007266E9"/>
    <w:rsid w:val="00726CEA"/>
    <w:rsid w:val="0072777F"/>
    <w:rsid w:val="0072798C"/>
    <w:rsid w:val="007279DE"/>
    <w:rsid w:val="00731CC4"/>
    <w:rsid w:val="007326EC"/>
    <w:rsid w:val="00734B07"/>
    <w:rsid w:val="00735282"/>
    <w:rsid w:val="00736322"/>
    <w:rsid w:val="007379F5"/>
    <w:rsid w:val="0074025B"/>
    <w:rsid w:val="00740FEE"/>
    <w:rsid w:val="007426A1"/>
    <w:rsid w:val="00750199"/>
    <w:rsid w:val="00752934"/>
    <w:rsid w:val="00754D52"/>
    <w:rsid w:val="007550FA"/>
    <w:rsid w:val="0075566A"/>
    <w:rsid w:val="00756A15"/>
    <w:rsid w:val="00757F80"/>
    <w:rsid w:val="00761F68"/>
    <w:rsid w:val="007624CD"/>
    <w:rsid w:val="007634E4"/>
    <w:rsid w:val="007641EE"/>
    <w:rsid w:val="00764B3E"/>
    <w:rsid w:val="0076593D"/>
    <w:rsid w:val="00774107"/>
    <w:rsid w:val="00781323"/>
    <w:rsid w:val="00784E38"/>
    <w:rsid w:val="007864C1"/>
    <w:rsid w:val="00786546"/>
    <w:rsid w:val="007866FD"/>
    <w:rsid w:val="00787C17"/>
    <w:rsid w:val="007911C7"/>
    <w:rsid w:val="00791304"/>
    <w:rsid w:val="00791559"/>
    <w:rsid w:val="007927EF"/>
    <w:rsid w:val="00792CB0"/>
    <w:rsid w:val="00792E6B"/>
    <w:rsid w:val="00795345"/>
    <w:rsid w:val="00795627"/>
    <w:rsid w:val="00795C72"/>
    <w:rsid w:val="00795F68"/>
    <w:rsid w:val="007A1984"/>
    <w:rsid w:val="007A2D1D"/>
    <w:rsid w:val="007A3BE3"/>
    <w:rsid w:val="007A3CC9"/>
    <w:rsid w:val="007A611C"/>
    <w:rsid w:val="007A7FE8"/>
    <w:rsid w:val="007B1398"/>
    <w:rsid w:val="007B2943"/>
    <w:rsid w:val="007B29FE"/>
    <w:rsid w:val="007B5A52"/>
    <w:rsid w:val="007B79B5"/>
    <w:rsid w:val="007C14C3"/>
    <w:rsid w:val="007C2D5F"/>
    <w:rsid w:val="007C3795"/>
    <w:rsid w:val="007C6D49"/>
    <w:rsid w:val="007D1175"/>
    <w:rsid w:val="007D6654"/>
    <w:rsid w:val="007D671F"/>
    <w:rsid w:val="007E313B"/>
    <w:rsid w:val="007E46F4"/>
    <w:rsid w:val="007E60C9"/>
    <w:rsid w:val="007E74AB"/>
    <w:rsid w:val="007E7BF5"/>
    <w:rsid w:val="007F015C"/>
    <w:rsid w:val="007F0288"/>
    <w:rsid w:val="007F178A"/>
    <w:rsid w:val="007F2018"/>
    <w:rsid w:val="007F2DDF"/>
    <w:rsid w:val="007F2EF3"/>
    <w:rsid w:val="007F2F25"/>
    <w:rsid w:val="007F6D32"/>
    <w:rsid w:val="00801E1C"/>
    <w:rsid w:val="008024E5"/>
    <w:rsid w:val="0080294A"/>
    <w:rsid w:val="00802E2E"/>
    <w:rsid w:val="00805B4E"/>
    <w:rsid w:val="00805CF8"/>
    <w:rsid w:val="00807D7E"/>
    <w:rsid w:val="008110EB"/>
    <w:rsid w:val="00812415"/>
    <w:rsid w:val="008139D3"/>
    <w:rsid w:val="00813FF6"/>
    <w:rsid w:val="00816E33"/>
    <w:rsid w:val="008220C8"/>
    <w:rsid w:val="00822183"/>
    <w:rsid w:val="008245F7"/>
    <w:rsid w:val="008267E6"/>
    <w:rsid w:val="008315E1"/>
    <w:rsid w:val="008345E8"/>
    <w:rsid w:val="00834FEC"/>
    <w:rsid w:val="008354DF"/>
    <w:rsid w:val="00836962"/>
    <w:rsid w:val="00837A3D"/>
    <w:rsid w:val="008404D6"/>
    <w:rsid w:val="0084270F"/>
    <w:rsid w:val="00843301"/>
    <w:rsid w:val="00843490"/>
    <w:rsid w:val="00843AA6"/>
    <w:rsid w:val="00843BAC"/>
    <w:rsid w:val="00843F80"/>
    <w:rsid w:val="0084412F"/>
    <w:rsid w:val="008448AC"/>
    <w:rsid w:val="00846C71"/>
    <w:rsid w:val="00847B3D"/>
    <w:rsid w:val="00851B50"/>
    <w:rsid w:val="00851DAF"/>
    <w:rsid w:val="00853AFD"/>
    <w:rsid w:val="008563CD"/>
    <w:rsid w:val="008573FA"/>
    <w:rsid w:val="00857624"/>
    <w:rsid w:val="00857812"/>
    <w:rsid w:val="00857821"/>
    <w:rsid w:val="0086191F"/>
    <w:rsid w:val="00862374"/>
    <w:rsid w:val="0086291E"/>
    <w:rsid w:val="00862EDE"/>
    <w:rsid w:val="00864A2E"/>
    <w:rsid w:val="008654C0"/>
    <w:rsid w:val="0086780F"/>
    <w:rsid w:val="00867946"/>
    <w:rsid w:val="00867C8F"/>
    <w:rsid w:val="00870429"/>
    <w:rsid w:val="00870FA0"/>
    <w:rsid w:val="008720A4"/>
    <w:rsid w:val="008729B9"/>
    <w:rsid w:val="00872D80"/>
    <w:rsid w:val="008740B2"/>
    <w:rsid w:val="00875FC5"/>
    <w:rsid w:val="0087662D"/>
    <w:rsid w:val="008768B3"/>
    <w:rsid w:val="00881A6D"/>
    <w:rsid w:val="00881B20"/>
    <w:rsid w:val="00882914"/>
    <w:rsid w:val="0088317A"/>
    <w:rsid w:val="008834E2"/>
    <w:rsid w:val="00887133"/>
    <w:rsid w:val="00887F1F"/>
    <w:rsid w:val="00890C50"/>
    <w:rsid w:val="00891411"/>
    <w:rsid w:val="008918F0"/>
    <w:rsid w:val="008935A7"/>
    <w:rsid w:val="00893653"/>
    <w:rsid w:val="008938FC"/>
    <w:rsid w:val="00894113"/>
    <w:rsid w:val="008954EC"/>
    <w:rsid w:val="00895FC3"/>
    <w:rsid w:val="00897195"/>
    <w:rsid w:val="008A0B66"/>
    <w:rsid w:val="008A334C"/>
    <w:rsid w:val="008A62E0"/>
    <w:rsid w:val="008A6CA9"/>
    <w:rsid w:val="008B0C2B"/>
    <w:rsid w:val="008B177F"/>
    <w:rsid w:val="008B1B49"/>
    <w:rsid w:val="008B200B"/>
    <w:rsid w:val="008B31E3"/>
    <w:rsid w:val="008B4B52"/>
    <w:rsid w:val="008B511D"/>
    <w:rsid w:val="008B6A8F"/>
    <w:rsid w:val="008C1DAF"/>
    <w:rsid w:val="008C2BFC"/>
    <w:rsid w:val="008C3667"/>
    <w:rsid w:val="008C4596"/>
    <w:rsid w:val="008C4DAA"/>
    <w:rsid w:val="008C6F5E"/>
    <w:rsid w:val="008C79B3"/>
    <w:rsid w:val="008D07DB"/>
    <w:rsid w:val="008D0DB6"/>
    <w:rsid w:val="008D0FC1"/>
    <w:rsid w:val="008D4792"/>
    <w:rsid w:val="008D4E91"/>
    <w:rsid w:val="008D5854"/>
    <w:rsid w:val="008D6365"/>
    <w:rsid w:val="008D7533"/>
    <w:rsid w:val="008E397C"/>
    <w:rsid w:val="008E4F6C"/>
    <w:rsid w:val="008E5422"/>
    <w:rsid w:val="008E6CC2"/>
    <w:rsid w:val="008E7DC0"/>
    <w:rsid w:val="008F07E6"/>
    <w:rsid w:val="008F1191"/>
    <w:rsid w:val="008F16E1"/>
    <w:rsid w:val="008F27C4"/>
    <w:rsid w:val="008F33DB"/>
    <w:rsid w:val="008F5A28"/>
    <w:rsid w:val="008F60E2"/>
    <w:rsid w:val="00904A98"/>
    <w:rsid w:val="00905FA6"/>
    <w:rsid w:val="00907E21"/>
    <w:rsid w:val="0091529E"/>
    <w:rsid w:val="0091663A"/>
    <w:rsid w:val="00917419"/>
    <w:rsid w:val="00920E79"/>
    <w:rsid w:val="009226D4"/>
    <w:rsid w:val="00923266"/>
    <w:rsid w:val="009254B7"/>
    <w:rsid w:val="00926156"/>
    <w:rsid w:val="009270C5"/>
    <w:rsid w:val="00927CE8"/>
    <w:rsid w:val="009317B0"/>
    <w:rsid w:val="00932810"/>
    <w:rsid w:val="00932FEA"/>
    <w:rsid w:val="00933745"/>
    <w:rsid w:val="00934921"/>
    <w:rsid w:val="009350C1"/>
    <w:rsid w:val="009364E9"/>
    <w:rsid w:val="00936B03"/>
    <w:rsid w:val="00937B28"/>
    <w:rsid w:val="009411E7"/>
    <w:rsid w:val="009417A1"/>
    <w:rsid w:val="00943A4D"/>
    <w:rsid w:val="00945396"/>
    <w:rsid w:val="0094615F"/>
    <w:rsid w:val="00951B01"/>
    <w:rsid w:val="00952139"/>
    <w:rsid w:val="00952648"/>
    <w:rsid w:val="009562E8"/>
    <w:rsid w:val="00957ECA"/>
    <w:rsid w:val="00967744"/>
    <w:rsid w:val="0096793E"/>
    <w:rsid w:val="009726B3"/>
    <w:rsid w:val="00974193"/>
    <w:rsid w:val="009747DF"/>
    <w:rsid w:val="0097499A"/>
    <w:rsid w:val="00977D7D"/>
    <w:rsid w:val="00980877"/>
    <w:rsid w:val="00981021"/>
    <w:rsid w:val="00981112"/>
    <w:rsid w:val="00981C58"/>
    <w:rsid w:val="009831BA"/>
    <w:rsid w:val="00983880"/>
    <w:rsid w:val="0098661D"/>
    <w:rsid w:val="00986F52"/>
    <w:rsid w:val="00990771"/>
    <w:rsid w:val="009916F8"/>
    <w:rsid w:val="00991AEB"/>
    <w:rsid w:val="0099312D"/>
    <w:rsid w:val="00994313"/>
    <w:rsid w:val="0099433D"/>
    <w:rsid w:val="009A0057"/>
    <w:rsid w:val="009A1CB5"/>
    <w:rsid w:val="009A2167"/>
    <w:rsid w:val="009A272C"/>
    <w:rsid w:val="009A4082"/>
    <w:rsid w:val="009A502B"/>
    <w:rsid w:val="009A5A07"/>
    <w:rsid w:val="009A7C8C"/>
    <w:rsid w:val="009A7D1B"/>
    <w:rsid w:val="009B0303"/>
    <w:rsid w:val="009B243C"/>
    <w:rsid w:val="009B39EA"/>
    <w:rsid w:val="009B4ADE"/>
    <w:rsid w:val="009B5F08"/>
    <w:rsid w:val="009C1600"/>
    <w:rsid w:val="009C3B25"/>
    <w:rsid w:val="009C443A"/>
    <w:rsid w:val="009C6ED9"/>
    <w:rsid w:val="009D0F26"/>
    <w:rsid w:val="009D1B4D"/>
    <w:rsid w:val="009D24D9"/>
    <w:rsid w:val="009D5AE0"/>
    <w:rsid w:val="009D6044"/>
    <w:rsid w:val="009D7118"/>
    <w:rsid w:val="009D7D8C"/>
    <w:rsid w:val="009E156F"/>
    <w:rsid w:val="009E1721"/>
    <w:rsid w:val="009E2FEA"/>
    <w:rsid w:val="009E3685"/>
    <w:rsid w:val="009E4D0C"/>
    <w:rsid w:val="009E4F46"/>
    <w:rsid w:val="009E5797"/>
    <w:rsid w:val="009E5DB2"/>
    <w:rsid w:val="009E60ED"/>
    <w:rsid w:val="009E6256"/>
    <w:rsid w:val="009F14F6"/>
    <w:rsid w:val="009F23F7"/>
    <w:rsid w:val="009F2A36"/>
    <w:rsid w:val="009F3610"/>
    <w:rsid w:val="009F3676"/>
    <w:rsid w:val="009F403F"/>
    <w:rsid w:val="009F46EF"/>
    <w:rsid w:val="009F4BDE"/>
    <w:rsid w:val="009F5ED6"/>
    <w:rsid w:val="009F7F29"/>
    <w:rsid w:val="00A0239A"/>
    <w:rsid w:val="00A025BB"/>
    <w:rsid w:val="00A02A5E"/>
    <w:rsid w:val="00A034A4"/>
    <w:rsid w:val="00A03794"/>
    <w:rsid w:val="00A0657B"/>
    <w:rsid w:val="00A078F6"/>
    <w:rsid w:val="00A07E33"/>
    <w:rsid w:val="00A11887"/>
    <w:rsid w:val="00A126C0"/>
    <w:rsid w:val="00A12F91"/>
    <w:rsid w:val="00A149C7"/>
    <w:rsid w:val="00A1550F"/>
    <w:rsid w:val="00A15A00"/>
    <w:rsid w:val="00A16122"/>
    <w:rsid w:val="00A16B53"/>
    <w:rsid w:val="00A16F1E"/>
    <w:rsid w:val="00A174CE"/>
    <w:rsid w:val="00A20E32"/>
    <w:rsid w:val="00A21AB6"/>
    <w:rsid w:val="00A221C7"/>
    <w:rsid w:val="00A22D84"/>
    <w:rsid w:val="00A23D8A"/>
    <w:rsid w:val="00A27907"/>
    <w:rsid w:val="00A33C6B"/>
    <w:rsid w:val="00A350F8"/>
    <w:rsid w:val="00A40D1C"/>
    <w:rsid w:val="00A40E3F"/>
    <w:rsid w:val="00A42E1A"/>
    <w:rsid w:val="00A46AE9"/>
    <w:rsid w:val="00A4715D"/>
    <w:rsid w:val="00A47F9D"/>
    <w:rsid w:val="00A52605"/>
    <w:rsid w:val="00A52F82"/>
    <w:rsid w:val="00A53856"/>
    <w:rsid w:val="00A54858"/>
    <w:rsid w:val="00A54C26"/>
    <w:rsid w:val="00A54E0D"/>
    <w:rsid w:val="00A56463"/>
    <w:rsid w:val="00A568B4"/>
    <w:rsid w:val="00A576A4"/>
    <w:rsid w:val="00A612E0"/>
    <w:rsid w:val="00A64A7B"/>
    <w:rsid w:val="00A64BE8"/>
    <w:rsid w:val="00A6511B"/>
    <w:rsid w:val="00A657E0"/>
    <w:rsid w:val="00A657F0"/>
    <w:rsid w:val="00A667B5"/>
    <w:rsid w:val="00A7387F"/>
    <w:rsid w:val="00A741D5"/>
    <w:rsid w:val="00A74E03"/>
    <w:rsid w:val="00A76CDA"/>
    <w:rsid w:val="00A80CA8"/>
    <w:rsid w:val="00A82339"/>
    <w:rsid w:val="00A85EBD"/>
    <w:rsid w:val="00A8791F"/>
    <w:rsid w:val="00A87AFF"/>
    <w:rsid w:val="00A901A6"/>
    <w:rsid w:val="00A9354E"/>
    <w:rsid w:val="00A9416D"/>
    <w:rsid w:val="00A95EAD"/>
    <w:rsid w:val="00A974D2"/>
    <w:rsid w:val="00A97523"/>
    <w:rsid w:val="00AA0733"/>
    <w:rsid w:val="00AA0DDB"/>
    <w:rsid w:val="00AA1571"/>
    <w:rsid w:val="00AA25C9"/>
    <w:rsid w:val="00AA2A73"/>
    <w:rsid w:val="00AA2BF5"/>
    <w:rsid w:val="00AA3062"/>
    <w:rsid w:val="00AA34E1"/>
    <w:rsid w:val="00AA3664"/>
    <w:rsid w:val="00AA5AF1"/>
    <w:rsid w:val="00AB077C"/>
    <w:rsid w:val="00AB1297"/>
    <w:rsid w:val="00AB1392"/>
    <w:rsid w:val="00AB2AC7"/>
    <w:rsid w:val="00AB301C"/>
    <w:rsid w:val="00AB3BB9"/>
    <w:rsid w:val="00AB46A9"/>
    <w:rsid w:val="00AB4D5C"/>
    <w:rsid w:val="00AB55D4"/>
    <w:rsid w:val="00AB5F75"/>
    <w:rsid w:val="00AB6F16"/>
    <w:rsid w:val="00AB731D"/>
    <w:rsid w:val="00AB78D5"/>
    <w:rsid w:val="00AB7D26"/>
    <w:rsid w:val="00AC33E2"/>
    <w:rsid w:val="00AC3D9C"/>
    <w:rsid w:val="00AC48D4"/>
    <w:rsid w:val="00AC4AEB"/>
    <w:rsid w:val="00AC4B75"/>
    <w:rsid w:val="00AC4F05"/>
    <w:rsid w:val="00AC7586"/>
    <w:rsid w:val="00AD0DC5"/>
    <w:rsid w:val="00AD2141"/>
    <w:rsid w:val="00AD2274"/>
    <w:rsid w:val="00AD2410"/>
    <w:rsid w:val="00AD2EB3"/>
    <w:rsid w:val="00AD77F4"/>
    <w:rsid w:val="00AD7F9E"/>
    <w:rsid w:val="00AE0938"/>
    <w:rsid w:val="00AE0E46"/>
    <w:rsid w:val="00AE0F64"/>
    <w:rsid w:val="00AE2F3A"/>
    <w:rsid w:val="00AE6FBF"/>
    <w:rsid w:val="00AE71E5"/>
    <w:rsid w:val="00AF0284"/>
    <w:rsid w:val="00AF0386"/>
    <w:rsid w:val="00AF0629"/>
    <w:rsid w:val="00AF1B35"/>
    <w:rsid w:val="00AF40C5"/>
    <w:rsid w:val="00AF427E"/>
    <w:rsid w:val="00AF5A75"/>
    <w:rsid w:val="00AF763A"/>
    <w:rsid w:val="00B03A9E"/>
    <w:rsid w:val="00B03D5A"/>
    <w:rsid w:val="00B06AFD"/>
    <w:rsid w:val="00B13C99"/>
    <w:rsid w:val="00B13DF9"/>
    <w:rsid w:val="00B15FDE"/>
    <w:rsid w:val="00B2191F"/>
    <w:rsid w:val="00B22C74"/>
    <w:rsid w:val="00B22CC7"/>
    <w:rsid w:val="00B23675"/>
    <w:rsid w:val="00B257DB"/>
    <w:rsid w:val="00B25D14"/>
    <w:rsid w:val="00B276A8"/>
    <w:rsid w:val="00B27F32"/>
    <w:rsid w:val="00B314AC"/>
    <w:rsid w:val="00B320B7"/>
    <w:rsid w:val="00B320C1"/>
    <w:rsid w:val="00B35B64"/>
    <w:rsid w:val="00B37A81"/>
    <w:rsid w:val="00B40D8B"/>
    <w:rsid w:val="00B40DB9"/>
    <w:rsid w:val="00B422FB"/>
    <w:rsid w:val="00B423DD"/>
    <w:rsid w:val="00B42B37"/>
    <w:rsid w:val="00B4313D"/>
    <w:rsid w:val="00B43A9F"/>
    <w:rsid w:val="00B50C42"/>
    <w:rsid w:val="00B50DDD"/>
    <w:rsid w:val="00B50E93"/>
    <w:rsid w:val="00B511AD"/>
    <w:rsid w:val="00B52AC3"/>
    <w:rsid w:val="00B5339D"/>
    <w:rsid w:val="00B538FA"/>
    <w:rsid w:val="00B5749E"/>
    <w:rsid w:val="00B5791D"/>
    <w:rsid w:val="00B57A35"/>
    <w:rsid w:val="00B613FB"/>
    <w:rsid w:val="00B63220"/>
    <w:rsid w:val="00B63542"/>
    <w:rsid w:val="00B6553E"/>
    <w:rsid w:val="00B65662"/>
    <w:rsid w:val="00B6753F"/>
    <w:rsid w:val="00B67576"/>
    <w:rsid w:val="00B67902"/>
    <w:rsid w:val="00B7102D"/>
    <w:rsid w:val="00B71F0E"/>
    <w:rsid w:val="00B74973"/>
    <w:rsid w:val="00B7568A"/>
    <w:rsid w:val="00B75786"/>
    <w:rsid w:val="00B80C31"/>
    <w:rsid w:val="00B80D0C"/>
    <w:rsid w:val="00B83791"/>
    <w:rsid w:val="00B83E48"/>
    <w:rsid w:val="00B84418"/>
    <w:rsid w:val="00B84EA1"/>
    <w:rsid w:val="00B857BD"/>
    <w:rsid w:val="00B87CD5"/>
    <w:rsid w:val="00B903C1"/>
    <w:rsid w:val="00B906FE"/>
    <w:rsid w:val="00B95B2D"/>
    <w:rsid w:val="00B95E9A"/>
    <w:rsid w:val="00BA1BD9"/>
    <w:rsid w:val="00BA2198"/>
    <w:rsid w:val="00BA26EE"/>
    <w:rsid w:val="00BA5E64"/>
    <w:rsid w:val="00BA64C6"/>
    <w:rsid w:val="00BA654E"/>
    <w:rsid w:val="00BA7B05"/>
    <w:rsid w:val="00BB096E"/>
    <w:rsid w:val="00BB0FDB"/>
    <w:rsid w:val="00BB1DEC"/>
    <w:rsid w:val="00BB360E"/>
    <w:rsid w:val="00BB4104"/>
    <w:rsid w:val="00BB442F"/>
    <w:rsid w:val="00BB49DE"/>
    <w:rsid w:val="00BB5966"/>
    <w:rsid w:val="00BB5D7E"/>
    <w:rsid w:val="00BC286D"/>
    <w:rsid w:val="00BC2BDE"/>
    <w:rsid w:val="00BC3327"/>
    <w:rsid w:val="00BC35C3"/>
    <w:rsid w:val="00BC497B"/>
    <w:rsid w:val="00BC6357"/>
    <w:rsid w:val="00BC6CE1"/>
    <w:rsid w:val="00BC702F"/>
    <w:rsid w:val="00BD02EE"/>
    <w:rsid w:val="00BD16BE"/>
    <w:rsid w:val="00BD42AB"/>
    <w:rsid w:val="00BD462F"/>
    <w:rsid w:val="00BD47EE"/>
    <w:rsid w:val="00BD5797"/>
    <w:rsid w:val="00BD5B5B"/>
    <w:rsid w:val="00BD5C2A"/>
    <w:rsid w:val="00BD5D04"/>
    <w:rsid w:val="00BD650E"/>
    <w:rsid w:val="00BD703D"/>
    <w:rsid w:val="00BD7440"/>
    <w:rsid w:val="00BD78F2"/>
    <w:rsid w:val="00BD7A07"/>
    <w:rsid w:val="00BE0654"/>
    <w:rsid w:val="00BE093A"/>
    <w:rsid w:val="00BE2130"/>
    <w:rsid w:val="00BE459F"/>
    <w:rsid w:val="00BE5466"/>
    <w:rsid w:val="00BE6085"/>
    <w:rsid w:val="00BE7145"/>
    <w:rsid w:val="00BE774A"/>
    <w:rsid w:val="00BE7E7C"/>
    <w:rsid w:val="00BF014E"/>
    <w:rsid w:val="00BF12C3"/>
    <w:rsid w:val="00BF1E08"/>
    <w:rsid w:val="00BF2513"/>
    <w:rsid w:val="00BF4B49"/>
    <w:rsid w:val="00BF689C"/>
    <w:rsid w:val="00BF7226"/>
    <w:rsid w:val="00BF76A0"/>
    <w:rsid w:val="00C024A9"/>
    <w:rsid w:val="00C027B9"/>
    <w:rsid w:val="00C02FDC"/>
    <w:rsid w:val="00C035A8"/>
    <w:rsid w:val="00C06094"/>
    <w:rsid w:val="00C07571"/>
    <w:rsid w:val="00C07D19"/>
    <w:rsid w:val="00C102FE"/>
    <w:rsid w:val="00C11E68"/>
    <w:rsid w:val="00C122F2"/>
    <w:rsid w:val="00C13DB7"/>
    <w:rsid w:val="00C14831"/>
    <w:rsid w:val="00C15751"/>
    <w:rsid w:val="00C22F2D"/>
    <w:rsid w:val="00C23C32"/>
    <w:rsid w:val="00C242CC"/>
    <w:rsid w:val="00C251BE"/>
    <w:rsid w:val="00C25FDE"/>
    <w:rsid w:val="00C2602B"/>
    <w:rsid w:val="00C305DC"/>
    <w:rsid w:val="00C30D80"/>
    <w:rsid w:val="00C3132F"/>
    <w:rsid w:val="00C3235B"/>
    <w:rsid w:val="00C32F68"/>
    <w:rsid w:val="00C333CF"/>
    <w:rsid w:val="00C34198"/>
    <w:rsid w:val="00C34938"/>
    <w:rsid w:val="00C34961"/>
    <w:rsid w:val="00C35CF8"/>
    <w:rsid w:val="00C36E6F"/>
    <w:rsid w:val="00C44942"/>
    <w:rsid w:val="00C46F53"/>
    <w:rsid w:val="00C47CAD"/>
    <w:rsid w:val="00C47F05"/>
    <w:rsid w:val="00C50172"/>
    <w:rsid w:val="00C516EC"/>
    <w:rsid w:val="00C51C14"/>
    <w:rsid w:val="00C51D0C"/>
    <w:rsid w:val="00C51D48"/>
    <w:rsid w:val="00C520CB"/>
    <w:rsid w:val="00C53B70"/>
    <w:rsid w:val="00C542B4"/>
    <w:rsid w:val="00C54E3A"/>
    <w:rsid w:val="00C54F9D"/>
    <w:rsid w:val="00C55546"/>
    <w:rsid w:val="00C56878"/>
    <w:rsid w:val="00C57E73"/>
    <w:rsid w:val="00C60817"/>
    <w:rsid w:val="00C6140A"/>
    <w:rsid w:val="00C61528"/>
    <w:rsid w:val="00C64568"/>
    <w:rsid w:val="00C66B2F"/>
    <w:rsid w:val="00C67DD3"/>
    <w:rsid w:val="00C67E99"/>
    <w:rsid w:val="00C70D89"/>
    <w:rsid w:val="00C72D98"/>
    <w:rsid w:val="00C73B89"/>
    <w:rsid w:val="00C745B4"/>
    <w:rsid w:val="00C74D84"/>
    <w:rsid w:val="00C77C64"/>
    <w:rsid w:val="00C802B2"/>
    <w:rsid w:val="00C80901"/>
    <w:rsid w:val="00C8271C"/>
    <w:rsid w:val="00C847E1"/>
    <w:rsid w:val="00C85F3B"/>
    <w:rsid w:val="00C91AA0"/>
    <w:rsid w:val="00C91FF8"/>
    <w:rsid w:val="00C923F2"/>
    <w:rsid w:val="00C925AC"/>
    <w:rsid w:val="00C926F6"/>
    <w:rsid w:val="00C92ADE"/>
    <w:rsid w:val="00C9492E"/>
    <w:rsid w:val="00C95227"/>
    <w:rsid w:val="00C95F4F"/>
    <w:rsid w:val="00C975BC"/>
    <w:rsid w:val="00CA0158"/>
    <w:rsid w:val="00CA13CB"/>
    <w:rsid w:val="00CA1A26"/>
    <w:rsid w:val="00CA377C"/>
    <w:rsid w:val="00CB15DB"/>
    <w:rsid w:val="00CB2629"/>
    <w:rsid w:val="00CB28D4"/>
    <w:rsid w:val="00CB31BB"/>
    <w:rsid w:val="00CB4640"/>
    <w:rsid w:val="00CB5646"/>
    <w:rsid w:val="00CB7FA4"/>
    <w:rsid w:val="00CC1001"/>
    <w:rsid w:val="00CC3048"/>
    <w:rsid w:val="00CC4F11"/>
    <w:rsid w:val="00CC7B65"/>
    <w:rsid w:val="00CD09DA"/>
    <w:rsid w:val="00CD2D75"/>
    <w:rsid w:val="00CD4AC0"/>
    <w:rsid w:val="00CD4E9A"/>
    <w:rsid w:val="00CD5F2C"/>
    <w:rsid w:val="00CD5F98"/>
    <w:rsid w:val="00CD7014"/>
    <w:rsid w:val="00CD7101"/>
    <w:rsid w:val="00CD7562"/>
    <w:rsid w:val="00CE14F7"/>
    <w:rsid w:val="00CE3ABB"/>
    <w:rsid w:val="00CE4135"/>
    <w:rsid w:val="00CF0073"/>
    <w:rsid w:val="00CF1991"/>
    <w:rsid w:val="00CF3897"/>
    <w:rsid w:val="00CF3C6E"/>
    <w:rsid w:val="00CF409F"/>
    <w:rsid w:val="00CF50F9"/>
    <w:rsid w:val="00CF6657"/>
    <w:rsid w:val="00CF6D09"/>
    <w:rsid w:val="00CF7022"/>
    <w:rsid w:val="00D0045C"/>
    <w:rsid w:val="00D0504E"/>
    <w:rsid w:val="00D064A8"/>
    <w:rsid w:val="00D07784"/>
    <w:rsid w:val="00D12DEB"/>
    <w:rsid w:val="00D134E6"/>
    <w:rsid w:val="00D148F3"/>
    <w:rsid w:val="00D15DB2"/>
    <w:rsid w:val="00D166B8"/>
    <w:rsid w:val="00D16AB9"/>
    <w:rsid w:val="00D20544"/>
    <w:rsid w:val="00D21EE4"/>
    <w:rsid w:val="00D24D10"/>
    <w:rsid w:val="00D250CC"/>
    <w:rsid w:val="00D262CC"/>
    <w:rsid w:val="00D27DFC"/>
    <w:rsid w:val="00D30621"/>
    <w:rsid w:val="00D30772"/>
    <w:rsid w:val="00D319EF"/>
    <w:rsid w:val="00D31A50"/>
    <w:rsid w:val="00D320C8"/>
    <w:rsid w:val="00D3285C"/>
    <w:rsid w:val="00D32CFA"/>
    <w:rsid w:val="00D35041"/>
    <w:rsid w:val="00D35AD7"/>
    <w:rsid w:val="00D3652E"/>
    <w:rsid w:val="00D3690F"/>
    <w:rsid w:val="00D37759"/>
    <w:rsid w:val="00D42937"/>
    <w:rsid w:val="00D436E9"/>
    <w:rsid w:val="00D43BB3"/>
    <w:rsid w:val="00D440F0"/>
    <w:rsid w:val="00D44A43"/>
    <w:rsid w:val="00D44F0D"/>
    <w:rsid w:val="00D46933"/>
    <w:rsid w:val="00D47849"/>
    <w:rsid w:val="00D50437"/>
    <w:rsid w:val="00D505A0"/>
    <w:rsid w:val="00D53648"/>
    <w:rsid w:val="00D57E5A"/>
    <w:rsid w:val="00D60741"/>
    <w:rsid w:val="00D60D3B"/>
    <w:rsid w:val="00D6122F"/>
    <w:rsid w:val="00D626DD"/>
    <w:rsid w:val="00D62E61"/>
    <w:rsid w:val="00D634EB"/>
    <w:rsid w:val="00D6386D"/>
    <w:rsid w:val="00D6499F"/>
    <w:rsid w:val="00D670A3"/>
    <w:rsid w:val="00D67B40"/>
    <w:rsid w:val="00D7031F"/>
    <w:rsid w:val="00D7114E"/>
    <w:rsid w:val="00D7355C"/>
    <w:rsid w:val="00D743FF"/>
    <w:rsid w:val="00D74D68"/>
    <w:rsid w:val="00D7523B"/>
    <w:rsid w:val="00D75710"/>
    <w:rsid w:val="00D75CF4"/>
    <w:rsid w:val="00D76B13"/>
    <w:rsid w:val="00D76D62"/>
    <w:rsid w:val="00D77116"/>
    <w:rsid w:val="00D77986"/>
    <w:rsid w:val="00D826C5"/>
    <w:rsid w:val="00D83A29"/>
    <w:rsid w:val="00D84D28"/>
    <w:rsid w:val="00D85576"/>
    <w:rsid w:val="00D859EA"/>
    <w:rsid w:val="00D86836"/>
    <w:rsid w:val="00D86B2A"/>
    <w:rsid w:val="00D871E7"/>
    <w:rsid w:val="00D911C6"/>
    <w:rsid w:val="00D9224E"/>
    <w:rsid w:val="00D92309"/>
    <w:rsid w:val="00D92E07"/>
    <w:rsid w:val="00D94CC9"/>
    <w:rsid w:val="00D951EA"/>
    <w:rsid w:val="00D95AEB"/>
    <w:rsid w:val="00D96BCC"/>
    <w:rsid w:val="00DA0395"/>
    <w:rsid w:val="00DA057A"/>
    <w:rsid w:val="00DA22B8"/>
    <w:rsid w:val="00DA25AA"/>
    <w:rsid w:val="00DA2DA7"/>
    <w:rsid w:val="00DA3454"/>
    <w:rsid w:val="00DA3893"/>
    <w:rsid w:val="00DB037B"/>
    <w:rsid w:val="00DB171B"/>
    <w:rsid w:val="00DB272A"/>
    <w:rsid w:val="00DB3291"/>
    <w:rsid w:val="00DB383B"/>
    <w:rsid w:val="00DB3D62"/>
    <w:rsid w:val="00DB60C9"/>
    <w:rsid w:val="00DB6A1C"/>
    <w:rsid w:val="00DC0B11"/>
    <w:rsid w:val="00DC1EF5"/>
    <w:rsid w:val="00DC2082"/>
    <w:rsid w:val="00DC26C8"/>
    <w:rsid w:val="00DC27A5"/>
    <w:rsid w:val="00DC2E2A"/>
    <w:rsid w:val="00DC4A0B"/>
    <w:rsid w:val="00DC674F"/>
    <w:rsid w:val="00DD52F5"/>
    <w:rsid w:val="00DD6BB6"/>
    <w:rsid w:val="00DE35F2"/>
    <w:rsid w:val="00DE42AB"/>
    <w:rsid w:val="00DE7F12"/>
    <w:rsid w:val="00DF0C3C"/>
    <w:rsid w:val="00DF162C"/>
    <w:rsid w:val="00DF2815"/>
    <w:rsid w:val="00DF2CDF"/>
    <w:rsid w:val="00DF2E1D"/>
    <w:rsid w:val="00DF4DDC"/>
    <w:rsid w:val="00DF7744"/>
    <w:rsid w:val="00E00315"/>
    <w:rsid w:val="00E01B03"/>
    <w:rsid w:val="00E03785"/>
    <w:rsid w:val="00E0396B"/>
    <w:rsid w:val="00E051B0"/>
    <w:rsid w:val="00E056DE"/>
    <w:rsid w:val="00E058D5"/>
    <w:rsid w:val="00E0617D"/>
    <w:rsid w:val="00E062E8"/>
    <w:rsid w:val="00E067D6"/>
    <w:rsid w:val="00E077A8"/>
    <w:rsid w:val="00E10DE1"/>
    <w:rsid w:val="00E119B7"/>
    <w:rsid w:val="00E125DD"/>
    <w:rsid w:val="00E13535"/>
    <w:rsid w:val="00E1475B"/>
    <w:rsid w:val="00E170B4"/>
    <w:rsid w:val="00E17138"/>
    <w:rsid w:val="00E20ADF"/>
    <w:rsid w:val="00E21C47"/>
    <w:rsid w:val="00E2289E"/>
    <w:rsid w:val="00E244A3"/>
    <w:rsid w:val="00E2507B"/>
    <w:rsid w:val="00E2721B"/>
    <w:rsid w:val="00E3215F"/>
    <w:rsid w:val="00E322C5"/>
    <w:rsid w:val="00E32690"/>
    <w:rsid w:val="00E33080"/>
    <w:rsid w:val="00E35EDF"/>
    <w:rsid w:val="00E371B8"/>
    <w:rsid w:val="00E4387C"/>
    <w:rsid w:val="00E4425D"/>
    <w:rsid w:val="00E44D5C"/>
    <w:rsid w:val="00E44FD5"/>
    <w:rsid w:val="00E45493"/>
    <w:rsid w:val="00E45E28"/>
    <w:rsid w:val="00E50DAF"/>
    <w:rsid w:val="00E52F33"/>
    <w:rsid w:val="00E53FA8"/>
    <w:rsid w:val="00E558E8"/>
    <w:rsid w:val="00E562DC"/>
    <w:rsid w:val="00E564CE"/>
    <w:rsid w:val="00E56F63"/>
    <w:rsid w:val="00E572B0"/>
    <w:rsid w:val="00E613AB"/>
    <w:rsid w:val="00E63032"/>
    <w:rsid w:val="00E66BC4"/>
    <w:rsid w:val="00E66F4A"/>
    <w:rsid w:val="00E672AE"/>
    <w:rsid w:val="00E673C8"/>
    <w:rsid w:val="00E6794D"/>
    <w:rsid w:val="00E71BAC"/>
    <w:rsid w:val="00E71DEC"/>
    <w:rsid w:val="00E7254A"/>
    <w:rsid w:val="00E72E87"/>
    <w:rsid w:val="00E73FAA"/>
    <w:rsid w:val="00E74669"/>
    <w:rsid w:val="00E7502C"/>
    <w:rsid w:val="00E75279"/>
    <w:rsid w:val="00E81C70"/>
    <w:rsid w:val="00E83107"/>
    <w:rsid w:val="00E85BB5"/>
    <w:rsid w:val="00E864DD"/>
    <w:rsid w:val="00E869E7"/>
    <w:rsid w:val="00E8795E"/>
    <w:rsid w:val="00E921F1"/>
    <w:rsid w:val="00E9517E"/>
    <w:rsid w:val="00E95E6E"/>
    <w:rsid w:val="00E9637F"/>
    <w:rsid w:val="00E96CCB"/>
    <w:rsid w:val="00EA14AA"/>
    <w:rsid w:val="00EA1CB7"/>
    <w:rsid w:val="00EA2016"/>
    <w:rsid w:val="00EA2D44"/>
    <w:rsid w:val="00EA3CC8"/>
    <w:rsid w:val="00EA4936"/>
    <w:rsid w:val="00EA63C5"/>
    <w:rsid w:val="00EA6ED3"/>
    <w:rsid w:val="00EA783D"/>
    <w:rsid w:val="00EA786C"/>
    <w:rsid w:val="00EA7F6F"/>
    <w:rsid w:val="00EB2DE4"/>
    <w:rsid w:val="00EB378E"/>
    <w:rsid w:val="00EC1D7B"/>
    <w:rsid w:val="00EC2423"/>
    <w:rsid w:val="00EC34A0"/>
    <w:rsid w:val="00EC48A3"/>
    <w:rsid w:val="00EC5E55"/>
    <w:rsid w:val="00EC7B59"/>
    <w:rsid w:val="00ED3557"/>
    <w:rsid w:val="00ED592A"/>
    <w:rsid w:val="00ED738F"/>
    <w:rsid w:val="00EE067D"/>
    <w:rsid w:val="00EE2AAE"/>
    <w:rsid w:val="00EE3F82"/>
    <w:rsid w:val="00EE4AEA"/>
    <w:rsid w:val="00EE5E2D"/>
    <w:rsid w:val="00EE67ED"/>
    <w:rsid w:val="00EE6C76"/>
    <w:rsid w:val="00EF2C73"/>
    <w:rsid w:val="00EF2DED"/>
    <w:rsid w:val="00EF308B"/>
    <w:rsid w:val="00EF3A31"/>
    <w:rsid w:val="00EF56DF"/>
    <w:rsid w:val="00EF5A2A"/>
    <w:rsid w:val="00EF6668"/>
    <w:rsid w:val="00F02C0D"/>
    <w:rsid w:val="00F062CB"/>
    <w:rsid w:val="00F100E6"/>
    <w:rsid w:val="00F10613"/>
    <w:rsid w:val="00F109FF"/>
    <w:rsid w:val="00F1188D"/>
    <w:rsid w:val="00F1190A"/>
    <w:rsid w:val="00F1305A"/>
    <w:rsid w:val="00F13736"/>
    <w:rsid w:val="00F13FE6"/>
    <w:rsid w:val="00F1647F"/>
    <w:rsid w:val="00F169FB"/>
    <w:rsid w:val="00F17989"/>
    <w:rsid w:val="00F17E6E"/>
    <w:rsid w:val="00F2144F"/>
    <w:rsid w:val="00F21A50"/>
    <w:rsid w:val="00F23FB3"/>
    <w:rsid w:val="00F2486D"/>
    <w:rsid w:val="00F261C0"/>
    <w:rsid w:val="00F268A0"/>
    <w:rsid w:val="00F270A2"/>
    <w:rsid w:val="00F33138"/>
    <w:rsid w:val="00F40AF5"/>
    <w:rsid w:val="00F42A9A"/>
    <w:rsid w:val="00F42E22"/>
    <w:rsid w:val="00F435EF"/>
    <w:rsid w:val="00F4459B"/>
    <w:rsid w:val="00F461F5"/>
    <w:rsid w:val="00F475A2"/>
    <w:rsid w:val="00F507CD"/>
    <w:rsid w:val="00F5125B"/>
    <w:rsid w:val="00F51E73"/>
    <w:rsid w:val="00F5485C"/>
    <w:rsid w:val="00F554D6"/>
    <w:rsid w:val="00F55D74"/>
    <w:rsid w:val="00F55DD9"/>
    <w:rsid w:val="00F56865"/>
    <w:rsid w:val="00F5723E"/>
    <w:rsid w:val="00F60364"/>
    <w:rsid w:val="00F60AF9"/>
    <w:rsid w:val="00F60CE2"/>
    <w:rsid w:val="00F61B27"/>
    <w:rsid w:val="00F62580"/>
    <w:rsid w:val="00F62713"/>
    <w:rsid w:val="00F63558"/>
    <w:rsid w:val="00F649AC"/>
    <w:rsid w:val="00F6606A"/>
    <w:rsid w:val="00F661C3"/>
    <w:rsid w:val="00F66209"/>
    <w:rsid w:val="00F679D2"/>
    <w:rsid w:val="00F679D9"/>
    <w:rsid w:val="00F70051"/>
    <w:rsid w:val="00F70433"/>
    <w:rsid w:val="00F71C4E"/>
    <w:rsid w:val="00F72AFC"/>
    <w:rsid w:val="00F733D4"/>
    <w:rsid w:val="00F75356"/>
    <w:rsid w:val="00F75707"/>
    <w:rsid w:val="00F86899"/>
    <w:rsid w:val="00F86C07"/>
    <w:rsid w:val="00F91310"/>
    <w:rsid w:val="00F93039"/>
    <w:rsid w:val="00F93488"/>
    <w:rsid w:val="00F94AA8"/>
    <w:rsid w:val="00F97B29"/>
    <w:rsid w:val="00FA2A90"/>
    <w:rsid w:val="00FA47ED"/>
    <w:rsid w:val="00FA5215"/>
    <w:rsid w:val="00FB05C9"/>
    <w:rsid w:val="00FB1156"/>
    <w:rsid w:val="00FB2C8B"/>
    <w:rsid w:val="00FB3942"/>
    <w:rsid w:val="00FB4112"/>
    <w:rsid w:val="00FB43A0"/>
    <w:rsid w:val="00FB6F37"/>
    <w:rsid w:val="00FC0B04"/>
    <w:rsid w:val="00FC0BFC"/>
    <w:rsid w:val="00FC13B0"/>
    <w:rsid w:val="00FC266D"/>
    <w:rsid w:val="00FC2856"/>
    <w:rsid w:val="00FC4675"/>
    <w:rsid w:val="00FC4A0C"/>
    <w:rsid w:val="00FD04BC"/>
    <w:rsid w:val="00FD181C"/>
    <w:rsid w:val="00FD1E85"/>
    <w:rsid w:val="00FD49A7"/>
    <w:rsid w:val="00FD49CA"/>
    <w:rsid w:val="00FD4D5E"/>
    <w:rsid w:val="00FD6475"/>
    <w:rsid w:val="00FD6D57"/>
    <w:rsid w:val="00FD6E74"/>
    <w:rsid w:val="00FD7309"/>
    <w:rsid w:val="00FE06D0"/>
    <w:rsid w:val="00FE1449"/>
    <w:rsid w:val="00FE1D71"/>
    <w:rsid w:val="00FE2EA5"/>
    <w:rsid w:val="00FE2EE9"/>
    <w:rsid w:val="00FE52A8"/>
    <w:rsid w:val="00FE53A5"/>
    <w:rsid w:val="00FE6B5D"/>
    <w:rsid w:val="00FE71FA"/>
    <w:rsid w:val="00FE77B8"/>
    <w:rsid w:val="00FF36E7"/>
    <w:rsid w:val="00FF417B"/>
    <w:rsid w:val="00FF4A7E"/>
    <w:rsid w:val="00FF5C08"/>
    <w:rsid w:val="00FF5F65"/>
    <w:rsid w:val="00FF727B"/>
    <w:rsid w:val="00FF75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4CFAC"/>
  <w15:docId w15:val="{CDF7D556-41F5-404F-B494-740063E3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EE"/>
    <w:pPr>
      <w:spacing w:line="276" w:lineRule="auto"/>
      <w:ind w:firstLine="720"/>
      <w:jc w:val="both"/>
    </w:pPr>
    <w:rPr>
      <w:sz w:val="24"/>
      <w:szCs w:val="22"/>
    </w:rPr>
  </w:style>
  <w:style w:type="paragraph" w:styleId="Heading1">
    <w:name w:val="heading 1"/>
    <w:basedOn w:val="Normal"/>
    <w:link w:val="Heading1Char"/>
    <w:uiPriority w:val="1"/>
    <w:qFormat/>
    <w:rsid w:val="00943A4D"/>
    <w:pPr>
      <w:widowControl w:val="0"/>
      <w:autoSpaceDE w:val="0"/>
      <w:autoSpaceDN w:val="0"/>
      <w:spacing w:line="240" w:lineRule="auto"/>
      <w:ind w:left="1129" w:firstLine="0"/>
      <w:outlineLvl w:val="0"/>
    </w:pPr>
    <w:rPr>
      <w:rFonts w:eastAsia="Times New Roman"/>
      <w:b/>
      <w:bCs/>
      <w:sz w:val="27"/>
      <w:szCs w:val="27"/>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4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2C613F"/>
    <w:pPr>
      <w:spacing w:after="120" w:line="240" w:lineRule="auto"/>
      <w:ind w:firstLine="0"/>
      <w:jc w:val="left"/>
    </w:pPr>
    <w:rPr>
      <w:rFonts w:eastAsia="Times New Roman"/>
      <w:sz w:val="28"/>
      <w:szCs w:val="28"/>
    </w:rPr>
  </w:style>
  <w:style w:type="character" w:customStyle="1" w:styleId="BodyTextChar">
    <w:name w:val="Body Text Char"/>
    <w:basedOn w:val="DefaultParagraphFont"/>
    <w:link w:val="BodyText"/>
    <w:uiPriority w:val="99"/>
    <w:rsid w:val="002C613F"/>
    <w:rPr>
      <w:rFonts w:eastAsia="Times New Roman" w:cs="Times New Roman"/>
      <w:sz w:val="28"/>
      <w:szCs w:val="28"/>
    </w:rPr>
  </w:style>
  <w:style w:type="paragraph" w:customStyle="1" w:styleId="doan">
    <w:name w:val="doan"/>
    <w:basedOn w:val="Normal"/>
    <w:qFormat/>
    <w:rsid w:val="002C613F"/>
    <w:pPr>
      <w:widowControl w:val="0"/>
      <w:spacing w:before="120" w:line="240" w:lineRule="auto"/>
    </w:pPr>
    <w:rPr>
      <w:rFonts w:eastAsia="Times New Roman"/>
      <w:color w:val="000000"/>
      <w:sz w:val="28"/>
      <w:szCs w:val="24"/>
    </w:rPr>
  </w:style>
  <w:style w:type="paragraph" w:styleId="Header">
    <w:name w:val="header"/>
    <w:basedOn w:val="Normal"/>
    <w:link w:val="HeaderChar"/>
    <w:uiPriority w:val="99"/>
    <w:unhideWhenUsed/>
    <w:rsid w:val="00282E09"/>
    <w:pPr>
      <w:tabs>
        <w:tab w:val="center" w:pos="4680"/>
        <w:tab w:val="right" w:pos="9360"/>
      </w:tabs>
    </w:pPr>
  </w:style>
  <w:style w:type="character" w:customStyle="1" w:styleId="HeaderChar">
    <w:name w:val="Header Char"/>
    <w:basedOn w:val="DefaultParagraphFont"/>
    <w:link w:val="Header"/>
    <w:uiPriority w:val="99"/>
    <w:rsid w:val="00282E09"/>
    <w:rPr>
      <w:sz w:val="24"/>
      <w:szCs w:val="22"/>
    </w:rPr>
  </w:style>
  <w:style w:type="paragraph" w:styleId="Footer">
    <w:name w:val="footer"/>
    <w:basedOn w:val="Normal"/>
    <w:link w:val="FooterChar"/>
    <w:uiPriority w:val="99"/>
    <w:unhideWhenUsed/>
    <w:rsid w:val="00282E09"/>
    <w:pPr>
      <w:tabs>
        <w:tab w:val="center" w:pos="4680"/>
        <w:tab w:val="right" w:pos="9360"/>
      </w:tabs>
    </w:pPr>
  </w:style>
  <w:style w:type="character" w:customStyle="1" w:styleId="FooterChar">
    <w:name w:val="Footer Char"/>
    <w:basedOn w:val="DefaultParagraphFont"/>
    <w:link w:val="Footer"/>
    <w:uiPriority w:val="99"/>
    <w:rsid w:val="00282E09"/>
    <w:rPr>
      <w:sz w:val="24"/>
      <w:szCs w:val="22"/>
    </w:rPr>
  </w:style>
  <w:style w:type="paragraph" w:styleId="BalloonText">
    <w:name w:val="Balloon Text"/>
    <w:basedOn w:val="Normal"/>
    <w:link w:val="BalloonTextChar"/>
    <w:uiPriority w:val="99"/>
    <w:semiHidden/>
    <w:unhideWhenUsed/>
    <w:rsid w:val="00AE71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1E5"/>
    <w:rPr>
      <w:rFonts w:ascii="Tahoma" w:hAnsi="Tahoma" w:cs="Tahoma"/>
      <w:sz w:val="16"/>
      <w:szCs w:val="16"/>
    </w:rPr>
  </w:style>
  <w:style w:type="character" w:customStyle="1" w:styleId="dieuCharChar">
    <w:name w:val="dieu Char Char"/>
    <w:rsid w:val="00D3285C"/>
    <w:rPr>
      <w:b/>
      <w:color w:val="0000FF"/>
      <w:sz w:val="26"/>
      <w:szCs w:val="24"/>
      <w:lang w:val="en-US" w:eastAsia="en-US" w:bidi="ar-SA"/>
    </w:rPr>
  </w:style>
  <w:style w:type="paragraph" w:styleId="ListParagraph">
    <w:name w:val="List Paragraph"/>
    <w:aliases w:val="1LU2,tieu de phu 1,Picture,List Paragraph1,H1,List Paragraph11,List Paragraph2,chữ trong bảng,Nội dung,Hình ảnh,Colorful List - Accent 11,bảng,List Paragraph111,Gach-,Gach -,hình,ADB Normal,List_Paragraph,Multilevel para_II,1 Paraprah,6 -"/>
    <w:basedOn w:val="Normal"/>
    <w:link w:val="ListParagraphChar"/>
    <w:uiPriority w:val="1"/>
    <w:qFormat/>
    <w:rsid w:val="00F554D6"/>
    <w:pPr>
      <w:ind w:left="720"/>
      <w:contextualSpacing/>
    </w:pPr>
  </w:style>
  <w:style w:type="paragraph" w:styleId="BodyTextIndent">
    <w:name w:val="Body Text Indent"/>
    <w:basedOn w:val="Normal"/>
    <w:link w:val="BodyTextIndentChar"/>
    <w:uiPriority w:val="99"/>
    <w:unhideWhenUsed/>
    <w:rsid w:val="00BF014E"/>
    <w:pPr>
      <w:spacing w:after="120"/>
      <w:ind w:left="283"/>
    </w:pPr>
  </w:style>
  <w:style w:type="character" w:customStyle="1" w:styleId="BodyTextIndentChar">
    <w:name w:val="Body Text Indent Char"/>
    <w:basedOn w:val="DefaultParagraphFont"/>
    <w:link w:val="BodyTextIndent"/>
    <w:uiPriority w:val="99"/>
    <w:rsid w:val="00BF014E"/>
    <w:rPr>
      <w:sz w:val="24"/>
      <w:szCs w:val="22"/>
    </w:rPr>
  </w:style>
  <w:style w:type="character" w:styleId="Strong">
    <w:name w:val="Strong"/>
    <w:basedOn w:val="DefaultParagraphFont"/>
    <w:qFormat/>
    <w:rsid w:val="00B83791"/>
    <w:rPr>
      <w:b/>
      <w:bCs/>
    </w:rPr>
  </w:style>
  <w:style w:type="paragraph" w:customStyle="1" w:styleId="Default">
    <w:name w:val="Default"/>
    <w:qFormat/>
    <w:rsid w:val="00BB49DE"/>
    <w:pPr>
      <w:autoSpaceDE w:val="0"/>
      <w:autoSpaceDN w:val="0"/>
      <w:adjustRightInd w:val="0"/>
    </w:pPr>
    <w:rPr>
      <w:color w:val="000000"/>
      <w:sz w:val="24"/>
      <w:szCs w:val="24"/>
    </w:rPr>
  </w:style>
  <w:style w:type="paragraph" w:styleId="NoSpacing">
    <w:name w:val="No Spacing"/>
    <w:uiPriority w:val="1"/>
    <w:qFormat/>
    <w:rsid w:val="004E4EF4"/>
    <w:rPr>
      <w:rFonts w:eastAsia="Times New Roman"/>
      <w:sz w:val="28"/>
      <w:szCs w:val="28"/>
    </w:rPr>
  </w:style>
  <w:style w:type="paragraph" w:customStyle="1" w:styleId="abc">
    <w:name w:val="abc"/>
    <w:basedOn w:val="Normal"/>
    <w:rsid w:val="008F16E1"/>
    <w:pPr>
      <w:spacing w:line="240" w:lineRule="auto"/>
      <w:ind w:firstLine="0"/>
      <w:jc w:val="left"/>
    </w:pPr>
    <w:rPr>
      <w:rFonts w:ascii=".VnTime" w:eastAsia="Times New Roman" w:hAnsi=".VnTime"/>
      <w:szCs w:val="20"/>
    </w:rPr>
  </w:style>
  <w:style w:type="character" w:customStyle="1" w:styleId="ng-binding">
    <w:name w:val="ng-binding"/>
    <w:qFormat/>
    <w:rsid w:val="004B2CE2"/>
  </w:style>
  <w:style w:type="character" w:customStyle="1" w:styleId="Vnbnnidung">
    <w:name w:val="Văn bản nội dung_"/>
    <w:link w:val="Vnbnnidung0"/>
    <w:uiPriority w:val="99"/>
    <w:locked/>
    <w:rsid w:val="003F0881"/>
    <w:rPr>
      <w:sz w:val="26"/>
      <w:szCs w:val="26"/>
    </w:rPr>
  </w:style>
  <w:style w:type="paragraph" w:customStyle="1" w:styleId="Vnbnnidung0">
    <w:name w:val="Văn bản nội dung"/>
    <w:basedOn w:val="Normal"/>
    <w:link w:val="Vnbnnidung"/>
    <w:uiPriority w:val="99"/>
    <w:rsid w:val="003F0881"/>
    <w:pPr>
      <w:widowControl w:val="0"/>
      <w:spacing w:after="240" w:line="283" w:lineRule="auto"/>
      <w:ind w:firstLine="400"/>
      <w:jc w:val="left"/>
    </w:pPr>
    <w:rPr>
      <w:sz w:val="26"/>
      <w:szCs w:val="26"/>
    </w:rPr>
  </w:style>
  <w:style w:type="paragraph" w:styleId="FootnoteText">
    <w:name w:val="footnote text"/>
    <w:basedOn w:val="Normal"/>
    <w:link w:val="FootnoteTextChar"/>
    <w:uiPriority w:val="99"/>
    <w:unhideWhenUsed/>
    <w:rsid w:val="00712AB2"/>
    <w:pPr>
      <w:spacing w:line="240" w:lineRule="auto"/>
    </w:pPr>
    <w:rPr>
      <w:sz w:val="20"/>
      <w:szCs w:val="20"/>
    </w:rPr>
  </w:style>
  <w:style w:type="character" w:customStyle="1" w:styleId="FootnoteTextChar">
    <w:name w:val="Footnote Text Char"/>
    <w:basedOn w:val="DefaultParagraphFont"/>
    <w:link w:val="FootnoteText"/>
    <w:uiPriority w:val="99"/>
    <w:rsid w:val="00712AB2"/>
  </w:style>
  <w:style w:type="character" w:styleId="FootnoteReference">
    <w:name w:val="footnote reference"/>
    <w:basedOn w:val="DefaultParagraphFont"/>
    <w:uiPriority w:val="99"/>
    <w:unhideWhenUsed/>
    <w:rsid w:val="00712AB2"/>
    <w:rPr>
      <w:vertAlign w:val="superscript"/>
    </w:rPr>
  </w:style>
  <w:style w:type="paragraph" w:styleId="NormalWeb">
    <w:name w:val="Normal (Web)"/>
    <w:basedOn w:val="Normal"/>
    <w:rsid w:val="00F435EF"/>
    <w:pPr>
      <w:spacing w:before="100" w:beforeAutospacing="1" w:after="100" w:afterAutospacing="1" w:line="240" w:lineRule="auto"/>
      <w:ind w:firstLine="0"/>
      <w:jc w:val="left"/>
    </w:pPr>
    <w:rPr>
      <w:rFonts w:eastAsia="Times New Roman"/>
      <w:szCs w:val="24"/>
    </w:rPr>
  </w:style>
  <w:style w:type="paragraph" w:styleId="BodyTextIndent3">
    <w:name w:val="Body Text Indent 3"/>
    <w:basedOn w:val="Normal"/>
    <w:link w:val="BodyTextIndent3Char"/>
    <w:uiPriority w:val="99"/>
    <w:semiHidden/>
    <w:unhideWhenUsed/>
    <w:rsid w:val="00F435E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35EF"/>
    <w:rPr>
      <w:sz w:val="16"/>
      <w:szCs w:val="16"/>
    </w:rPr>
  </w:style>
  <w:style w:type="character" w:customStyle="1" w:styleId="fontstyle01">
    <w:name w:val="fontstyle01"/>
    <w:rsid w:val="00AC3D9C"/>
    <w:rPr>
      <w:rFonts w:ascii="Times New Roman" w:hAnsi="Times New Roman" w:cs="Times New Roman" w:hint="default"/>
      <w:b/>
      <w:bCs/>
      <w:i w:val="0"/>
      <w:iCs w:val="0"/>
      <w:color w:val="000000"/>
      <w:sz w:val="28"/>
      <w:szCs w:val="28"/>
    </w:rPr>
  </w:style>
  <w:style w:type="character" w:styleId="Hyperlink">
    <w:name w:val="Hyperlink"/>
    <w:uiPriority w:val="99"/>
    <w:unhideWhenUsed/>
    <w:rsid w:val="00E52F33"/>
    <w:rPr>
      <w:color w:val="0000FF"/>
      <w:u w:val="single"/>
    </w:rPr>
  </w:style>
  <w:style w:type="character" w:customStyle="1" w:styleId="text">
    <w:name w:val="text"/>
    <w:basedOn w:val="DefaultParagraphFont"/>
    <w:rsid w:val="00EA1CB7"/>
  </w:style>
  <w:style w:type="paragraph" w:customStyle="1" w:styleId="Char">
    <w:name w:val="Char"/>
    <w:basedOn w:val="Normal"/>
    <w:rsid w:val="00A95EAD"/>
    <w:pPr>
      <w:spacing w:after="160" w:line="240" w:lineRule="exact"/>
      <w:ind w:firstLine="0"/>
      <w:jc w:val="left"/>
    </w:pPr>
    <w:rPr>
      <w:rFonts w:ascii="Verdana" w:eastAsia="Times New Roman" w:hAnsi="Verdana"/>
      <w:sz w:val="20"/>
      <w:szCs w:val="20"/>
    </w:rPr>
  </w:style>
  <w:style w:type="numbering" w:customStyle="1" w:styleId="CurrentList1">
    <w:name w:val="Current List1"/>
    <w:uiPriority w:val="99"/>
    <w:rsid w:val="00016703"/>
    <w:pPr>
      <w:numPr>
        <w:numId w:val="2"/>
      </w:numPr>
    </w:pPr>
  </w:style>
  <w:style w:type="paragraph" w:styleId="EndnoteText">
    <w:name w:val="endnote text"/>
    <w:basedOn w:val="Normal"/>
    <w:link w:val="EndnoteTextChar"/>
    <w:uiPriority w:val="99"/>
    <w:semiHidden/>
    <w:unhideWhenUsed/>
    <w:rsid w:val="001E5C3A"/>
    <w:pPr>
      <w:spacing w:line="240" w:lineRule="auto"/>
    </w:pPr>
    <w:rPr>
      <w:sz w:val="20"/>
      <w:szCs w:val="20"/>
    </w:rPr>
  </w:style>
  <w:style w:type="character" w:customStyle="1" w:styleId="EndnoteTextChar">
    <w:name w:val="Endnote Text Char"/>
    <w:basedOn w:val="DefaultParagraphFont"/>
    <w:link w:val="EndnoteText"/>
    <w:uiPriority w:val="99"/>
    <w:semiHidden/>
    <w:rsid w:val="001E5C3A"/>
  </w:style>
  <w:style w:type="character" w:styleId="EndnoteReference">
    <w:name w:val="endnote reference"/>
    <w:basedOn w:val="DefaultParagraphFont"/>
    <w:uiPriority w:val="99"/>
    <w:semiHidden/>
    <w:unhideWhenUsed/>
    <w:rsid w:val="001E5C3A"/>
    <w:rPr>
      <w:vertAlign w:val="superscript"/>
    </w:rPr>
  </w:style>
  <w:style w:type="character" w:customStyle="1" w:styleId="ListParagraphChar">
    <w:name w:val="List Paragraph Char"/>
    <w:aliases w:val="1LU2 Char,tieu de phu 1 Char,Picture Char,List Paragraph1 Char,H1 Char,List Paragraph11 Char,List Paragraph2 Char,chữ trong bảng Char,Nội dung Char,Hình ảnh Char,Colorful List - Accent 11 Char,bảng Char,List Paragraph111 Char"/>
    <w:link w:val="ListParagraph"/>
    <w:uiPriority w:val="34"/>
    <w:qFormat/>
    <w:locked/>
    <w:rsid w:val="00211826"/>
    <w:rPr>
      <w:sz w:val="24"/>
      <w:szCs w:val="22"/>
    </w:rPr>
  </w:style>
  <w:style w:type="character" w:customStyle="1" w:styleId="Heading1Char">
    <w:name w:val="Heading 1 Char"/>
    <w:basedOn w:val="DefaultParagraphFont"/>
    <w:link w:val="Heading1"/>
    <w:uiPriority w:val="1"/>
    <w:rsid w:val="00943A4D"/>
    <w:rPr>
      <w:rFonts w:eastAsia="Times New Roman"/>
      <w:b/>
      <w:bCs/>
      <w:sz w:val="27"/>
      <w:szCs w:val="27"/>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734896">
      <w:bodyDiv w:val="1"/>
      <w:marLeft w:val="0"/>
      <w:marRight w:val="0"/>
      <w:marTop w:val="0"/>
      <w:marBottom w:val="0"/>
      <w:divBdr>
        <w:top w:val="none" w:sz="0" w:space="0" w:color="auto"/>
        <w:left w:val="none" w:sz="0" w:space="0" w:color="auto"/>
        <w:bottom w:val="none" w:sz="0" w:space="0" w:color="auto"/>
        <w:right w:val="none" w:sz="0" w:space="0" w:color="auto"/>
      </w:divBdr>
      <w:divsChild>
        <w:div w:id="362286802">
          <w:marLeft w:val="0"/>
          <w:marRight w:val="0"/>
          <w:marTop w:val="0"/>
          <w:marBottom w:val="0"/>
          <w:divBdr>
            <w:top w:val="none" w:sz="0" w:space="0" w:color="auto"/>
            <w:left w:val="none" w:sz="0" w:space="0" w:color="auto"/>
            <w:bottom w:val="none" w:sz="0" w:space="0" w:color="auto"/>
            <w:right w:val="none" w:sz="0" w:space="0" w:color="auto"/>
          </w:divBdr>
          <w:divsChild>
            <w:div w:id="167015993">
              <w:marLeft w:val="0"/>
              <w:marRight w:val="0"/>
              <w:marTop w:val="0"/>
              <w:marBottom w:val="0"/>
              <w:divBdr>
                <w:top w:val="none" w:sz="0" w:space="0" w:color="auto"/>
                <w:left w:val="none" w:sz="0" w:space="0" w:color="auto"/>
                <w:bottom w:val="none" w:sz="0" w:space="0" w:color="auto"/>
                <w:right w:val="none" w:sz="0" w:space="0" w:color="auto"/>
              </w:divBdr>
              <w:divsChild>
                <w:div w:id="1658339202">
                  <w:marLeft w:val="0"/>
                  <w:marRight w:val="-105"/>
                  <w:marTop w:val="0"/>
                  <w:marBottom w:val="0"/>
                  <w:divBdr>
                    <w:top w:val="none" w:sz="0" w:space="0" w:color="auto"/>
                    <w:left w:val="none" w:sz="0" w:space="0" w:color="auto"/>
                    <w:bottom w:val="none" w:sz="0" w:space="0" w:color="auto"/>
                    <w:right w:val="none" w:sz="0" w:space="0" w:color="auto"/>
                  </w:divBdr>
                  <w:divsChild>
                    <w:div w:id="1031537086">
                      <w:marLeft w:val="0"/>
                      <w:marRight w:val="0"/>
                      <w:marTop w:val="0"/>
                      <w:marBottom w:val="0"/>
                      <w:divBdr>
                        <w:top w:val="none" w:sz="0" w:space="0" w:color="auto"/>
                        <w:left w:val="none" w:sz="0" w:space="0" w:color="auto"/>
                        <w:bottom w:val="none" w:sz="0" w:space="0" w:color="auto"/>
                        <w:right w:val="none" w:sz="0" w:space="0" w:color="auto"/>
                      </w:divBdr>
                      <w:divsChild>
                        <w:div w:id="1147740507">
                          <w:marLeft w:val="0"/>
                          <w:marRight w:val="0"/>
                          <w:marTop w:val="0"/>
                          <w:marBottom w:val="0"/>
                          <w:divBdr>
                            <w:top w:val="none" w:sz="0" w:space="0" w:color="auto"/>
                            <w:left w:val="none" w:sz="0" w:space="0" w:color="auto"/>
                            <w:bottom w:val="none" w:sz="0" w:space="0" w:color="auto"/>
                            <w:right w:val="none" w:sz="0" w:space="0" w:color="auto"/>
                          </w:divBdr>
                          <w:divsChild>
                            <w:div w:id="154538994">
                              <w:marLeft w:val="240"/>
                              <w:marRight w:val="240"/>
                              <w:marTop w:val="0"/>
                              <w:marBottom w:val="60"/>
                              <w:divBdr>
                                <w:top w:val="none" w:sz="0" w:space="0" w:color="auto"/>
                                <w:left w:val="none" w:sz="0" w:space="0" w:color="auto"/>
                                <w:bottom w:val="none" w:sz="0" w:space="0" w:color="auto"/>
                                <w:right w:val="none" w:sz="0" w:space="0" w:color="auto"/>
                              </w:divBdr>
                              <w:divsChild>
                                <w:div w:id="1501191962">
                                  <w:marLeft w:val="150"/>
                                  <w:marRight w:val="0"/>
                                  <w:marTop w:val="0"/>
                                  <w:marBottom w:val="0"/>
                                  <w:divBdr>
                                    <w:top w:val="none" w:sz="0" w:space="0" w:color="auto"/>
                                    <w:left w:val="none" w:sz="0" w:space="0" w:color="auto"/>
                                    <w:bottom w:val="none" w:sz="0" w:space="0" w:color="auto"/>
                                    <w:right w:val="none" w:sz="0" w:space="0" w:color="auto"/>
                                  </w:divBdr>
                                  <w:divsChild>
                                    <w:div w:id="1796750509">
                                      <w:marLeft w:val="0"/>
                                      <w:marRight w:val="0"/>
                                      <w:marTop w:val="0"/>
                                      <w:marBottom w:val="0"/>
                                      <w:divBdr>
                                        <w:top w:val="none" w:sz="0" w:space="0" w:color="auto"/>
                                        <w:left w:val="none" w:sz="0" w:space="0" w:color="auto"/>
                                        <w:bottom w:val="none" w:sz="0" w:space="0" w:color="auto"/>
                                        <w:right w:val="none" w:sz="0" w:space="0" w:color="auto"/>
                                      </w:divBdr>
                                      <w:divsChild>
                                        <w:div w:id="2136022551">
                                          <w:marLeft w:val="0"/>
                                          <w:marRight w:val="0"/>
                                          <w:marTop w:val="0"/>
                                          <w:marBottom w:val="0"/>
                                          <w:divBdr>
                                            <w:top w:val="none" w:sz="0" w:space="0" w:color="auto"/>
                                            <w:left w:val="none" w:sz="0" w:space="0" w:color="auto"/>
                                            <w:bottom w:val="none" w:sz="0" w:space="0" w:color="auto"/>
                                            <w:right w:val="none" w:sz="0" w:space="0" w:color="auto"/>
                                          </w:divBdr>
                                          <w:divsChild>
                                            <w:div w:id="1776435778">
                                              <w:marLeft w:val="0"/>
                                              <w:marRight w:val="0"/>
                                              <w:marTop w:val="0"/>
                                              <w:marBottom w:val="60"/>
                                              <w:divBdr>
                                                <w:top w:val="none" w:sz="0" w:space="0" w:color="auto"/>
                                                <w:left w:val="none" w:sz="0" w:space="0" w:color="auto"/>
                                                <w:bottom w:val="none" w:sz="0" w:space="0" w:color="auto"/>
                                                <w:right w:val="none" w:sz="0" w:space="0" w:color="auto"/>
                                              </w:divBdr>
                                              <w:divsChild>
                                                <w:div w:id="1973512414">
                                                  <w:marLeft w:val="0"/>
                                                  <w:marRight w:val="0"/>
                                                  <w:marTop w:val="0"/>
                                                  <w:marBottom w:val="0"/>
                                                  <w:divBdr>
                                                    <w:top w:val="none" w:sz="0" w:space="0" w:color="auto"/>
                                                    <w:left w:val="none" w:sz="0" w:space="0" w:color="auto"/>
                                                    <w:bottom w:val="none" w:sz="0" w:space="0" w:color="auto"/>
                                                    <w:right w:val="none" w:sz="0" w:space="0" w:color="auto"/>
                                                  </w:divBdr>
                                                </w:div>
                                                <w:div w:id="967395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1BFA5-9888-4430-8638-F966ADDF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VAN PHONG TINH UY AN GIANG</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Phương Thảo Ngô</cp:lastModifiedBy>
  <cp:revision>7</cp:revision>
  <cp:lastPrinted>2024-11-25T01:30:00Z</cp:lastPrinted>
  <dcterms:created xsi:type="dcterms:W3CDTF">2026-03-31T09:23:00Z</dcterms:created>
  <dcterms:modified xsi:type="dcterms:W3CDTF">2026-03-31T09:28:00Z</dcterms:modified>
</cp:coreProperties>
</file>