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W w:w="10174" w:type="dxa"/>
        <w:tblInd w:w="-601" w:type="dxa"/>
        <w:tblLayout w:type="fixed"/>
        <w:tblCellMar>
          <w:left w:w="108" w:type="dxa"/>
          <w:right w:w="108" w:type="dxa"/>
        </w:tblCellMar>
        <w:tblLook w:val="04A0" w:firstRow="1" w:lastRow="0" w:firstColumn="1" w:lastColumn="0" w:noHBand="0" w:noVBand="1"/>
      </w:tblPr>
      <w:tblGrid>
        <w:gridCol w:w="4820"/>
        <w:gridCol w:w="5354"/>
      </w:tblGrid>
      <w:tr w:rsidR="00927C95" w:rsidRPr="00927C95" w14:paraId="7A5F15E2" w14:textId="77777777" w:rsidTr="00985A49">
        <w:trPr>
          <w:trHeight w:val="698"/>
        </w:trPr>
        <w:tc>
          <w:tcPr>
            <w:tcW w:w="4820" w:type="dxa"/>
            <w:tcBorders>
              <w:top w:val="none" w:sz="0" w:space="0" w:color="000000"/>
              <w:left w:val="none" w:sz="0" w:space="0" w:color="000000"/>
              <w:bottom w:val="none" w:sz="0" w:space="0" w:color="000000"/>
              <w:right w:val="none" w:sz="0" w:space="0" w:color="000000"/>
            </w:tcBorders>
            <w:vAlign w:val="center"/>
          </w:tcPr>
          <w:p w14:paraId="29086E55" w14:textId="09D18A81" w:rsidR="00AE3DB8" w:rsidRPr="00927C95" w:rsidRDefault="007C3F30">
            <w:pPr>
              <w:pStyle w:val="Heading1"/>
              <w:jc w:val="center"/>
              <w:rPr>
                <w:rFonts w:ascii="Times New Roman" w:hAnsi="Times New Roman"/>
                <w:b w:val="0"/>
                <w:bCs/>
                <w:color w:val="auto"/>
                <w:szCs w:val="26"/>
              </w:rPr>
            </w:pPr>
            <w:r w:rsidRPr="00927C95">
              <w:rPr>
                <w:rFonts w:ascii="Times New Roman" w:hAnsi="Times New Roman"/>
                <w:b w:val="0"/>
                <w:bCs/>
                <w:color w:val="auto"/>
                <w:szCs w:val="26"/>
              </w:rPr>
              <w:t>UBND</w:t>
            </w:r>
            <w:r w:rsidR="00614E69" w:rsidRPr="00927C95">
              <w:rPr>
                <w:rFonts w:ascii="Times New Roman" w:hAnsi="Times New Roman"/>
                <w:b w:val="0"/>
                <w:bCs/>
                <w:color w:val="auto"/>
                <w:szCs w:val="26"/>
              </w:rPr>
              <w:t xml:space="preserve"> TỈNH </w:t>
            </w:r>
            <w:r w:rsidR="00A03950" w:rsidRPr="00927C95">
              <w:rPr>
                <w:rFonts w:ascii="Times New Roman" w:hAnsi="Times New Roman"/>
                <w:b w:val="0"/>
                <w:bCs/>
                <w:color w:val="auto"/>
                <w:szCs w:val="26"/>
              </w:rPr>
              <w:t>AN GIANG</w:t>
            </w:r>
          </w:p>
          <w:p w14:paraId="437D7EEE" w14:textId="7468A40A" w:rsidR="00AE3DB8" w:rsidRPr="00927C95" w:rsidRDefault="00614E69">
            <w:pPr>
              <w:pStyle w:val="Heading1"/>
              <w:jc w:val="center"/>
              <w:rPr>
                <w:rFonts w:ascii="Times New Roman" w:hAnsi="Times New Roman"/>
                <w:color w:val="auto"/>
                <w:sz w:val="28"/>
                <w:szCs w:val="28"/>
              </w:rPr>
            </w:pPr>
            <w:r w:rsidRPr="00927C95">
              <w:rPr>
                <w:rFonts w:ascii="Times New Roman" w:hAnsi="Times New Roman"/>
                <w:noProof/>
                <w:color w:val="auto"/>
                <w:szCs w:val="26"/>
                <w:lang w:bidi="ar-SA"/>
              </w:rPr>
              <mc:AlternateContent>
                <mc:Choice Requires="wps">
                  <w:drawing>
                    <wp:anchor distT="0" distB="0" distL="114300" distR="114300" simplePos="0" relativeHeight="251659776" behindDoc="0" locked="0" layoutInCell="1" allowOverlap="1" wp14:anchorId="550A0215" wp14:editId="30B05203">
                      <wp:simplePos x="0" y="0"/>
                      <wp:positionH relativeFrom="column">
                        <wp:posOffset>857250</wp:posOffset>
                      </wp:positionH>
                      <wp:positionV relativeFrom="paragraph">
                        <wp:posOffset>194945</wp:posOffset>
                      </wp:positionV>
                      <wp:extent cx="1122680" cy="0"/>
                      <wp:effectExtent l="0" t="0" r="20320" b="19050"/>
                      <wp:wrapNone/>
                      <wp:docPr id="1" name="Straight Connector 1"/>
                      <wp:cNvGraphicFramePr/>
                      <a:graphic xmlns:a="http://schemas.openxmlformats.org/drawingml/2006/main">
                        <a:graphicData uri="http://schemas.microsoft.com/office/word/2010/wordprocessingShape">
                          <wps:wsp>
                            <wps:cNvCnPr/>
                            <wps:spPr bwMode="auto">
                              <a:xfrm>
                                <a:off x="0" y="0"/>
                                <a:ext cx="1122680" cy="0"/>
                              </a:xfrm>
                              <a:prstGeom prst="line">
                                <a:avLst/>
                              </a:prstGeom>
                              <a:solidFill>
                                <a:srgbClr val="FFFFFF"/>
                              </a:solidFill>
                              <a:ln>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line w14:anchorId="29F13666"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5.35pt" to="155.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" filled="t"/>
                  </w:pict>
                </mc:Fallback>
              </mc:AlternateContent>
            </w:r>
            <w:r w:rsidRPr="00927C95">
              <w:rPr>
                <w:rFonts w:ascii="Times New Roman" w:hAnsi="Times New Roman"/>
                <w:bCs/>
                <w:color w:val="auto"/>
                <w:szCs w:val="26"/>
              </w:rPr>
              <w:t xml:space="preserve">SỞ </w:t>
            </w:r>
            <w:r w:rsidR="00985A49" w:rsidRPr="00927C95">
              <w:rPr>
                <w:rFonts w:ascii="Times New Roman" w:hAnsi="Times New Roman"/>
                <w:bCs/>
                <w:color w:val="auto"/>
                <w:szCs w:val="26"/>
              </w:rPr>
              <w:t>NÔNG NGHIỆP</w:t>
            </w:r>
            <w:r w:rsidRPr="00927C95">
              <w:rPr>
                <w:rFonts w:ascii="Times New Roman" w:hAnsi="Times New Roman"/>
                <w:bCs/>
                <w:color w:val="auto"/>
                <w:szCs w:val="26"/>
              </w:rPr>
              <w:t xml:space="preserve"> VÀ MÔI TRƯỜNG</w:t>
            </w:r>
          </w:p>
        </w:tc>
        <w:tc>
          <w:tcPr>
            <w:tcW w:w="5354" w:type="dxa"/>
            <w:tcBorders>
              <w:top w:val="none" w:sz="0" w:space="0" w:color="000000"/>
              <w:left w:val="none" w:sz="0" w:space="0" w:color="000000"/>
              <w:bottom w:val="none" w:sz="0" w:space="0" w:color="000000"/>
              <w:right w:val="none" w:sz="0" w:space="0" w:color="000000"/>
            </w:tcBorders>
            <w:vAlign w:val="center"/>
          </w:tcPr>
          <w:p w14:paraId="407B5850" w14:textId="77777777" w:rsidR="00AE3DB8" w:rsidRPr="00927C95" w:rsidRDefault="00614E69">
            <w:pPr>
              <w:jc w:val="center"/>
              <w:rPr>
                <w:b/>
                <w:color w:val="auto"/>
                <w:spacing w:val="-2"/>
                <w:sz w:val="24"/>
              </w:rPr>
            </w:pPr>
            <w:r w:rsidRPr="00927C95">
              <w:rPr>
                <w:b/>
                <w:color w:val="auto"/>
                <w:spacing w:val="-2"/>
                <w:sz w:val="24"/>
              </w:rPr>
              <w:t>CỘNG HOÀ XÃ HỘI CHỦ NGHĨA VIỆT NAM</w:t>
            </w:r>
          </w:p>
          <w:p w14:paraId="56F7C576" w14:textId="2D84A0F0" w:rsidR="00AE3DB8" w:rsidRPr="00927C95" w:rsidRDefault="00220689">
            <w:pPr>
              <w:jc w:val="center"/>
              <w:rPr>
                <w:b/>
                <w:color w:val="auto"/>
                <w:szCs w:val="26"/>
              </w:rPr>
            </w:pPr>
            <w:r w:rsidRPr="00927C95">
              <w:rPr>
                <w:b/>
                <w:noProof/>
                <w:color w:val="auto"/>
                <w:szCs w:val="26"/>
                <w:lang w:bidi="ar-SA"/>
              </w:rPr>
              <mc:AlternateContent>
                <mc:Choice Requires="wps">
                  <w:drawing>
                    <wp:anchor distT="0" distB="0" distL="114300" distR="114300" simplePos="0" relativeHeight="251661824" behindDoc="0" locked="0" layoutInCell="1" allowOverlap="1" wp14:anchorId="541EEE67" wp14:editId="1BB43425">
                      <wp:simplePos x="0" y="0"/>
                      <wp:positionH relativeFrom="column">
                        <wp:posOffset>613410</wp:posOffset>
                      </wp:positionH>
                      <wp:positionV relativeFrom="paragraph">
                        <wp:posOffset>189230</wp:posOffset>
                      </wp:positionV>
                      <wp:extent cx="20421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2042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51998"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pt,14.9pt" to="209.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kCmAEAAIgDAAAOAAAAZHJzL2Uyb0RvYy54bWysU8tu2zAQvAfIPxC8x5KMI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" strokecolor="black [3040]"/>
                  </w:pict>
                </mc:Fallback>
              </mc:AlternateContent>
            </w:r>
            <w:r w:rsidR="00614E69" w:rsidRPr="00927C95">
              <w:rPr>
                <w:b/>
                <w:color w:val="auto"/>
                <w:szCs w:val="26"/>
              </w:rPr>
              <w:t>Độc lập - Tự do - Hạnh phúc</w:t>
            </w:r>
          </w:p>
        </w:tc>
      </w:tr>
      <w:tr w:rsidR="00927C95" w:rsidRPr="00927C95" w14:paraId="0A1C09AB" w14:textId="77777777" w:rsidTr="00985A49">
        <w:trPr>
          <w:trHeight w:val="395"/>
        </w:trPr>
        <w:tc>
          <w:tcPr>
            <w:tcW w:w="4820" w:type="dxa"/>
            <w:tcBorders>
              <w:top w:val="none" w:sz="0" w:space="0" w:color="000000"/>
              <w:left w:val="none" w:sz="0" w:space="0" w:color="000000"/>
              <w:bottom w:val="none" w:sz="0" w:space="0" w:color="000000"/>
              <w:right w:val="none" w:sz="0" w:space="0" w:color="000000"/>
            </w:tcBorders>
            <w:vAlign w:val="center"/>
          </w:tcPr>
          <w:p w14:paraId="2CD76D06" w14:textId="496AD14D" w:rsidR="00AE3DB8" w:rsidRPr="00927C95" w:rsidRDefault="00614E69" w:rsidP="005C399B">
            <w:pPr>
              <w:pStyle w:val="Heading1"/>
              <w:jc w:val="center"/>
              <w:rPr>
                <w:rFonts w:ascii="Times New Roman" w:hAnsi="Times New Roman"/>
                <w:b w:val="0"/>
                <w:bCs/>
                <w:color w:val="auto"/>
                <w:szCs w:val="26"/>
              </w:rPr>
            </w:pPr>
            <w:r w:rsidRPr="00927C95">
              <w:rPr>
                <w:rFonts w:ascii="Times New Roman" w:hAnsi="Times New Roman"/>
                <w:b w:val="0"/>
                <w:color w:val="auto"/>
                <w:szCs w:val="26"/>
              </w:rPr>
              <w:t>Số:</w:t>
            </w:r>
            <w:r w:rsidR="00F05476" w:rsidRPr="00927C95">
              <w:rPr>
                <w:rFonts w:ascii="Times New Roman" w:hAnsi="Times New Roman"/>
                <w:b w:val="0"/>
                <w:color w:val="auto"/>
                <w:szCs w:val="26"/>
              </w:rPr>
              <w:t xml:space="preserve"> </w:t>
            </w:r>
            <w:r w:rsidR="005C399B" w:rsidRPr="00927C95">
              <w:rPr>
                <w:rFonts w:ascii="Times New Roman" w:hAnsi="Times New Roman"/>
                <w:b w:val="0"/>
                <w:color w:val="auto"/>
                <w:szCs w:val="26"/>
              </w:rPr>
              <w:t xml:space="preserve">        </w:t>
            </w:r>
            <w:r w:rsidRPr="00927C95">
              <w:rPr>
                <w:rFonts w:ascii="Times New Roman" w:hAnsi="Times New Roman"/>
                <w:b w:val="0"/>
                <w:color w:val="auto"/>
                <w:szCs w:val="26"/>
              </w:rPr>
              <w:t>/TTr-S</w:t>
            </w:r>
            <w:r w:rsidR="00985A49" w:rsidRPr="00927C95">
              <w:rPr>
                <w:rFonts w:ascii="Times New Roman" w:hAnsi="Times New Roman"/>
                <w:b w:val="0"/>
                <w:color w:val="auto"/>
                <w:szCs w:val="26"/>
              </w:rPr>
              <w:t>N</w:t>
            </w:r>
            <w:r w:rsidRPr="00927C95">
              <w:rPr>
                <w:rFonts w:ascii="Times New Roman" w:hAnsi="Times New Roman"/>
                <w:b w:val="0"/>
                <w:color w:val="auto"/>
                <w:szCs w:val="26"/>
              </w:rPr>
              <w:t>NMT</w:t>
            </w:r>
          </w:p>
        </w:tc>
        <w:tc>
          <w:tcPr>
            <w:tcW w:w="5354" w:type="dxa"/>
            <w:tcBorders>
              <w:top w:val="none" w:sz="0" w:space="0" w:color="000000"/>
              <w:left w:val="none" w:sz="0" w:space="0" w:color="000000"/>
              <w:bottom w:val="none" w:sz="0" w:space="0" w:color="000000"/>
              <w:right w:val="none" w:sz="0" w:space="0" w:color="000000"/>
            </w:tcBorders>
            <w:vAlign w:val="center"/>
          </w:tcPr>
          <w:p w14:paraId="5F7E44A3" w14:textId="62D07DAD" w:rsidR="00AE3DB8" w:rsidRPr="00927C95" w:rsidRDefault="00A03950" w:rsidP="005C399B">
            <w:pPr>
              <w:jc w:val="center"/>
              <w:rPr>
                <w:color w:val="auto"/>
                <w:spacing w:val="-2"/>
                <w:szCs w:val="26"/>
              </w:rPr>
            </w:pPr>
            <w:r w:rsidRPr="00927C95">
              <w:rPr>
                <w:i/>
                <w:color w:val="auto"/>
                <w:szCs w:val="26"/>
              </w:rPr>
              <w:t>An Giang</w:t>
            </w:r>
            <w:r w:rsidR="00614E69" w:rsidRPr="00927C95">
              <w:rPr>
                <w:i/>
                <w:color w:val="auto"/>
                <w:szCs w:val="26"/>
              </w:rPr>
              <w:t>, ngày</w:t>
            </w:r>
            <w:r w:rsidR="00F05476" w:rsidRPr="00927C95">
              <w:rPr>
                <w:i/>
                <w:color w:val="auto"/>
                <w:szCs w:val="26"/>
              </w:rPr>
              <w:t xml:space="preserve"> </w:t>
            </w:r>
            <w:r w:rsidR="005C399B" w:rsidRPr="00927C95">
              <w:rPr>
                <w:i/>
                <w:color w:val="auto"/>
                <w:szCs w:val="26"/>
              </w:rPr>
              <w:t xml:space="preserve">     </w:t>
            </w:r>
            <w:r w:rsidR="00614E69" w:rsidRPr="00927C95">
              <w:rPr>
                <w:i/>
                <w:color w:val="auto"/>
                <w:szCs w:val="26"/>
              </w:rPr>
              <w:t xml:space="preserve"> tháng</w:t>
            </w:r>
            <w:r w:rsidR="00F05476" w:rsidRPr="00927C95">
              <w:rPr>
                <w:i/>
                <w:color w:val="auto"/>
                <w:szCs w:val="26"/>
              </w:rPr>
              <w:t xml:space="preserve">  </w:t>
            </w:r>
            <w:r w:rsidR="005C399B" w:rsidRPr="00927C95">
              <w:rPr>
                <w:i/>
                <w:color w:val="auto"/>
                <w:szCs w:val="26"/>
              </w:rPr>
              <w:t xml:space="preserve">  </w:t>
            </w:r>
            <w:r w:rsidR="00F05476" w:rsidRPr="00927C95">
              <w:rPr>
                <w:i/>
                <w:color w:val="auto"/>
                <w:szCs w:val="26"/>
              </w:rPr>
              <w:t xml:space="preserve"> </w:t>
            </w:r>
            <w:r w:rsidR="00614E69" w:rsidRPr="00927C95">
              <w:rPr>
                <w:i/>
                <w:color w:val="auto"/>
                <w:szCs w:val="26"/>
              </w:rPr>
              <w:t xml:space="preserve"> năm 202</w:t>
            </w:r>
            <w:r w:rsidR="003737D5">
              <w:rPr>
                <w:i/>
                <w:color w:val="auto"/>
                <w:szCs w:val="26"/>
              </w:rPr>
              <w:t>6</w:t>
            </w:r>
          </w:p>
        </w:tc>
      </w:tr>
    </w:tbl>
    <w:p w14:paraId="70ABA089" w14:textId="6AB4268A" w:rsidR="00AE3DB8" w:rsidRPr="00927C95" w:rsidRDefault="006B38BB">
      <w:pPr>
        <w:ind w:hanging="565"/>
        <w:jc w:val="both"/>
        <w:rPr>
          <w:color w:val="auto"/>
          <w:szCs w:val="28"/>
        </w:rPr>
      </w:pPr>
      <w:r>
        <w:rPr>
          <w:noProof/>
          <w:color w:val="auto"/>
          <w:szCs w:val="28"/>
        </w:rPr>
        <mc:AlternateContent>
          <mc:Choice Requires="wps">
            <w:drawing>
              <wp:anchor distT="0" distB="0" distL="114300" distR="114300" simplePos="0" relativeHeight="251665920" behindDoc="0" locked="0" layoutInCell="1" allowOverlap="1" wp14:anchorId="1C3778AB" wp14:editId="5CDEB119">
                <wp:simplePos x="0" y="0"/>
                <wp:positionH relativeFrom="column">
                  <wp:posOffset>243840</wp:posOffset>
                </wp:positionH>
                <wp:positionV relativeFrom="paragraph">
                  <wp:posOffset>71755</wp:posOffset>
                </wp:positionV>
                <wp:extent cx="1095375" cy="333375"/>
                <wp:effectExtent l="0" t="0" r="28575" b="28575"/>
                <wp:wrapNone/>
                <wp:docPr id="1214708544" name="Text Box 4"/>
                <wp:cNvGraphicFramePr/>
                <a:graphic xmlns:a="http://schemas.openxmlformats.org/drawingml/2006/main">
                  <a:graphicData uri="http://schemas.microsoft.com/office/word/2010/wordprocessingShape">
                    <wps:wsp>
                      <wps:cNvSpPr txBox="1"/>
                      <wps:spPr>
                        <a:xfrm>
                          <a:off x="0" y="0"/>
                          <a:ext cx="1095375" cy="333375"/>
                        </a:xfrm>
                        <a:prstGeom prst="rect">
                          <a:avLst/>
                        </a:prstGeom>
                        <a:solidFill>
                          <a:schemeClr val="lt1"/>
                        </a:solidFill>
                        <a:ln w="6350">
                          <a:solidFill>
                            <a:prstClr val="black"/>
                          </a:solidFill>
                        </a:ln>
                      </wps:spPr>
                      <wps:txbx>
                        <w:txbxContent>
                          <w:p w14:paraId="7D9E31D3" w14:textId="2EEA2EA9" w:rsidR="006B38BB" w:rsidRPr="006B38BB" w:rsidRDefault="006B38BB" w:rsidP="006B38BB">
                            <w:pPr>
                              <w:jc w:val="center"/>
                              <w:rPr>
                                <w:b/>
                                <w:bCs/>
                              </w:rPr>
                            </w:pPr>
                            <w:r w:rsidRPr="006B38BB">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3778AB" id="_x0000_t202" coordsize="21600,21600" o:spt="202" path="m,l,21600r21600,l21600,xe">
                <v:stroke joinstyle="miter"/>
                <v:path gradientshapeok="t" o:connecttype="rect"/>
              </v:shapetype>
              <v:shape id="Text Box 4" o:spid="_x0000_s1026" type="#_x0000_t202" style="position:absolute;left:0;text-align:left;margin-left:19.2pt;margin-top:5.65pt;width:86.25pt;height:26.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" fillcolor="white [3201]" strokeweight=".5pt">
                <v:textbox>
                  <w:txbxContent>
                    <w:p w14:paraId="7D9E31D3" w14:textId="2EEA2EA9" w:rsidR="006B38BB" w:rsidRPr="006B38BB" w:rsidRDefault="006B38BB" w:rsidP="006B38BB">
                      <w:pPr>
                        <w:jc w:val="center"/>
                        <w:rPr>
                          <w:b/>
                          <w:bCs/>
                        </w:rPr>
                      </w:pPr>
                      <w:r w:rsidRPr="006B38BB">
                        <w:rPr>
                          <w:b/>
                          <w:bCs/>
                        </w:rPr>
                        <w:t>DỰ THẢO</w:t>
                      </w:r>
                    </w:p>
                  </w:txbxContent>
                </v:textbox>
              </v:shape>
            </w:pict>
          </mc:Fallback>
        </mc:AlternateContent>
      </w:r>
      <w:r w:rsidR="00614E69" w:rsidRPr="00927C95">
        <w:rPr>
          <w:color w:val="auto"/>
          <w:szCs w:val="28"/>
        </w:rPr>
        <w:t xml:space="preserve">              </w:t>
      </w:r>
    </w:p>
    <w:p w14:paraId="033AA98D" w14:textId="77777777" w:rsidR="00AE3DB8" w:rsidRPr="00927C95" w:rsidRDefault="00614E69">
      <w:pPr>
        <w:jc w:val="both"/>
        <w:rPr>
          <w:color w:val="auto"/>
          <w:sz w:val="14"/>
          <w:szCs w:val="28"/>
        </w:rPr>
      </w:pPr>
      <w:r w:rsidRPr="00927C95">
        <w:rPr>
          <w:color w:val="auto"/>
          <w:sz w:val="14"/>
          <w:szCs w:val="28"/>
        </w:rPr>
        <w:t xml:space="preserve">                             </w:t>
      </w:r>
    </w:p>
    <w:p w14:paraId="7C872A69" w14:textId="77777777" w:rsidR="00AE3DB8" w:rsidRPr="00927C95" w:rsidRDefault="00614E69" w:rsidP="00CB1B3A">
      <w:pPr>
        <w:pStyle w:val="Heading5"/>
        <w:rPr>
          <w:color w:val="auto"/>
          <w:sz w:val="28"/>
          <w:szCs w:val="28"/>
        </w:rPr>
      </w:pPr>
      <w:r w:rsidRPr="00927C95">
        <w:rPr>
          <w:color w:val="auto"/>
          <w:sz w:val="28"/>
          <w:szCs w:val="28"/>
        </w:rPr>
        <w:t>TỜ TRÌNH</w:t>
      </w:r>
    </w:p>
    <w:p w14:paraId="65195F71" w14:textId="77777777" w:rsidR="003737D5" w:rsidRDefault="00CA7CF2" w:rsidP="00985A49">
      <w:pPr>
        <w:autoSpaceDE w:val="0"/>
        <w:autoSpaceDN w:val="0"/>
        <w:adjustRightInd w:val="0"/>
        <w:jc w:val="center"/>
        <w:rPr>
          <w:b/>
          <w:sz w:val="28"/>
          <w:szCs w:val="28"/>
        </w:rPr>
      </w:pPr>
      <w:r w:rsidRPr="00927C95">
        <w:rPr>
          <w:rFonts w:ascii="Times New Roman Bold" w:hAnsi="Times New Roman Bold"/>
          <w:b/>
          <w:bCs/>
          <w:color w:val="auto"/>
          <w:spacing w:val="-6"/>
          <w:sz w:val="28"/>
          <w:szCs w:val="28"/>
        </w:rPr>
        <w:t>Dự thảo</w:t>
      </w:r>
      <w:r w:rsidR="00614E69" w:rsidRPr="00927C95">
        <w:rPr>
          <w:rFonts w:ascii="Times New Roman Bold" w:hAnsi="Times New Roman Bold"/>
          <w:b/>
          <w:bCs/>
          <w:color w:val="auto"/>
          <w:spacing w:val="-6"/>
          <w:sz w:val="28"/>
          <w:szCs w:val="28"/>
        </w:rPr>
        <w:t xml:space="preserve"> </w:t>
      </w:r>
      <w:bookmarkStart w:id="0" w:name="_Hlk113346319"/>
      <w:r w:rsidR="00614E69" w:rsidRPr="00927C95">
        <w:rPr>
          <w:rFonts w:ascii="Times New Roman Bold" w:hAnsi="Times New Roman Bold"/>
          <w:b/>
          <w:bCs/>
          <w:color w:val="auto"/>
          <w:spacing w:val="-6"/>
          <w:sz w:val="28"/>
          <w:szCs w:val="28"/>
        </w:rPr>
        <w:t>Quyết định</w:t>
      </w:r>
      <w:r w:rsidR="00387D1F" w:rsidRPr="00927C95">
        <w:rPr>
          <w:rFonts w:ascii="Times New Roman Bold" w:hAnsi="Times New Roman Bold"/>
          <w:b/>
          <w:bCs/>
          <w:color w:val="auto"/>
          <w:spacing w:val="-6"/>
          <w:sz w:val="28"/>
          <w:szCs w:val="28"/>
        </w:rPr>
        <w:t xml:space="preserve"> </w:t>
      </w:r>
      <w:r w:rsidR="00985A49" w:rsidRPr="00927C95">
        <w:rPr>
          <w:rFonts w:ascii="Times New Roman Bold" w:hAnsi="Times New Roman Bold"/>
          <w:b/>
          <w:bCs/>
          <w:color w:val="auto"/>
          <w:spacing w:val="-6"/>
          <w:sz w:val="28"/>
          <w:szCs w:val="28"/>
        </w:rPr>
        <w:t xml:space="preserve">ban hành </w:t>
      </w:r>
      <w:r w:rsidR="003737D5" w:rsidRPr="006F0E51">
        <w:rPr>
          <w:b/>
          <w:sz w:val="28"/>
          <w:szCs w:val="28"/>
        </w:rPr>
        <w:t>Quy định về quản lý</w:t>
      </w:r>
    </w:p>
    <w:p w14:paraId="7D64C4AD" w14:textId="294C099C" w:rsidR="00985A49" w:rsidRPr="00927C95" w:rsidRDefault="003737D5" w:rsidP="00985A49">
      <w:pPr>
        <w:autoSpaceDE w:val="0"/>
        <w:autoSpaceDN w:val="0"/>
        <w:adjustRightInd w:val="0"/>
        <w:jc w:val="center"/>
        <w:rPr>
          <w:rFonts w:ascii="Times New Roman Bold" w:hAnsi="Times New Roman Bold"/>
          <w:b/>
          <w:bCs/>
          <w:noProof/>
          <w:color w:val="auto"/>
          <w:spacing w:val="-6"/>
          <w:sz w:val="28"/>
          <w:szCs w:val="28"/>
        </w:rPr>
      </w:pPr>
      <w:r w:rsidRPr="006F0E51">
        <w:rPr>
          <w:b/>
          <w:sz w:val="28"/>
          <w:szCs w:val="28"/>
        </w:rPr>
        <w:t xml:space="preserve"> chất thải trên địa bàn tỉnh An Giang</w:t>
      </w:r>
    </w:p>
    <w:bookmarkEnd w:id="0"/>
    <w:p w14:paraId="77100936" w14:textId="7A6A69B9" w:rsidR="00FA345C" w:rsidRPr="00927C95" w:rsidRDefault="003737D5" w:rsidP="00985A49">
      <w:pPr>
        <w:jc w:val="center"/>
        <w:rPr>
          <w:b/>
          <w:bCs/>
          <w:color w:val="auto"/>
          <w:sz w:val="28"/>
          <w:szCs w:val="28"/>
        </w:rPr>
      </w:pPr>
      <w:r>
        <w:rPr>
          <w:b/>
          <w:bCs/>
          <w:noProof/>
          <w:color w:val="auto"/>
          <w:sz w:val="28"/>
          <w:szCs w:val="28"/>
        </w:rPr>
        <mc:AlternateContent>
          <mc:Choice Requires="wps">
            <w:drawing>
              <wp:anchor distT="0" distB="0" distL="114300" distR="114300" simplePos="0" relativeHeight="251666944" behindDoc="0" locked="0" layoutInCell="1" allowOverlap="1" wp14:anchorId="5F66D93D" wp14:editId="521AE0A1">
                <wp:simplePos x="0" y="0"/>
                <wp:positionH relativeFrom="column">
                  <wp:posOffset>2482215</wp:posOffset>
                </wp:positionH>
                <wp:positionV relativeFrom="paragraph">
                  <wp:posOffset>42545</wp:posOffset>
                </wp:positionV>
                <wp:extent cx="828675" cy="0"/>
                <wp:effectExtent l="0" t="0" r="0" b="0"/>
                <wp:wrapNone/>
                <wp:docPr id="342547073" name="Straight Connector 5"/>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A21F5" id="Straight Connector 5"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95.45pt,3.35pt" to="260.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" strokecolor="#4579b8 [3044]"/>
            </w:pict>
          </mc:Fallback>
        </mc:AlternateContent>
      </w:r>
    </w:p>
    <w:p w14:paraId="6872F415" w14:textId="616A6EEC" w:rsidR="00AE3DB8" w:rsidRPr="00927C95" w:rsidRDefault="007107A8" w:rsidP="005E2655">
      <w:pPr>
        <w:spacing w:before="120"/>
        <w:jc w:val="center"/>
        <w:rPr>
          <w:color w:val="auto"/>
          <w:sz w:val="28"/>
          <w:szCs w:val="28"/>
        </w:rPr>
      </w:pPr>
      <w:r w:rsidRPr="00927C95">
        <w:rPr>
          <w:color w:val="auto"/>
          <w:sz w:val="28"/>
          <w:szCs w:val="28"/>
        </w:rPr>
        <w:t xml:space="preserve">Kính gửi: Ủy ban nhân dân tỉnh </w:t>
      </w:r>
      <w:r w:rsidR="00A03950" w:rsidRPr="00927C95">
        <w:rPr>
          <w:color w:val="auto"/>
          <w:sz w:val="28"/>
          <w:szCs w:val="28"/>
        </w:rPr>
        <w:t>An Giang</w:t>
      </w:r>
    </w:p>
    <w:p w14:paraId="1E1AB358" w14:textId="77777777" w:rsidR="007107A8" w:rsidRPr="00927C95" w:rsidRDefault="007107A8" w:rsidP="008233B2">
      <w:pPr>
        <w:jc w:val="center"/>
        <w:rPr>
          <w:b/>
          <w:color w:val="auto"/>
          <w:sz w:val="27"/>
          <w:szCs w:val="27"/>
        </w:rPr>
      </w:pPr>
    </w:p>
    <w:p w14:paraId="623F774C" w14:textId="03BB09A4" w:rsidR="004E4942" w:rsidRPr="00927C95" w:rsidRDefault="004E4942" w:rsidP="005E2655">
      <w:pPr>
        <w:spacing w:before="120" w:line="252" w:lineRule="auto"/>
        <w:ind w:firstLine="567"/>
        <w:jc w:val="both"/>
        <w:rPr>
          <w:color w:val="auto"/>
          <w:sz w:val="28"/>
          <w:szCs w:val="28"/>
        </w:rPr>
      </w:pPr>
      <w:r w:rsidRPr="00927C95">
        <w:rPr>
          <w:color w:val="auto"/>
          <w:sz w:val="28"/>
          <w:szCs w:val="28"/>
        </w:rPr>
        <w:t>Thực hiện quy định của Luật Ban hành văn bản quy phạm pháp luật, Sở</w:t>
      </w:r>
      <w:r w:rsidR="00985A49" w:rsidRPr="00927C95">
        <w:rPr>
          <w:color w:val="auto"/>
          <w:sz w:val="28"/>
          <w:szCs w:val="28"/>
        </w:rPr>
        <w:t xml:space="preserve"> Nông nghiệp</w:t>
      </w:r>
      <w:r w:rsidRPr="00927C95">
        <w:rPr>
          <w:color w:val="auto"/>
          <w:sz w:val="28"/>
          <w:szCs w:val="28"/>
        </w:rPr>
        <w:t xml:space="preserve"> và Môi trường kính trình Ủy ban nhân dân tỉnh </w:t>
      </w:r>
      <w:r w:rsidR="00EF62FB" w:rsidRPr="00927C95">
        <w:rPr>
          <w:color w:val="auto"/>
          <w:sz w:val="28"/>
          <w:szCs w:val="28"/>
        </w:rPr>
        <w:t xml:space="preserve">xem xét, ban hành </w:t>
      </w:r>
      <w:r w:rsidRPr="00927C95">
        <w:rPr>
          <w:color w:val="auto"/>
          <w:sz w:val="28"/>
          <w:szCs w:val="28"/>
        </w:rPr>
        <w:t xml:space="preserve">Quyết định ban hành </w:t>
      </w:r>
      <w:r w:rsidR="003737D5" w:rsidRPr="003737D5">
        <w:rPr>
          <w:bCs/>
          <w:sz w:val="28"/>
          <w:szCs w:val="28"/>
        </w:rPr>
        <w:t>Quy định về quản lý chất thải trên địa bàn tỉnh An Giang</w:t>
      </w:r>
      <w:r w:rsidR="00EF62FB" w:rsidRPr="00927C95">
        <w:rPr>
          <w:color w:val="auto"/>
          <w:sz w:val="28"/>
          <w:szCs w:val="28"/>
        </w:rPr>
        <w:t>.</w:t>
      </w:r>
    </w:p>
    <w:p w14:paraId="65E90141" w14:textId="77777777" w:rsidR="00AE3DB8" w:rsidRPr="00927C95" w:rsidRDefault="00614E69" w:rsidP="005E2655">
      <w:pPr>
        <w:tabs>
          <w:tab w:val="right" w:pos="8640"/>
        </w:tabs>
        <w:spacing w:before="120" w:line="252" w:lineRule="auto"/>
        <w:ind w:firstLine="567"/>
        <w:jc w:val="both"/>
        <w:rPr>
          <w:b/>
          <w:color w:val="auto"/>
          <w:sz w:val="28"/>
          <w:szCs w:val="28"/>
          <w:lang w:val="vi-VN"/>
        </w:rPr>
      </w:pPr>
      <w:r w:rsidRPr="00927C95">
        <w:rPr>
          <w:b/>
          <w:color w:val="auto"/>
          <w:sz w:val="28"/>
          <w:szCs w:val="28"/>
          <w:lang w:val="vi-VN"/>
        </w:rPr>
        <w:t>I. SỰ CẦN THIẾT BAN HÀNH VĂN BẢN</w:t>
      </w:r>
    </w:p>
    <w:p w14:paraId="0D08B092" w14:textId="77777777" w:rsidR="00985A49" w:rsidRPr="00927C95" w:rsidRDefault="00985A49" w:rsidP="005E2655">
      <w:pPr>
        <w:widowControl w:val="0"/>
        <w:spacing w:before="120" w:line="252" w:lineRule="auto"/>
        <w:ind w:firstLine="567"/>
        <w:jc w:val="both"/>
        <w:rPr>
          <w:noProof/>
          <w:color w:val="auto"/>
          <w:sz w:val="28"/>
          <w:szCs w:val="28"/>
          <w:lang w:val="de-DE"/>
        </w:rPr>
      </w:pPr>
      <w:r w:rsidRPr="00927C95">
        <w:rPr>
          <w:noProof/>
          <w:color w:val="auto"/>
          <w:sz w:val="28"/>
          <w:szCs w:val="28"/>
          <w:lang w:val="de-DE"/>
        </w:rPr>
        <w:t xml:space="preserve">Căn cứ Luật Bảo vệ môi trường ngày 17 tháng 11 năm 2020; </w:t>
      </w:r>
    </w:p>
    <w:p w14:paraId="269C928E" w14:textId="77777777" w:rsidR="00985A49" w:rsidRPr="00927C95" w:rsidRDefault="00985A49" w:rsidP="005E2655">
      <w:pPr>
        <w:spacing w:before="120" w:line="252" w:lineRule="auto"/>
        <w:ind w:firstLine="567"/>
        <w:jc w:val="both"/>
        <w:rPr>
          <w:bCs/>
          <w:color w:val="auto"/>
          <w:sz w:val="28"/>
          <w:szCs w:val="28"/>
        </w:rPr>
      </w:pPr>
      <w:r w:rsidRPr="00927C95">
        <w:rPr>
          <w:bCs/>
          <w:color w:val="auto"/>
          <w:sz w:val="28"/>
          <w:szCs w:val="28"/>
          <w:lang w:val="vi-VN"/>
        </w:rPr>
        <w:t>Căn cứ Nghị định số 08/2022/NĐ-CP ngày 10 tháng 01 năm 2022 của Chính phủ quy định chi tiết một số điều của Luật Bảo vệ môi trường</w:t>
      </w:r>
      <w:r w:rsidRPr="00927C95">
        <w:rPr>
          <w:bCs/>
          <w:color w:val="auto"/>
          <w:sz w:val="28"/>
          <w:szCs w:val="28"/>
        </w:rPr>
        <w:t xml:space="preserve"> và Nghị định số 05/2025/NĐ-CP ngày 06 tháng 01 năm 2025 của Chính phủ sửa đổi, bổ sung một số điều của Nghị định số 08/2022/NĐ-CP ngày 10 tháng 01 năm 2022 của Chính phủ quy định </w:t>
      </w:r>
      <w:r w:rsidRPr="00927C95">
        <w:rPr>
          <w:bCs/>
          <w:color w:val="auto"/>
          <w:sz w:val="28"/>
          <w:szCs w:val="28"/>
          <w:lang w:val="vi-VN"/>
        </w:rPr>
        <w:t>chi tiết một số điều của Luật Bảo vệ môi trường;</w:t>
      </w:r>
    </w:p>
    <w:p w14:paraId="5FAF1AF0" w14:textId="77777777" w:rsidR="00985A49" w:rsidRPr="00927C95" w:rsidRDefault="00985A49" w:rsidP="005E2655">
      <w:pPr>
        <w:spacing w:before="120" w:line="252" w:lineRule="auto"/>
        <w:ind w:firstLine="567"/>
        <w:jc w:val="both"/>
        <w:rPr>
          <w:bCs/>
          <w:color w:val="auto"/>
          <w:sz w:val="28"/>
          <w:szCs w:val="28"/>
        </w:rPr>
      </w:pPr>
      <w:r w:rsidRPr="00927C95">
        <w:rPr>
          <w:bCs/>
          <w:color w:val="auto"/>
          <w:sz w:val="28"/>
          <w:szCs w:val="28"/>
          <w:lang w:val="vi-VN"/>
        </w:rPr>
        <w:t>Căn cứ Thông tư số 02/2022/TT-BTNMT ngày 10 tháng 01 năm 2022 của Bộ trưởng Bộ Tài nguyên và Môi trường quy định chi tiết thi hành một số điều của Luật Bảo vệ môi trường</w:t>
      </w:r>
      <w:r w:rsidRPr="00927C95">
        <w:rPr>
          <w:bCs/>
          <w:color w:val="auto"/>
          <w:sz w:val="28"/>
          <w:szCs w:val="28"/>
        </w:rPr>
        <w:t xml:space="preserve"> và Thông tư số 07/2025/TT-BTNMT ngày 28 tháng 02 năm 2025 </w:t>
      </w:r>
      <w:r w:rsidRPr="00927C95">
        <w:rPr>
          <w:bCs/>
          <w:color w:val="auto"/>
          <w:sz w:val="28"/>
          <w:szCs w:val="28"/>
          <w:lang w:val="vi-VN"/>
        </w:rPr>
        <w:t>của Bộ trưởng Bộ Tài nguyên và Môi trường</w:t>
      </w:r>
      <w:r w:rsidRPr="00927C95">
        <w:rPr>
          <w:bCs/>
          <w:color w:val="auto"/>
          <w:sz w:val="28"/>
          <w:szCs w:val="28"/>
        </w:rPr>
        <w:t xml:space="preserve"> sửa đổi, bổ sung một số điều của </w:t>
      </w:r>
      <w:r w:rsidRPr="00927C95">
        <w:rPr>
          <w:bCs/>
          <w:color w:val="auto"/>
          <w:sz w:val="28"/>
          <w:szCs w:val="28"/>
          <w:lang w:val="vi-VN"/>
        </w:rPr>
        <w:t>Thông tư số 02/2022/TT-BTNMT ngày 10 tháng 01 năm 2022 của Bộ trưởng Bộ Tài nguyên và Môi trường quy định chi tiết thi hành một số điều của Luật Bảo vệ môi trường</w:t>
      </w:r>
      <w:r w:rsidRPr="00927C95">
        <w:rPr>
          <w:bCs/>
          <w:color w:val="auto"/>
          <w:sz w:val="28"/>
          <w:szCs w:val="28"/>
        </w:rPr>
        <w:t>;</w:t>
      </w:r>
    </w:p>
    <w:p w14:paraId="0F5922E5" w14:textId="2D34FFEE" w:rsidR="00985A49" w:rsidRPr="00927C95" w:rsidRDefault="00985A49" w:rsidP="005E2655">
      <w:pPr>
        <w:widowControl w:val="0"/>
        <w:spacing w:before="120" w:line="252" w:lineRule="auto"/>
        <w:ind w:firstLine="567"/>
        <w:jc w:val="both"/>
        <w:rPr>
          <w:noProof/>
          <w:color w:val="auto"/>
          <w:sz w:val="28"/>
          <w:szCs w:val="28"/>
          <w:lang w:val="de-DE"/>
        </w:rPr>
      </w:pPr>
      <w:r w:rsidRPr="00927C95">
        <w:rPr>
          <w:noProof/>
          <w:color w:val="auto"/>
          <w:sz w:val="28"/>
          <w:szCs w:val="28"/>
          <w:lang w:val="de-DE"/>
        </w:rPr>
        <w:t>Căn cứ Thông tư số 20/2021/TT-BYT ngày 26 tháng 11 năm 2021 của Bộ trưởng Bộ Y tế quy định về quản lý chất thải y tế trong phạm vi khuôn viên cơ sở y tế.</w:t>
      </w:r>
    </w:p>
    <w:p w14:paraId="753F5491" w14:textId="5642CEAD" w:rsidR="00E61F3F" w:rsidRPr="00927C95" w:rsidRDefault="00985A49" w:rsidP="005E2655">
      <w:pPr>
        <w:spacing w:before="120" w:line="252" w:lineRule="auto"/>
        <w:ind w:firstLine="567"/>
        <w:jc w:val="both"/>
        <w:rPr>
          <w:color w:val="auto"/>
          <w:sz w:val="28"/>
          <w:szCs w:val="28"/>
          <w:lang w:val="it-IT"/>
        </w:rPr>
      </w:pPr>
      <w:r w:rsidRPr="00927C95">
        <w:rPr>
          <w:rFonts w:eastAsia="SimSun"/>
          <w:color w:val="auto"/>
          <w:sz w:val="28"/>
          <w:szCs w:val="28"/>
          <w:lang w:val="fr-FR"/>
        </w:rPr>
        <w:t xml:space="preserve">Trước đây, </w:t>
      </w:r>
      <w:r w:rsidR="00E61F3F" w:rsidRPr="00927C95">
        <w:rPr>
          <w:rFonts w:eastAsia="SimSun"/>
          <w:color w:val="auto"/>
          <w:sz w:val="28"/>
          <w:szCs w:val="28"/>
          <w:lang w:val="fr-FR"/>
        </w:rPr>
        <w:t>Ủy ban</w:t>
      </w:r>
      <w:r w:rsidRPr="00927C95">
        <w:rPr>
          <w:rFonts w:eastAsia="SimSun"/>
          <w:color w:val="auto"/>
          <w:sz w:val="28"/>
          <w:szCs w:val="28"/>
          <w:lang w:val="fr-FR"/>
        </w:rPr>
        <w:t xml:space="preserve"> nhân dân tỉnh Kiên Giang ban hành</w:t>
      </w:r>
      <w:r w:rsidR="00E61F3F" w:rsidRPr="00927C95">
        <w:rPr>
          <w:rFonts w:eastAsia="SimSun"/>
          <w:color w:val="auto"/>
          <w:sz w:val="28"/>
          <w:szCs w:val="28"/>
          <w:lang w:val="fr-FR"/>
        </w:rPr>
        <w:t xml:space="preserve"> </w:t>
      </w:r>
      <w:r w:rsidR="00E61F3F" w:rsidRPr="00927C95">
        <w:rPr>
          <w:color w:val="auto"/>
          <w:spacing w:val="-2"/>
          <w:sz w:val="28"/>
          <w:szCs w:val="28"/>
        </w:rPr>
        <w:t xml:space="preserve">Quyết định số 05/2024/QĐ-UBND ngày 07 tháng 02 năm 2024 của Ủy ban nhân dân tỉnh Kiên Giang quy định việc quản lý chất thải rắn trên địa bàn tỉnh Kiên Giang, </w:t>
      </w:r>
      <w:r w:rsidR="00E61F3F" w:rsidRPr="00927C95">
        <w:rPr>
          <w:color w:val="auto"/>
          <w:sz w:val="28"/>
          <w:szCs w:val="28"/>
        </w:rPr>
        <w:t xml:space="preserve">Quyết định số 06/2024/QĐ-UBND ngày 07 tháng 02 năm 2024 của Ủy ban nhân dân tỉnh Kiên Giang quy định về quản lý chất thải rắn y tế nguy hại trên địa bàn tỉnh Kiên Giang và </w:t>
      </w:r>
      <w:r w:rsidR="00E61F3F" w:rsidRPr="00927C95">
        <w:rPr>
          <w:rFonts w:eastAsia="SimSun"/>
          <w:color w:val="auto"/>
          <w:sz w:val="28"/>
          <w:szCs w:val="28"/>
          <w:lang w:val="fr-FR"/>
        </w:rPr>
        <w:t xml:space="preserve">Ủy ban nhân dân tỉnh An Giang ban hành </w:t>
      </w:r>
      <w:r w:rsidR="00E61F3F" w:rsidRPr="00927C95">
        <w:rPr>
          <w:color w:val="auto"/>
          <w:sz w:val="28"/>
          <w:szCs w:val="28"/>
          <w:lang w:val="it-IT"/>
        </w:rPr>
        <w:t xml:space="preserve">Quyết định số 36/2024/QĐ-UBND ngày 07 tháng 10 năm 2024 của Ủy ban nhân dân tỉnh An Giang ban hành Quy định </w:t>
      </w:r>
      <w:r w:rsidR="00E61F3F" w:rsidRPr="00927C95">
        <w:rPr>
          <w:color w:val="auto"/>
          <w:sz w:val="28"/>
          <w:szCs w:val="28"/>
        </w:rPr>
        <w:t>bảo vệ môi trường trên địa bàn tỉnh An Giang</w:t>
      </w:r>
      <w:r w:rsidR="00E61F3F" w:rsidRPr="00927C95">
        <w:rPr>
          <w:color w:val="auto"/>
          <w:sz w:val="28"/>
          <w:szCs w:val="28"/>
          <w:lang w:val="it-IT"/>
        </w:rPr>
        <w:t>.</w:t>
      </w:r>
    </w:p>
    <w:p w14:paraId="6818BB24" w14:textId="31799E71" w:rsidR="00985A49" w:rsidRPr="00927C95" w:rsidRDefault="00985A49" w:rsidP="005E2655">
      <w:pPr>
        <w:spacing w:before="120" w:line="252" w:lineRule="auto"/>
        <w:ind w:firstLine="567"/>
        <w:jc w:val="both"/>
        <w:rPr>
          <w:rFonts w:eastAsia="SimSun"/>
          <w:color w:val="auto"/>
          <w:sz w:val="28"/>
          <w:szCs w:val="28"/>
        </w:rPr>
      </w:pPr>
      <w:r w:rsidRPr="00927C95">
        <w:rPr>
          <w:rFonts w:eastAsia="SimSun"/>
          <w:color w:val="auto"/>
          <w:sz w:val="28"/>
          <w:szCs w:val="28"/>
          <w:lang w:val="fr-FR"/>
        </w:rPr>
        <w:lastRenderedPageBreak/>
        <w:t>Ngày 12</w:t>
      </w:r>
      <w:r w:rsidR="00E61F3F" w:rsidRPr="00927C95">
        <w:rPr>
          <w:rFonts w:eastAsia="SimSun"/>
          <w:color w:val="auto"/>
          <w:sz w:val="28"/>
          <w:szCs w:val="28"/>
          <w:lang w:val="fr-FR"/>
        </w:rPr>
        <w:t xml:space="preserve"> tháng </w:t>
      </w:r>
      <w:r w:rsidRPr="00927C95">
        <w:rPr>
          <w:rFonts w:eastAsia="SimSun"/>
          <w:color w:val="auto"/>
          <w:sz w:val="28"/>
          <w:szCs w:val="28"/>
          <w:lang w:val="fr-FR"/>
        </w:rPr>
        <w:t>6</w:t>
      </w:r>
      <w:r w:rsidR="00E61F3F" w:rsidRPr="00927C95">
        <w:rPr>
          <w:rFonts w:eastAsia="SimSun"/>
          <w:color w:val="auto"/>
          <w:sz w:val="28"/>
          <w:szCs w:val="28"/>
          <w:lang w:val="fr-FR"/>
        </w:rPr>
        <w:t xml:space="preserve"> năm </w:t>
      </w:r>
      <w:r w:rsidRPr="00927C95">
        <w:rPr>
          <w:rFonts w:eastAsia="SimSun"/>
          <w:color w:val="auto"/>
          <w:sz w:val="28"/>
          <w:szCs w:val="28"/>
          <w:lang w:val="fr-FR"/>
        </w:rPr>
        <w:t xml:space="preserve">2025, </w:t>
      </w:r>
      <w:r w:rsidRPr="00927C95">
        <w:rPr>
          <w:rFonts w:eastAsia="SimSun"/>
          <w:color w:val="auto"/>
          <w:sz w:val="28"/>
          <w:szCs w:val="28"/>
        </w:rPr>
        <w:t>Quốc hội ban hành Nghị quyết số 202/2025/QH15 về việc sắp xếp đơn vị hành chính cấp tỉnh, trong đó sắp xếp toàn bộ diện tích tự nhiên, quy mô dân số của tỉnh Kiên Giang và tỉnh An Giang thành tỉnh mới có tên gọi là tỉnh An Giang.</w:t>
      </w:r>
    </w:p>
    <w:p w14:paraId="426ED6EE" w14:textId="15404A12" w:rsidR="00E61F3F" w:rsidRPr="00927C95" w:rsidRDefault="00985A49" w:rsidP="005E2655">
      <w:pPr>
        <w:spacing w:before="120" w:line="252" w:lineRule="auto"/>
        <w:ind w:firstLine="567"/>
        <w:jc w:val="both"/>
        <w:rPr>
          <w:color w:val="auto"/>
          <w:sz w:val="28"/>
          <w:szCs w:val="28"/>
          <w:lang w:val="it-IT"/>
        </w:rPr>
      </w:pPr>
      <w:r w:rsidRPr="00927C95">
        <w:rPr>
          <w:color w:val="auto"/>
          <w:sz w:val="28"/>
          <w:szCs w:val="28"/>
          <w:lang w:val="pt-BR"/>
        </w:rPr>
        <w:t xml:space="preserve">Sau khi sáp nhập, </w:t>
      </w:r>
      <w:r w:rsidR="00E61F3F" w:rsidRPr="00927C95">
        <w:rPr>
          <w:color w:val="auto"/>
          <w:sz w:val="28"/>
          <w:szCs w:val="28"/>
          <w:lang w:val="pt-BR"/>
        </w:rPr>
        <w:t>Ủy ban</w:t>
      </w:r>
      <w:r w:rsidRPr="00927C95">
        <w:rPr>
          <w:color w:val="auto"/>
          <w:sz w:val="28"/>
          <w:szCs w:val="28"/>
          <w:lang w:val="pt-BR"/>
        </w:rPr>
        <w:t xml:space="preserve"> nhân dân tỉnh An Giang ban hành </w:t>
      </w:r>
      <w:r w:rsidR="00E61F3F" w:rsidRPr="00927C95">
        <w:rPr>
          <w:color w:val="auto"/>
          <w:sz w:val="28"/>
          <w:szCs w:val="28"/>
          <w:lang w:val="it-IT"/>
        </w:rPr>
        <w:t>Quyết định số 167/QĐ-UBND ngày 01 tháng 7 năm 2025 của Ủy ban nhân dân tỉnh An Giang về việc áp dụng quyết định quy phạm pháp luật do Ủy ban nhân dân tỉnh An Giang, Ủy ban nhân dân tỉnh Kiên Giang ban hành trước ngày 01 tháng 7 năm 2025 thuộc lĩnh vực nông nghiệp và môi trường</w:t>
      </w:r>
      <w:r w:rsidR="00E61F3F" w:rsidRPr="00927C95">
        <w:rPr>
          <w:color w:val="auto"/>
          <w:sz w:val="28"/>
          <w:szCs w:val="28"/>
        </w:rPr>
        <w:t xml:space="preserve">. Trong đó, </w:t>
      </w:r>
      <w:r w:rsidR="00E61F3F" w:rsidRPr="00927C95">
        <w:rPr>
          <w:color w:val="auto"/>
          <w:sz w:val="28"/>
          <w:szCs w:val="28"/>
          <w:lang w:val="it-IT"/>
        </w:rPr>
        <w:t>Quyết định số 36/2024/QĐ-UBND</w:t>
      </w:r>
      <w:r w:rsidR="00E61F3F" w:rsidRPr="00927C95">
        <w:rPr>
          <w:color w:val="auto"/>
          <w:sz w:val="28"/>
          <w:szCs w:val="28"/>
        </w:rPr>
        <w:t xml:space="preserve"> </w:t>
      </w:r>
      <w:r w:rsidR="00E61F3F" w:rsidRPr="00927C95">
        <w:rPr>
          <w:color w:val="auto"/>
          <w:sz w:val="28"/>
          <w:szCs w:val="28"/>
          <w:lang w:val="it-IT"/>
        </w:rPr>
        <w:t xml:space="preserve">tiếp tục được áp dụng trên phạm vi đơn vị hành chính tỉnh An Giang (mới) cho đến khi có văn bản thay thế hoặc bãi bỏ; </w:t>
      </w:r>
      <w:r w:rsidR="00E61F3F" w:rsidRPr="00927C95">
        <w:rPr>
          <w:color w:val="auto"/>
          <w:spacing w:val="-2"/>
          <w:sz w:val="28"/>
          <w:szCs w:val="28"/>
        </w:rPr>
        <w:t xml:space="preserve">Quyết định số 05/2024/QĐ-UBND, </w:t>
      </w:r>
      <w:r w:rsidR="00E61F3F" w:rsidRPr="00927C95">
        <w:rPr>
          <w:color w:val="auto"/>
          <w:sz w:val="28"/>
          <w:szCs w:val="28"/>
        </w:rPr>
        <w:t xml:space="preserve">Quyết định số 06/2024/QĐ-UBND </w:t>
      </w:r>
      <w:r w:rsidR="00E61F3F" w:rsidRPr="00927C95">
        <w:rPr>
          <w:color w:val="auto"/>
          <w:sz w:val="28"/>
          <w:szCs w:val="28"/>
          <w:lang w:val="it-IT"/>
        </w:rPr>
        <w:t>được áp dụng trên phạm vi đơn vị hành chính tỉnh Kiên Giang (cũ) cho đến khi có văn bản thay thế hoặc bãi bỏ.</w:t>
      </w:r>
    </w:p>
    <w:p w14:paraId="437F4796" w14:textId="029E0CC7" w:rsidR="001560A1" w:rsidRPr="00927C95" w:rsidRDefault="00B822E0" w:rsidP="005E2655">
      <w:pPr>
        <w:autoSpaceDE w:val="0"/>
        <w:autoSpaceDN w:val="0"/>
        <w:adjustRightInd w:val="0"/>
        <w:spacing w:before="120" w:line="252" w:lineRule="auto"/>
        <w:ind w:firstLine="567"/>
        <w:jc w:val="both"/>
        <w:rPr>
          <w:color w:val="auto"/>
          <w:sz w:val="28"/>
          <w:szCs w:val="28"/>
          <w:lang w:val="nl-NL"/>
        </w:rPr>
      </w:pPr>
      <w:r>
        <w:rPr>
          <w:color w:val="auto"/>
          <w:sz w:val="28"/>
          <w:szCs w:val="28"/>
          <w:lang w:val="pt-BR"/>
        </w:rPr>
        <w:t xml:space="preserve">a) </w:t>
      </w:r>
      <w:r w:rsidR="00985A49" w:rsidRPr="00927C95">
        <w:rPr>
          <w:color w:val="auto"/>
          <w:sz w:val="28"/>
          <w:szCs w:val="28"/>
          <w:lang w:val="pt-BR"/>
        </w:rPr>
        <w:t>Ngày 17/11/2020, Quốc hội nước Cộng hòa xã hội chủ nghĩa Việt Nam Khóa XIV, kỳ họp thứ 10 thông qua Luật Bảo vệ môi trường năm 2020 và có hiệu lực thi hành kể từ ngày 01/01/2022</w:t>
      </w:r>
      <w:r w:rsidR="00E61F3F" w:rsidRPr="00927C95">
        <w:rPr>
          <w:color w:val="auto"/>
          <w:sz w:val="28"/>
          <w:szCs w:val="28"/>
          <w:lang w:val="pt-BR"/>
        </w:rPr>
        <w:t xml:space="preserve">. Trong đó có </w:t>
      </w:r>
      <w:r w:rsidR="00985A49" w:rsidRPr="00927C95">
        <w:rPr>
          <w:color w:val="auto"/>
          <w:sz w:val="28"/>
          <w:szCs w:val="28"/>
        </w:rPr>
        <w:t>quy định</w:t>
      </w:r>
      <w:r w:rsidR="00E61F3F" w:rsidRPr="00927C95">
        <w:rPr>
          <w:color w:val="auto"/>
          <w:sz w:val="28"/>
          <w:szCs w:val="28"/>
        </w:rPr>
        <w:t xml:space="preserve"> tại </w:t>
      </w:r>
      <w:r w:rsidRPr="006F0E51">
        <w:rPr>
          <w:iCs/>
          <w:spacing w:val="-2"/>
          <w:sz w:val="28"/>
          <w:szCs w:val="28"/>
          <w:lang w:val="nl-NL"/>
        </w:rPr>
        <w:t>khoản 6 Điều 53</w:t>
      </w:r>
      <w:r>
        <w:rPr>
          <w:iCs/>
          <w:spacing w:val="-2"/>
          <w:sz w:val="28"/>
          <w:szCs w:val="28"/>
          <w:lang w:val="nl-NL"/>
        </w:rPr>
        <w:t>,</w:t>
      </w:r>
      <w:r w:rsidRPr="006F0E51">
        <w:rPr>
          <w:spacing w:val="-2"/>
          <w:sz w:val="28"/>
          <w:szCs w:val="28"/>
        </w:rPr>
        <w:t xml:space="preserve"> khoản 6 Điều 62</w:t>
      </w:r>
      <w:r>
        <w:rPr>
          <w:spacing w:val="-2"/>
          <w:sz w:val="28"/>
          <w:szCs w:val="28"/>
        </w:rPr>
        <w:t xml:space="preserve">, </w:t>
      </w:r>
      <w:r w:rsidRPr="006F0E51">
        <w:rPr>
          <w:spacing w:val="-2"/>
          <w:sz w:val="28"/>
          <w:szCs w:val="28"/>
        </w:rPr>
        <w:t>khoản 8 Điều 64</w:t>
      </w:r>
      <w:r>
        <w:rPr>
          <w:spacing w:val="-2"/>
          <w:sz w:val="28"/>
          <w:szCs w:val="28"/>
        </w:rPr>
        <w:t>,</w:t>
      </w:r>
      <w:r w:rsidRPr="006F0E51">
        <w:rPr>
          <w:spacing w:val="-2"/>
          <w:sz w:val="28"/>
          <w:szCs w:val="28"/>
        </w:rPr>
        <w:t xml:space="preserve"> khoản 7 Điều 72</w:t>
      </w:r>
      <w:r>
        <w:rPr>
          <w:spacing w:val="-2"/>
          <w:sz w:val="28"/>
          <w:szCs w:val="28"/>
        </w:rPr>
        <w:t>,</w:t>
      </w:r>
      <w:r w:rsidRPr="006F0E51">
        <w:rPr>
          <w:spacing w:val="-2"/>
          <w:sz w:val="28"/>
          <w:szCs w:val="28"/>
        </w:rPr>
        <w:t xml:space="preserve"> khoản 2 Điều 75</w:t>
      </w:r>
      <w:r>
        <w:rPr>
          <w:spacing w:val="-2"/>
          <w:sz w:val="28"/>
          <w:szCs w:val="28"/>
        </w:rPr>
        <w:t>,</w:t>
      </w:r>
      <w:r w:rsidRPr="006F0E51">
        <w:rPr>
          <w:spacing w:val="-2"/>
          <w:sz w:val="28"/>
          <w:szCs w:val="28"/>
        </w:rPr>
        <w:t xml:space="preserve"> khoản 6 Điều 75</w:t>
      </w:r>
      <w:r>
        <w:rPr>
          <w:spacing w:val="-2"/>
          <w:sz w:val="28"/>
          <w:szCs w:val="28"/>
        </w:rPr>
        <w:t>,</w:t>
      </w:r>
      <w:r w:rsidRPr="006F0E51">
        <w:rPr>
          <w:spacing w:val="-2"/>
          <w:sz w:val="28"/>
          <w:szCs w:val="28"/>
        </w:rPr>
        <w:t xml:space="preserve"> </w:t>
      </w:r>
      <w:r w:rsidRPr="006F0E51">
        <w:rPr>
          <w:iCs/>
          <w:spacing w:val="-2"/>
          <w:sz w:val="28"/>
          <w:szCs w:val="28"/>
          <w:lang w:val="nl-NL"/>
        </w:rPr>
        <w:t>khoản 4 Điều 77</w:t>
      </w:r>
      <w:r>
        <w:rPr>
          <w:iCs/>
          <w:spacing w:val="-2"/>
          <w:sz w:val="28"/>
          <w:szCs w:val="28"/>
          <w:lang w:val="nl-NL"/>
        </w:rPr>
        <w:t>,</w:t>
      </w:r>
      <w:r w:rsidRPr="006F0E51">
        <w:rPr>
          <w:i/>
          <w:spacing w:val="-2"/>
          <w:sz w:val="28"/>
          <w:szCs w:val="28"/>
          <w:lang w:val="nl-NL"/>
        </w:rPr>
        <w:t xml:space="preserve"> </w:t>
      </w:r>
      <w:r w:rsidRPr="006F0E51">
        <w:rPr>
          <w:spacing w:val="-2"/>
          <w:sz w:val="28"/>
          <w:szCs w:val="28"/>
        </w:rPr>
        <w:t>khoản 6 Điều 79</w:t>
      </w:r>
      <w:r>
        <w:rPr>
          <w:spacing w:val="-2"/>
          <w:sz w:val="28"/>
          <w:szCs w:val="28"/>
        </w:rPr>
        <w:t>,</w:t>
      </w:r>
      <w:r w:rsidRPr="006F0E51">
        <w:rPr>
          <w:spacing w:val="-2"/>
          <w:sz w:val="28"/>
          <w:szCs w:val="28"/>
        </w:rPr>
        <w:t xml:space="preserve"> </w:t>
      </w:r>
      <w:r w:rsidRPr="006F0E51">
        <w:rPr>
          <w:iCs/>
          <w:spacing w:val="-2"/>
          <w:sz w:val="28"/>
          <w:szCs w:val="28"/>
          <w:lang w:val="nl-NL"/>
        </w:rPr>
        <w:t>điểm c khoản 5 Điều 81</w:t>
      </w:r>
      <w:r>
        <w:rPr>
          <w:iCs/>
          <w:spacing w:val="-2"/>
          <w:sz w:val="28"/>
          <w:szCs w:val="28"/>
          <w:lang w:val="nl-NL"/>
        </w:rPr>
        <w:t>,</w:t>
      </w:r>
      <w:r w:rsidRPr="006F0E51">
        <w:rPr>
          <w:iCs/>
          <w:spacing w:val="-2"/>
          <w:sz w:val="28"/>
          <w:szCs w:val="28"/>
          <w:lang w:val="nl-NL"/>
        </w:rPr>
        <w:t xml:space="preserve"> khoản 3 Điều 83</w:t>
      </w:r>
      <w:r w:rsidR="001560A1" w:rsidRPr="00927C95">
        <w:rPr>
          <w:color w:val="auto"/>
          <w:sz w:val="28"/>
          <w:szCs w:val="28"/>
          <w:lang w:val="nl-NL"/>
        </w:rPr>
        <w:t xml:space="preserve"> Luật Bảo vệ môi trường (năm 2020) quy định:</w:t>
      </w:r>
    </w:p>
    <w:p w14:paraId="2C7B8B72" w14:textId="77777777" w:rsidR="00B822E0" w:rsidRPr="00C369F8" w:rsidRDefault="00B822E0" w:rsidP="00B822E0">
      <w:pPr>
        <w:tabs>
          <w:tab w:val="left" w:pos="3053"/>
        </w:tabs>
        <w:spacing w:before="120" w:after="120"/>
        <w:ind w:firstLine="567"/>
        <w:jc w:val="both"/>
        <w:rPr>
          <w:b/>
          <w:i/>
          <w:color w:val="auto"/>
          <w:sz w:val="28"/>
          <w:szCs w:val="28"/>
          <w:lang w:val="nl-NL"/>
        </w:rPr>
      </w:pPr>
      <w:bookmarkStart w:id="1" w:name="dieu_53"/>
      <w:r w:rsidRPr="00C369F8">
        <w:rPr>
          <w:b/>
          <w:i/>
          <w:color w:val="auto"/>
          <w:sz w:val="28"/>
          <w:szCs w:val="28"/>
          <w:lang w:val="nl-NL"/>
        </w:rPr>
        <w:t>Điều 53. Bảo vệ môi trường đối với cơ sở sản xuất, kinh doanh, dịch vụ</w:t>
      </w:r>
      <w:bookmarkEnd w:id="1"/>
    </w:p>
    <w:p w14:paraId="1AA16B42" w14:textId="77777777" w:rsidR="00B822E0" w:rsidRPr="004E1C15" w:rsidRDefault="00B822E0" w:rsidP="00B822E0">
      <w:pPr>
        <w:tabs>
          <w:tab w:val="left" w:pos="3053"/>
        </w:tabs>
        <w:spacing w:before="120" w:after="120"/>
        <w:ind w:firstLine="567"/>
        <w:jc w:val="both"/>
        <w:rPr>
          <w:i/>
          <w:color w:val="auto"/>
          <w:sz w:val="28"/>
          <w:szCs w:val="28"/>
          <w:lang w:val="nl-NL"/>
        </w:rPr>
      </w:pPr>
      <w:r w:rsidRPr="00C369F8">
        <w:rPr>
          <w:i/>
          <w:color w:val="auto"/>
          <w:sz w:val="28"/>
          <w:szCs w:val="28"/>
          <w:lang w:val="nl-NL"/>
        </w:rPr>
        <w:t>6. Ủy ban nhân dân cấp tỉnh ban hành lộ trình thực hiện đối với cơ sở quy định tại khoản 2 Điều này đang hoạt động trên địa bàn không đáp ứng khoảng cách an toàn về môi trường.</w:t>
      </w:r>
    </w:p>
    <w:p w14:paraId="3D9C8A75" w14:textId="77777777" w:rsidR="00B822E0" w:rsidRPr="00E50AC1" w:rsidRDefault="00B822E0" w:rsidP="00B822E0">
      <w:pPr>
        <w:tabs>
          <w:tab w:val="left" w:pos="3053"/>
        </w:tabs>
        <w:spacing w:before="120"/>
        <w:ind w:firstLine="567"/>
        <w:jc w:val="both"/>
        <w:rPr>
          <w:b/>
          <w:i/>
          <w:color w:val="auto"/>
          <w:sz w:val="28"/>
          <w:szCs w:val="28"/>
          <w:lang w:val="nl-NL"/>
        </w:rPr>
      </w:pPr>
      <w:bookmarkStart w:id="2" w:name="dieu_62"/>
      <w:r w:rsidRPr="00E50AC1">
        <w:rPr>
          <w:b/>
          <w:i/>
          <w:color w:val="auto"/>
          <w:sz w:val="28"/>
          <w:szCs w:val="28"/>
          <w:lang w:val="nl-NL"/>
        </w:rPr>
        <w:t>Điều 62. Bảo vệ môi trường trong hoạt động y tế và kiểm soát tác động của ô nhiễm môi trường đến sức khỏe con người</w:t>
      </w:r>
      <w:bookmarkEnd w:id="2"/>
    </w:p>
    <w:p w14:paraId="39788F48" w14:textId="77777777" w:rsidR="00B822E0" w:rsidRPr="00E50AC1" w:rsidRDefault="00B822E0" w:rsidP="00B822E0">
      <w:pPr>
        <w:tabs>
          <w:tab w:val="left" w:pos="3053"/>
        </w:tabs>
        <w:spacing w:before="120"/>
        <w:ind w:firstLine="567"/>
        <w:jc w:val="both"/>
        <w:rPr>
          <w:i/>
          <w:color w:val="auto"/>
          <w:sz w:val="28"/>
          <w:szCs w:val="28"/>
          <w:lang w:val="nl-NL"/>
        </w:rPr>
      </w:pPr>
      <w:r w:rsidRPr="00E50AC1">
        <w:rPr>
          <w:i/>
          <w:color w:val="auto"/>
          <w:sz w:val="28"/>
          <w:szCs w:val="28"/>
          <w:lang w:val="nl-NL"/>
        </w:rPr>
        <w:t>6. Ủy ban nhân dân cấp tỉnh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 địa bàn.</w:t>
      </w:r>
    </w:p>
    <w:p w14:paraId="611DA2C2" w14:textId="77777777" w:rsidR="00B822E0" w:rsidRPr="00E50AC1" w:rsidRDefault="00B822E0" w:rsidP="00B822E0">
      <w:pPr>
        <w:tabs>
          <w:tab w:val="left" w:pos="3053"/>
        </w:tabs>
        <w:spacing w:before="120"/>
        <w:ind w:firstLine="567"/>
        <w:jc w:val="both"/>
        <w:rPr>
          <w:b/>
          <w:i/>
          <w:color w:val="auto"/>
          <w:sz w:val="28"/>
          <w:szCs w:val="28"/>
          <w:lang w:val="nl-NL"/>
        </w:rPr>
      </w:pPr>
      <w:r w:rsidRPr="00E50AC1">
        <w:rPr>
          <w:b/>
          <w:i/>
          <w:color w:val="auto"/>
          <w:sz w:val="28"/>
          <w:szCs w:val="28"/>
          <w:lang w:val="nl-NL"/>
        </w:rPr>
        <w:t>Điều 64. Bảo vệ môi trường trong hoạt động xây dựng</w:t>
      </w:r>
    </w:p>
    <w:p w14:paraId="48F9D201" w14:textId="77777777" w:rsidR="00B822E0" w:rsidRPr="00E50AC1" w:rsidRDefault="00B822E0" w:rsidP="00B822E0">
      <w:pPr>
        <w:tabs>
          <w:tab w:val="left" w:pos="3053"/>
        </w:tabs>
        <w:spacing w:before="120"/>
        <w:ind w:firstLine="567"/>
        <w:jc w:val="both"/>
        <w:rPr>
          <w:i/>
          <w:color w:val="auto"/>
          <w:sz w:val="28"/>
          <w:szCs w:val="28"/>
          <w:lang w:val="nl-NL"/>
        </w:rPr>
      </w:pPr>
      <w:r w:rsidRPr="00E50AC1">
        <w:rPr>
          <w:i/>
          <w:color w:val="auto"/>
          <w:sz w:val="28"/>
          <w:szCs w:val="28"/>
          <w:lang w:val="nl-NL"/>
        </w:rPr>
        <w:t>8. Ủy ban nhân dân cấp tỉnh quy định việc thu gom, vận chuyển, xử lý chất thải rắn xây dựng và quy hoạch địa điểm đổ chất thải từ hoạt động xây dựng; bùn thải từ bể phốt, hầm cầu và bùn thải từ hệ thống thoát nước.</w:t>
      </w:r>
    </w:p>
    <w:p w14:paraId="32FA4EED" w14:textId="77777777" w:rsidR="00B822E0" w:rsidRPr="00E50AC1" w:rsidRDefault="00B822E0" w:rsidP="00B822E0">
      <w:pPr>
        <w:tabs>
          <w:tab w:val="left" w:pos="3053"/>
        </w:tabs>
        <w:spacing w:before="120"/>
        <w:ind w:firstLine="567"/>
        <w:jc w:val="both"/>
        <w:rPr>
          <w:b/>
          <w:i/>
          <w:color w:val="auto"/>
          <w:sz w:val="28"/>
          <w:szCs w:val="28"/>
          <w:lang w:val="nl-NL"/>
        </w:rPr>
      </w:pPr>
      <w:bookmarkStart w:id="3" w:name="dieu_72"/>
      <w:r w:rsidRPr="00E50AC1">
        <w:rPr>
          <w:b/>
          <w:i/>
          <w:color w:val="auto"/>
          <w:sz w:val="28"/>
          <w:szCs w:val="28"/>
          <w:lang w:val="nl-NL"/>
        </w:rPr>
        <w:t>Điều 72. Yêu cầu về quản lý chất thải</w:t>
      </w:r>
      <w:bookmarkEnd w:id="3"/>
    </w:p>
    <w:p w14:paraId="47B2966A" w14:textId="77777777" w:rsidR="00B822E0" w:rsidRPr="00E50AC1" w:rsidRDefault="00B822E0" w:rsidP="00B822E0">
      <w:pPr>
        <w:tabs>
          <w:tab w:val="left" w:pos="3053"/>
        </w:tabs>
        <w:spacing w:before="120"/>
        <w:ind w:firstLine="567"/>
        <w:jc w:val="both"/>
        <w:rPr>
          <w:i/>
          <w:color w:val="auto"/>
          <w:sz w:val="28"/>
          <w:szCs w:val="28"/>
          <w:lang w:val="nl-NL"/>
        </w:rPr>
      </w:pPr>
      <w:r w:rsidRPr="00E50AC1">
        <w:rPr>
          <w:i/>
          <w:color w:val="auto"/>
          <w:sz w:val="28"/>
          <w:szCs w:val="28"/>
          <w:lang w:val="nl-NL"/>
        </w:rPr>
        <w:t>7. Ủy ban nhân dân cấp tỉnh chịu trách nhiệm quản lý chất thải trên địa bàn; ban hành quy định về quản lý chất thải và thực hiện chính sách ưu đãi, hỗ trợ cho hoạt động quản lý chất thải theo quy định của pháp luật.</w:t>
      </w:r>
    </w:p>
    <w:p w14:paraId="294142D1" w14:textId="77777777" w:rsidR="00B822E0" w:rsidRPr="00E50AC1" w:rsidRDefault="00B822E0" w:rsidP="00B822E0">
      <w:pPr>
        <w:tabs>
          <w:tab w:val="left" w:pos="3053"/>
        </w:tabs>
        <w:spacing w:before="120"/>
        <w:ind w:firstLine="567"/>
        <w:jc w:val="both"/>
        <w:rPr>
          <w:b/>
          <w:i/>
          <w:color w:val="auto"/>
          <w:sz w:val="28"/>
          <w:szCs w:val="28"/>
          <w:lang w:val="nl-NL"/>
        </w:rPr>
      </w:pPr>
      <w:bookmarkStart w:id="4" w:name="dieu_75"/>
      <w:r w:rsidRPr="00E50AC1">
        <w:rPr>
          <w:b/>
          <w:i/>
          <w:color w:val="auto"/>
          <w:sz w:val="28"/>
          <w:szCs w:val="28"/>
          <w:lang w:val="nl-NL"/>
        </w:rPr>
        <w:t>Điều 75. Phân loại, lưu giữ, chuyển giao chất thải rắn sinh hoạt</w:t>
      </w:r>
      <w:bookmarkEnd w:id="4"/>
    </w:p>
    <w:p w14:paraId="47AD0B64" w14:textId="77777777" w:rsidR="00B822E0" w:rsidRPr="005E572E" w:rsidRDefault="00B822E0" w:rsidP="00B822E0">
      <w:pPr>
        <w:tabs>
          <w:tab w:val="left" w:pos="3053"/>
        </w:tabs>
        <w:spacing w:before="120"/>
        <w:ind w:firstLine="567"/>
        <w:jc w:val="both"/>
        <w:rPr>
          <w:i/>
          <w:color w:val="auto"/>
          <w:spacing w:val="-4"/>
          <w:sz w:val="28"/>
          <w:szCs w:val="28"/>
          <w:lang w:val="nl-NL"/>
        </w:rPr>
      </w:pPr>
      <w:r w:rsidRPr="005E572E">
        <w:rPr>
          <w:i/>
          <w:color w:val="auto"/>
          <w:spacing w:val="-4"/>
          <w:sz w:val="28"/>
          <w:szCs w:val="28"/>
          <w:lang w:val="nl-NL"/>
        </w:rPr>
        <w:lastRenderedPageBreak/>
        <w:t>2. Ủy ban nhân dân cấp tỉnh quyết định việc phân loại cụ thể chất thải rắn sinh hoạt quy định tại điểm c khoản 1 Điều này trên địa bàn theo hướng dẫn của Bộ Tài nguyên và Môi trường; có chính sách khuyến khích việc phân loại riêng chất thải nguy hại trong chất thải rắn sinh hoạt phát sinh từ hộ gia đình, cá nhân.</w:t>
      </w:r>
    </w:p>
    <w:p w14:paraId="549ACF66" w14:textId="77777777" w:rsidR="00B822E0" w:rsidRPr="00E50AC1" w:rsidRDefault="00B822E0" w:rsidP="00B822E0">
      <w:pPr>
        <w:tabs>
          <w:tab w:val="left" w:pos="3053"/>
        </w:tabs>
        <w:spacing w:before="120"/>
        <w:ind w:firstLine="567"/>
        <w:jc w:val="both"/>
        <w:rPr>
          <w:i/>
          <w:color w:val="auto"/>
          <w:sz w:val="28"/>
          <w:szCs w:val="28"/>
          <w:lang w:val="nl-NL"/>
        </w:rPr>
      </w:pPr>
      <w:r w:rsidRPr="00E50AC1">
        <w:rPr>
          <w:i/>
          <w:color w:val="auto"/>
          <w:sz w:val="28"/>
          <w:szCs w:val="28"/>
          <w:lang w:val="nl-NL"/>
        </w:rPr>
        <w:t>6. Việc phân loại, thu gom, vận chuyển, xử lý chất thải cồng kềnh được thực hiện theo quy định của Ủy ban nhân dân cấp tỉnh.</w:t>
      </w:r>
    </w:p>
    <w:p w14:paraId="52134E40" w14:textId="77777777" w:rsidR="00B822E0" w:rsidRPr="00E50AC1" w:rsidRDefault="00B822E0" w:rsidP="00B822E0">
      <w:pPr>
        <w:tabs>
          <w:tab w:val="left" w:pos="3053"/>
        </w:tabs>
        <w:spacing w:before="120"/>
        <w:ind w:firstLine="567"/>
        <w:jc w:val="both"/>
        <w:rPr>
          <w:b/>
          <w:i/>
          <w:color w:val="auto"/>
          <w:sz w:val="28"/>
          <w:szCs w:val="28"/>
          <w:lang w:val="nl-NL"/>
        </w:rPr>
      </w:pPr>
      <w:bookmarkStart w:id="5" w:name="dieu_77"/>
      <w:r w:rsidRPr="00E50AC1">
        <w:rPr>
          <w:b/>
          <w:i/>
          <w:color w:val="auto"/>
          <w:sz w:val="28"/>
          <w:szCs w:val="28"/>
          <w:lang w:val="nl-NL"/>
        </w:rPr>
        <w:t>Điều 77. Thu gom, vận chuyển chất thải rắn sinh hoạt</w:t>
      </w:r>
      <w:bookmarkEnd w:id="5"/>
    </w:p>
    <w:p w14:paraId="49ADD10E" w14:textId="77777777" w:rsidR="00B822E0" w:rsidRPr="005E572E" w:rsidRDefault="00B822E0" w:rsidP="00B822E0">
      <w:pPr>
        <w:tabs>
          <w:tab w:val="left" w:pos="3053"/>
        </w:tabs>
        <w:spacing w:before="120"/>
        <w:ind w:firstLine="567"/>
        <w:jc w:val="both"/>
        <w:rPr>
          <w:i/>
          <w:color w:val="auto"/>
          <w:spacing w:val="-2"/>
          <w:sz w:val="28"/>
          <w:szCs w:val="28"/>
          <w:lang w:val="nl-NL"/>
        </w:rPr>
      </w:pPr>
      <w:r w:rsidRPr="005E572E">
        <w:rPr>
          <w:i/>
          <w:color w:val="auto"/>
          <w:spacing w:val="-2"/>
          <w:sz w:val="28"/>
          <w:szCs w:val="28"/>
          <w:lang w:val="nl-NL"/>
        </w:rPr>
        <w:t>4. Cơ sở thu gom, vận chuyển chất thải rắn sinh hoạt phải sử dụng thiết bị, phương tiện được thiết kế phù hợp đối với từng loại chất thải rắn sinh hoạt đã được phân loại, đáp ứng yêu cầu kỹ thuật về bảo vệ môi trường theo quy định của Bộ Tài nguyên và Môi trường; việc vận chuyển chất thải rắn sinh hoạt phải thực hiện theo tuyến đường, thời gian theo quy định của Ủy ban nhân dân cấp tỉnh.</w:t>
      </w:r>
    </w:p>
    <w:p w14:paraId="2C39DDD4" w14:textId="77777777" w:rsidR="00B822E0" w:rsidRPr="00E50AC1" w:rsidRDefault="00B822E0" w:rsidP="00B822E0">
      <w:pPr>
        <w:tabs>
          <w:tab w:val="left" w:pos="3053"/>
        </w:tabs>
        <w:spacing w:before="120"/>
        <w:ind w:firstLine="567"/>
        <w:jc w:val="both"/>
        <w:rPr>
          <w:b/>
          <w:i/>
          <w:color w:val="auto"/>
          <w:sz w:val="28"/>
          <w:szCs w:val="28"/>
          <w:lang w:val="nl-NL"/>
        </w:rPr>
      </w:pPr>
      <w:bookmarkStart w:id="6" w:name="dieu_79"/>
      <w:r w:rsidRPr="00E50AC1">
        <w:rPr>
          <w:b/>
          <w:i/>
          <w:color w:val="auto"/>
          <w:sz w:val="28"/>
          <w:szCs w:val="28"/>
          <w:lang w:val="nl-NL"/>
        </w:rPr>
        <w:t>Điều 79. Chi phí thu gom, vận chuyển, xử lý chất thải rắn sinh hoạt</w:t>
      </w:r>
      <w:bookmarkEnd w:id="6"/>
    </w:p>
    <w:p w14:paraId="42FFDC64" w14:textId="77777777" w:rsidR="00B822E0" w:rsidRPr="00E50AC1" w:rsidRDefault="00B822E0" w:rsidP="00B822E0">
      <w:pPr>
        <w:tabs>
          <w:tab w:val="left" w:pos="3053"/>
        </w:tabs>
        <w:spacing w:before="120"/>
        <w:ind w:firstLine="567"/>
        <w:jc w:val="both"/>
        <w:rPr>
          <w:i/>
          <w:color w:val="auto"/>
          <w:sz w:val="28"/>
          <w:szCs w:val="28"/>
          <w:lang w:val="nl-NL"/>
        </w:rPr>
      </w:pPr>
      <w:r w:rsidRPr="00E50AC1">
        <w:rPr>
          <w:i/>
          <w:color w:val="auto"/>
          <w:sz w:val="28"/>
          <w:szCs w:val="28"/>
          <w:lang w:val="nl-NL"/>
        </w:rPr>
        <w:t>6. Ủy ban nhân dân cấp tỉnh quy định chi tiết về quản lý chất thải rắn sinh hoạt của hộ gia đình, cá nhân trên địa bàn; quy định giá cụ thể đối với dịch vụ thu gom, vận chuyển và xử lý chất thải rắn sinh hoạt; quy định cụ thể hình thức và mức kinh phí hộ gia đình, cá nhân phải chi trả cho công tác thu gom, vận chuyển và xử lý chất thải rắn sinh hoạt dựa trên khối lượng hoặc thể tích chất thải đã được phân loại.</w:t>
      </w:r>
    </w:p>
    <w:p w14:paraId="6CB6C204" w14:textId="77777777" w:rsidR="00B822E0" w:rsidRPr="00E50AC1" w:rsidRDefault="00B822E0" w:rsidP="00B822E0">
      <w:pPr>
        <w:tabs>
          <w:tab w:val="left" w:pos="3053"/>
        </w:tabs>
        <w:spacing w:before="120"/>
        <w:ind w:firstLine="567"/>
        <w:jc w:val="both"/>
        <w:rPr>
          <w:b/>
          <w:i/>
          <w:color w:val="auto"/>
          <w:sz w:val="28"/>
          <w:szCs w:val="28"/>
          <w:lang w:val="nl-NL"/>
        </w:rPr>
      </w:pPr>
      <w:bookmarkStart w:id="7" w:name="dieu_81"/>
      <w:r w:rsidRPr="00E50AC1">
        <w:rPr>
          <w:b/>
          <w:i/>
          <w:color w:val="auto"/>
          <w:sz w:val="28"/>
          <w:szCs w:val="28"/>
          <w:lang w:val="nl-NL"/>
        </w:rPr>
        <w:t>Điều 81. Phân loại, lưu giữ, vận chuyển chất thải rắn công nghiệp thông thường</w:t>
      </w:r>
      <w:bookmarkEnd w:id="7"/>
    </w:p>
    <w:p w14:paraId="3A3DFD8D" w14:textId="77777777" w:rsidR="00B822E0" w:rsidRPr="00E50AC1" w:rsidRDefault="00B822E0" w:rsidP="00B822E0">
      <w:pPr>
        <w:tabs>
          <w:tab w:val="left" w:pos="3053"/>
        </w:tabs>
        <w:spacing w:before="120"/>
        <w:ind w:firstLine="567"/>
        <w:jc w:val="both"/>
        <w:rPr>
          <w:i/>
          <w:color w:val="auto"/>
          <w:sz w:val="28"/>
          <w:szCs w:val="28"/>
          <w:lang w:val="nl-NL"/>
        </w:rPr>
      </w:pPr>
      <w:r w:rsidRPr="00E50AC1">
        <w:rPr>
          <w:i/>
          <w:color w:val="auto"/>
          <w:sz w:val="28"/>
          <w:szCs w:val="28"/>
          <w:lang w:val="nl-NL"/>
        </w:rPr>
        <w:t>5. Việc vận chuyển chất thải rắn công nghiệp thông thường phải đáp ứng yêu cầu sau đây:</w:t>
      </w:r>
    </w:p>
    <w:p w14:paraId="7734EBDA" w14:textId="77777777" w:rsidR="00B822E0" w:rsidRPr="00E50AC1" w:rsidRDefault="00B822E0" w:rsidP="00B822E0">
      <w:pPr>
        <w:tabs>
          <w:tab w:val="left" w:pos="3053"/>
        </w:tabs>
        <w:spacing w:before="120"/>
        <w:ind w:firstLine="567"/>
        <w:jc w:val="both"/>
        <w:rPr>
          <w:i/>
          <w:color w:val="auto"/>
          <w:sz w:val="28"/>
          <w:szCs w:val="28"/>
          <w:lang w:val="nl-NL"/>
        </w:rPr>
      </w:pPr>
      <w:r w:rsidRPr="00E50AC1">
        <w:rPr>
          <w:i/>
          <w:color w:val="auto"/>
          <w:sz w:val="28"/>
          <w:szCs w:val="28"/>
          <w:lang w:val="nl-NL"/>
        </w:rPr>
        <w:t>c) Phương tiện vận chuyển chất thải rắn công nghiệp thông thường phải xử lý phải có thiết bị định vị đáp ứng yêu cầu kỹ thuật, hoạt động theo tuyến đường và thời gian quy định của Ủy ban nhân dân cấp tỉnh.</w:t>
      </w:r>
    </w:p>
    <w:p w14:paraId="4448FE09" w14:textId="77777777" w:rsidR="00B822E0" w:rsidRPr="00E50AC1" w:rsidRDefault="00B822E0" w:rsidP="00B822E0">
      <w:pPr>
        <w:tabs>
          <w:tab w:val="left" w:pos="3053"/>
        </w:tabs>
        <w:spacing w:before="120"/>
        <w:ind w:firstLine="567"/>
        <w:jc w:val="both"/>
        <w:rPr>
          <w:b/>
          <w:i/>
          <w:color w:val="auto"/>
          <w:sz w:val="28"/>
          <w:szCs w:val="28"/>
          <w:lang w:val="nl-NL"/>
        </w:rPr>
      </w:pPr>
      <w:bookmarkStart w:id="8" w:name="dieu_83"/>
      <w:r w:rsidRPr="00E50AC1">
        <w:rPr>
          <w:b/>
          <w:i/>
          <w:color w:val="auto"/>
          <w:sz w:val="28"/>
          <w:szCs w:val="28"/>
          <w:lang w:val="nl-NL"/>
        </w:rPr>
        <w:t>Điều 83. Khai báo, phân loại, thu gom, lưu giữ, vận chuyển chất thải nguy hại</w:t>
      </w:r>
      <w:bookmarkEnd w:id="8"/>
    </w:p>
    <w:p w14:paraId="3F467237" w14:textId="77777777" w:rsidR="00B822E0" w:rsidRPr="005E572E" w:rsidRDefault="00B822E0" w:rsidP="00B822E0">
      <w:pPr>
        <w:tabs>
          <w:tab w:val="left" w:pos="3053"/>
        </w:tabs>
        <w:spacing w:before="120"/>
        <w:ind w:firstLine="567"/>
        <w:jc w:val="both"/>
        <w:rPr>
          <w:i/>
          <w:color w:val="auto"/>
          <w:spacing w:val="-2"/>
          <w:sz w:val="28"/>
          <w:szCs w:val="28"/>
          <w:lang w:val="nl-NL"/>
        </w:rPr>
      </w:pPr>
      <w:r w:rsidRPr="005E572E">
        <w:rPr>
          <w:i/>
          <w:color w:val="auto"/>
          <w:spacing w:val="-2"/>
          <w:sz w:val="28"/>
          <w:szCs w:val="28"/>
          <w:lang w:val="nl-NL"/>
        </w:rPr>
        <w:t>3. Chất thải nguy hại khi vận chuyển phải được lưu chứa và vận chuyển bằng thiết bị, phương tiện chuyên dụng phù hợp đến cơ sở xử lý chất thải. Phương tiện vận chuyển chất thải nguy hại phải lắp đặt thiết bị định vị; hoạt động theo tuyến đường và thời gian theo quy định của Ủy ban nhân dân cấp tỉnh.</w:t>
      </w:r>
    </w:p>
    <w:p w14:paraId="2C53F1EC" w14:textId="0EB1C270" w:rsidR="001560A1" w:rsidRPr="00B822E0" w:rsidRDefault="00B822E0" w:rsidP="005E2655">
      <w:pPr>
        <w:spacing w:before="120" w:line="252" w:lineRule="auto"/>
        <w:ind w:firstLine="567"/>
        <w:jc w:val="both"/>
        <w:rPr>
          <w:iCs/>
          <w:color w:val="auto"/>
          <w:sz w:val="28"/>
          <w:szCs w:val="28"/>
        </w:rPr>
      </w:pPr>
      <w:r w:rsidRPr="00B822E0">
        <w:rPr>
          <w:iCs/>
          <w:color w:val="auto"/>
          <w:sz w:val="28"/>
          <w:szCs w:val="28"/>
        </w:rPr>
        <w:t xml:space="preserve">b) </w:t>
      </w:r>
      <w:r w:rsidR="001560A1" w:rsidRPr="00B822E0">
        <w:rPr>
          <w:iCs/>
          <w:color w:val="auto"/>
          <w:sz w:val="28"/>
          <w:szCs w:val="28"/>
        </w:rPr>
        <w:t>Tại khoản 4 Điều 64; khoản 4 Điều 70 của Nghị định số 08/2022/NĐ-CP ngày 10 tháng 01 năm 2022 của Chính phủ quy định chi tiết một số điều của Luật Bảo vệ môi trường quy định:</w:t>
      </w:r>
    </w:p>
    <w:p w14:paraId="2A509C1C" w14:textId="77777777" w:rsidR="001560A1" w:rsidRPr="00927C95" w:rsidRDefault="001560A1" w:rsidP="005E2655">
      <w:pPr>
        <w:spacing w:before="120" w:line="252" w:lineRule="auto"/>
        <w:ind w:firstLine="567"/>
        <w:jc w:val="both"/>
        <w:rPr>
          <w:b/>
          <w:bCs/>
          <w:i/>
          <w:color w:val="auto"/>
          <w:sz w:val="28"/>
          <w:szCs w:val="28"/>
        </w:rPr>
      </w:pPr>
      <w:bookmarkStart w:id="9" w:name="dieu_64"/>
      <w:r w:rsidRPr="00927C95">
        <w:rPr>
          <w:b/>
          <w:bCs/>
          <w:i/>
          <w:color w:val="auto"/>
          <w:sz w:val="28"/>
          <w:szCs w:val="28"/>
        </w:rPr>
        <w:t>Điều 64. Lộ trình hạn chế sản xuất, nhập khẩu sản phẩm nhựa sử dụng một lần, bao bì nhựa khó phân hủy sinh học và sản phẩm, hàng hóa chứa vi nhựa</w:t>
      </w:r>
      <w:bookmarkEnd w:id="9"/>
    </w:p>
    <w:p w14:paraId="7181B217" w14:textId="77777777" w:rsidR="001560A1" w:rsidRPr="00927C95" w:rsidRDefault="001560A1" w:rsidP="005E2655">
      <w:pPr>
        <w:spacing w:before="120" w:line="252" w:lineRule="auto"/>
        <w:ind w:firstLine="567"/>
        <w:jc w:val="both"/>
        <w:rPr>
          <w:i/>
          <w:color w:val="auto"/>
          <w:sz w:val="28"/>
          <w:szCs w:val="28"/>
        </w:rPr>
      </w:pPr>
      <w:r w:rsidRPr="00927C95">
        <w:rPr>
          <w:i/>
          <w:color w:val="auto"/>
          <w:sz w:val="28"/>
          <w:szCs w:val="28"/>
        </w:rPr>
        <w:t xml:space="preserve">4. Ủy ban nhân dân cấp tỉnh ban hành quy định và tổ chức triển khai hoạt động quản lý chất thải nhựa; bảo đảm sau năm 2025, không lưu hành và sử </w:t>
      </w:r>
      <w:r w:rsidRPr="00927C95">
        <w:rPr>
          <w:i/>
          <w:color w:val="auto"/>
          <w:sz w:val="28"/>
          <w:szCs w:val="28"/>
        </w:rPr>
        <w:lastRenderedPageBreak/>
        <w:t>dụng sản phẩm nhựa sử dụng một lần, bao bì nhựa khó phân hủy sinh học (gồm túi ni lông khó phân hủy sinh học, hộp nhựa xốp đóng gói, chứa đựng thực phẩm) tại các trung tâm thương mại, siêu thị, khách sạn, khu du lịch, trừ sản phẩm, hàng hóa có bao bì nhựa khó phân hủy sinh học; tổ chức thanh tra, kiểm tra các đơn vị sản xuất sản phẩm nhựa sử dụng một lần và bao bì nhựa khó phân hủy sinh học trên địa bàn.</w:t>
      </w:r>
    </w:p>
    <w:p w14:paraId="179A06FB" w14:textId="77777777" w:rsidR="001560A1" w:rsidRPr="00927C95" w:rsidRDefault="001560A1" w:rsidP="005E2655">
      <w:pPr>
        <w:spacing w:before="120" w:line="252" w:lineRule="auto"/>
        <w:ind w:firstLine="567"/>
        <w:jc w:val="both"/>
        <w:rPr>
          <w:b/>
          <w:bCs/>
          <w:i/>
          <w:color w:val="auto"/>
          <w:sz w:val="28"/>
          <w:szCs w:val="28"/>
        </w:rPr>
      </w:pPr>
      <w:r w:rsidRPr="00927C95">
        <w:rPr>
          <w:b/>
          <w:bCs/>
          <w:i/>
          <w:color w:val="auto"/>
          <w:sz w:val="28"/>
          <w:szCs w:val="28"/>
        </w:rPr>
        <w:t>Điều 70. Xử lý chất thải nguy hại</w:t>
      </w:r>
    </w:p>
    <w:p w14:paraId="0B0A90F2" w14:textId="77777777" w:rsidR="001560A1" w:rsidRPr="00927C95" w:rsidRDefault="001560A1" w:rsidP="005E2655">
      <w:pPr>
        <w:spacing w:before="120" w:line="252" w:lineRule="auto"/>
        <w:ind w:firstLine="567"/>
        <w:jc w:val="both"/>
        <w:rPr>
          <w:i/>
          <w:color w:val="auto"/>
          <w:sz w:val="28"/>
          <w:szCs w:val="28"/>
        </w:rPr>
      </w:pPr>
      <w:r w:rsidRPr="00927C95">
        <w:rPr>
          <w:i/>
          <w:color w:val="auto"/>
          <w:sz w:val="28"/>
          <w:szCs w:val="28"/>
        </w:rPr>
        <w:t>4. Cơ sở y tế có công trình xử lý chất thải y tế nguy hại đặt trong khuôn viên để thực hiện việc tự xử lý và xử lý chất thải y tế nguy hại cho các cơ sở y tế lân cận (mô hình cụm) theo quy định của Ủy ban nhân dân cấp tỉnh thì không được coi là cơ sở thực hiện dịch vụ xử lý chất thải nguy hại. Việc vận chuyển chất thải y tế nguy hại từ các cơ sở y tế lân cận để xử lý theo mô hình cụm được thực hiện bởi các tổ chức, cá nhân theo quy định tại khoản 4 Điều 83 Luật Bảo vệ môi trường hoặc theo quy định của Ủy ban nhân dân cấp tỉnh.</w:t>
      </w:r>
    </w:p>
    <w:p w14:paraId="5FB9B308" w14:textId="47788DB2" w:rsidR="007869FC" w:rsidRPr="00927C95" w:rsidRDefault="00B822E0" w:rsidP="005E2655">
      <w:pPr>
        <w:tabs>
          <w:tab w:val="left" w:pos="3053"/>
        </w:tabs>
        <w:spacing w:before="120" w:line="252" w:lineRule="auto"/>
        <w:ind w:firstLine="567"/>
        <w:jc w:val="both"/>
        <w:rPr>
          <w:color w:val="auto"/>
          <w:sz w:val="28"/>
          <w:szCs w:val="28"/>
        </w:rPr>
      </w:pPr>
      <w:r>
        <w:rPr>
          <w:color w:val="auto"/>
          <w:sz w:val="28"/>
          <w:szCs w:val="28"/>
        </w:rPr>
        <w:t xml:space="preserve">c) </w:t>
      </w:r>
      <w:r w:rsidR="001560A1" w:rsidRPr="00927C95">
        <w:rPr>
          <w:color w:val="auto"/>
          <w:sz w:val="28"/>
          <w:szCs w:val="28"/>
        </w:rPr>
        <w:t xml:space="preserve">Tại khoản </w:t>
      </w:r>
      <w:r w:rsidR="007869FC" w:rsidRPr="00927C95">
        <w:rPr>
          <w:color w:val="auto"/>
          <w:sz w:val="28"/>
          <w:szCs w:val="28"/>
        </w:rPr>
        <w:t>2</w:t>
      </w:r>
      <w:r w:rsidR="001560A1" w:rsidRPr="00927C95">
        <w:rPr>
          <w:color w:val="auto"/>
          <w:sz w:val="28"/>
          <w:szCs w:val="28"/>
        </w:rPr>
        <w:t xml:space="preserve"> Điều 2</w:t>
      </w:r>
      <w:r w:rsidR="007869FC" w:rsidRPr="00927C95">
        <w:rPr>
          <w:color w:val="auto"/>
          <w:sz w:val="28"/>
          <w:szCs w:val="28"/>
        </w:rPr>
        <w:t>1 và khoản 2 Điều 57</w:t>
      </w:r>
      <w:r w:rsidR="001560A1" w:rsidRPr="00927C95">
        <w:rPr>
          <w:color w:val="auto"/>
          <w:sz w:val="28"/>
          <w:szCs w:val="28"/>
        </w:rPr>
        <w:t xml:space="preserve"> của Luật Ban hành văn bản quy phạm pháp luật</w:t>
      </w:r>
      <w:r w:rsidR="007869FC" w:rsidRPr="00927C95">
        <w:rPr>
          <w:color w:val="auto"/>
          <w:sz w:val="28"/>
          <w:szCs w:val="28"/>
        </w:rPr>
        <w:t xml:space="preserve"> (được sửa đổi, bổ sung </w:t>
      </w:r>
      <w:bookmarkStart w:id="10" w:name="loai_1_name"/>
      <w:r w:rsidR="007869FC" w:rsidRPr="00927C95">
        <w:rPr>
          <w:color w:val="auto"/>
          <w:sz w:val="28"/>
          <w:szCs w:val="28"/>
        </w:rPr>
        <w:t xml:space="preserve">một số điều của </w:t>
      </w:r>
      <w:bookmarkEnd w:id="10"/>
      <w:r w:rsidR="007869FC" w:rsidRPr="00927C95">
        <w:rPr>
          <w:color w:val="auto"/>
          <w:sz w:val="28"/>
          <w:szCs w:val="28"/>
        </w:rPr>
        <w:t>Luật Ban hành văn bản quy phạm pháp luật)</w:t>
      </w:r>
      <w:r w:rsidR="001560A1" w:rsidRPr="00927C95">
        <w:rPr>
          <w:color w:val="auto"/>
          <w:sz w:val="28"/>
          <w:szCs w:val="28"/>
        </w:rPr>
        <w:t xml:space="preserve"> quy định:</w:t>
      </w:r>
      <w:r w:rsidR="007869FC" w:rsidRPr="00927C95">
        <w:rPr>
          <w:color w:val="auto"/>
          <w:sz w:val="28"/>
          <w:szCs w:val="28"/>
        </w:rPr>
        <w:t xml:space="preserve"> </w:t>
      </w:r>
    </w:p>
    <w:p w14:paraId="522ACF8E" w14:textId="707BE633" w:rsidR="007869FC" w:rsidRPr="00927C95" w:rsidRDefault="001560A1" w:rsidP="005E2655">
      <w:pPr>
        <w:tabs>
          <w:tab w:val="left" w:pos="3053"/>
        </w:tabs>
        <w:spacing w:before="120" w:line="252" w:lineRule="auto"/>
        <w:ind w:firstLine="567"/>
        <w:jc w:val="both"/>
        <w:rPr>
          <w:i/>
          <w:iCs/>
          <w:color w:val="auto"/>
          <w:sz w:val="28"/>
          <w:szCs w:val="28"/>
        </w:rPr>
      </w:pPr>
      <w:r w:rsidRPr="00927C95">
        <w:rPr>
          <w:i/>
          <w:iCs/>
          <w:color w:val="auto"/>
          <w:sz w:val="28"/>
          <w:szCs w:val="28"/>
        </w:rPr>
        <w:t>“</w:t>
      </w:r>
      <w:r w:rsidR="007869FC" w:rsidRPr="00927C95">
        <w:rPr>
          <w:i/>
          <w:iCs/>
          <w:color w:val="auto"/>
          <w:sz w:val="28"/>
          <w:szCs w:val="28"/>
        </w:rPr>
        <w:t xml:space="preserve">- Ủy ban nhân dân cấp tỉnh ban hành quyết định để quy định: </w:t>
      </w:r>
      <w:r w:rsidR="007869FC" w:rsidRPr="007869FC">
        <w:rPr>
          <w:i/>
          <w:iCs/>
          <w:color w:val="auto"/>
          <w:sz w:val="28"/>
          <w:szCs w:val="28"/>
        </w:rPr>
        <w:t>a) Chi tiết điều, khoản, điểm và các nội dung khác được giao trong văn bản quy phạm pháp luật của cơ quan nhà nước cấp trên;</w:t>
      </w:r>
      <w:r w:rsidR="007869FC" w:rsidRPr="00927C95">
        <w:rPr>
          <w:i/>
          <w:iCs/>
          <w:color w:val="auto"/>
          <w:sz w:val="28"/>
          <w:szCs w:val="28"/>
        </w:rPr>
        <w:t>…</w:t>
      </w:r>
    </w:p>
    <w:p w14:paraId="3CC12FF7" w14:textId="5C6FBEC2" w:rsidR="007869FC" w:rsidRPr="007869FC" w:rsidRDefault="007869FC" w:rsidP="005E2655">
      <w:pPr>
        <w:tabs>
          <w:tab w:val="left" w:pos="3053"/>
        </w:tabs>
        <w:spacing w:before="120" w:line="252" w:lineRule="auto"/>
        <w:ind w:firstLine="567"/>
        <w:jc w:val="both"/>
        <w:rPr>
          <w:i/>
          <w:iCs/>
          <w:color w:val="auto"/>
          <w:sz w:val="28"/>
          <w:szCs w:val="28"/>
        </w:rPr>
      </w:pPr>
      <w:r w:rsidRPr="00927C95">
        <w:rPr>
          <w:i/>
          <w:iCs/>
          <w:color w:val="auto"/>
          <w:sz w:val="28"/>
          <w:szCs w:val="28"/>
        </w:rPr>
        <w:t xml:space="preserve">- </w:t>
      </w:r>
      <w:r w:rsidRPr="007869FC">
        <w:rPr>
          <w:i/>
          <w:iCs/>
          <w:color w:val="auto"/>
          <w:sz w:val="28"/>
          <w:szCs w:val="28"/>
        </w:rPr>
        <w:t>Văn bản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hết hiệu lực, trừ trường hợp được công bố tiếp tục có hiệu lực toàn bộ hoặc một phần. Văn bản công bố là văn bản hành chính phải được đăng tải trên công báo điện tử, cơ sở dữ liệu quốc gia về pháp luật.”</w:t>
      </w:r>
    </w:p>
    <w:p w14:paraId="4FD8B381" w14:textId="76E0C21F" w:rsidR="007869FC" w:rsidRPr="00927C95" w:rsidRDefault="007869FC" w:rsidP="005E2655">
      <w:pPr>
        <w:spacing w:before="120" w:line="252" w:lineRule="auto"/>
        <w:ind w:firstLine="567"/>
        <w:jc w:val="both"/>
        <w:rPr>
          <w:color w:val="auto"/>
          <w:sz w:val="28"/>
          <w:szCs w:val="28"/>
          <w:lang w:val="pt-BR"/>
        </w:rPr>
      </w:pPr>
      <w:r w:rsidRPr="00927C95">
        <w:rPr>
          <w:color w:val="auto"/>
          <w:sz w:val="28"/>
          <w:szCs w:val="28"/>
          <w:shd w:val="clear" w:color="auto" w:fill="FFFFFF"/>
        </w:rPr>
        <w:t xml:space="preserve">Căn cứ quy định nêu trên, để kịp thời ban hành văn bản quy phạm pháp luật </w:t>
      </w:r>
      <w:r w:rsidR="0024574F" w:rsidRPr="00927C95">
        <w:rPr>
          <w:color w:val="auto"/>
          <w:sz w:val="28"/>
          <w:szCs w:val="28"/>
          <w:shd w:val="clear" w:color="auto" w:fill="FFFFFF"/>
        </w:rPr>
        <w:t xml:space="preserve">quy định chung tỉnh An Giang mới </w:t>
      </w:r>
      <w:r w:rsidRPr="00927C95">
        <w:rPr>
          <w:color w:val="auto"/>
          <w:sz w:val="28"/>
          <w:szCs w:val="28"/>
          <w:shd w:val="clear" w:color="auto" w:fill="FFFFFF"/>
        </w:rPr>
        <w:t xml:space="preserve">và phù hợp đúng với </w:t>
      </w:r>
      <w:r w:rsidRPr="00927C95">
        <w:rPr>
          <w:color w:val="auto"/>
          <w:sz w:val="28"/>
          <w:szCs w:val="28"/>
          <w:lang w:val="pt-BR"/>
        </w:rPr>
        <w:t>Luật Bảo vệ môi trường năm 2020</w:t>
      </w:r>
      <w:r w:rsidRPr="00927C95">
        <w:rPr>
          <w:color w:val="auto"/>
          <w:sz w:val="28"/>
          <w:szCs w:val="28"/>
          <w:shd w:val="clear" w:color="auto" w:fill="FFFFFF"/>
        </w:rPr>
        <w:t xml:space="preserve">, </w:t>
      </w:r>
      <w:r w:rsidRPr="00927C95">
        <w:rPr>
          <w:color w:val="auto"/>
          <w:sz w:val="28"/>
          <w:szCs w:val="28"/>
          <w:lang w:val="pt-BR"/>
        </w:rPr>
        <w:t xml:space="preserve">thì việc xây </w:t>
      </w:r>
      <w:r w:rsidR="0024574F" w:rsidRPr="00927C95">
        <w:rPr>
          <w:bCs/>
          <w:color w:val="auto"/>
          <w:sz w:val="28"/>
          <w:szCs w:val="28"/>
        </w:rPr>
        <w:t>Quy định về quản lý chất thải và thực hiện chính sách ưu đãi, hỗ trợ hoạt động quản lý chất thải trên địa bàn tỉnh An Giang</w:t>
      </w:r>
      <w:r w:rsidR="0024574F" w:rsidRPr="00927C95">
        <w:rPr>
          <w:color w:val="auto"/>
          <w:sz w:val="28"/>
          <w:szCs w:val="28"/>
        </w:rPr>
        <w:t xml:space="preserve"> </w:t>
      </w:r>
      <w:r w:rsidRPr="00927C95">
        <w:rPr>
          <w:color w:val="auto"/>
          <w:sz w:val="28"/>
          <w:szCs w:val="28"/>
        </w:rPr>
        <w:t xml:space="preserve">thay thế </w:t>
      </w:r>
      <w:r w:rsidR="0024574F" w:rsidRPr="00927C95">
        <w:rPr>
          <w:color w:val="auto"/>
          <w:spacing w:val="-2"/>
          <w:sz w:val="28"/>
          <w:szCs w:val="28"/>
        </w:rPr>
        <w:t xml:space="preserve">Quyết định số 05/2024/QĐ-UBND ngày 07/02/2024 của Ủy ban nhân dân tỉnh Kiên Giang quy định việc quản lý chất thải rắn trên địa bàn tỉnh Kiên Giang; </w:t>
      </w:r>
      <w:r w:rsidR="0024574F" w:rsidRPr="00927C95">
        <w:rPr>
          <w:color w:val="auto"/>
          <w:sz w:val="28"/>
          <w:szCs w:val="28"/>
        </w:rPr>
        <w:t xml:space="preserve">Quyết định số 06/2024/QĐ-UBND ngày 07/02/2024 của Ủy ban nhân dân tỉnh Kiên Giang quy định về quản lý chất thải rắn y tế nguy hại trên địa bàn tỉnh Kiên Giang và </w:t>
      </w:r>
      <w:r w:rsidR="0024574F" w:rsidRPr="00927C95">
        <w:rPr>
          <w:color w:val="auto"/>
          <w:sz w:val="28"/>
          <w:szCs w:val="28"/>
          <w:lang w:val="it-IT"/>
        </w:rPr>
        <w:t xml:space="preserve">Quyết định số 36/2024/QĐ-UBND ngày 07/10/2024 của Ủy ban nhân dân tỉnh An Giang ban hành Quy định </w:t>
      </w:r>
      <w:r w:rsidR="0024574F" w:rsidRPr="00927C95">
        <w:rPr>
          <w:color w:val="auto"/>
          <w:sz w:val="28"/>
          <w:szCs w:val="28"/>
        </w:rPr>
        <w:t>bảo vệ môi trường trên địa bàn tỉnh An Giang</w:t>
      </w:r>
      <w:r w:rsidRPr="00927C95">
        <w:rPr>
          <w:color w:val="auto"/>
          <w:sz w:val="28"/>
          <w:szCs w:val="28"/>
          <w:lang w:val="pt-BR"/>
        </w:rPr>
        <w:t xml:space="preserve"> là rất cần thiết.</w:t>
      </w:r>
    </w:p>
    <w:p w14:paraId="3839845F" w14:textId="78791BC3" w:rsidR="00AE3DB8" w:rsidRPr="00927C95" w:rsidRDefault="00614E69" w:rsidP="005E2655">
      <w:pPr>
        <w:tabs>
          <w:tab w:val="right" w:pos="8640"/>
        </w:tabs>
        <w:spacing w:before="120" w:line="252" w:lineRule="auto"/>
        <w:ind w:firstLine="567"/>
        <w:jc w:val="both"/>
        <w:rPr>
          <w:color w:val="auto"/>
          <w:sz w:val="28"/>
          <w:szCs w:val="28"/>
          <w:lang w:val="de-DE"/>
        </w:rPr>
      </w:pPr>
      <w:r w:rsidRPr="00927C95">
        <w:rPr>
          <w:b/>
          <w:color w:val="auto"/>
          <w:sz w:val="28"/>
          <w:szCs w:val="28"/>
          <w:lang w:val="de-DE"/>
        </w:rPr>
        <w:t xml:space="preserve">II. MỤC ĐÍCH, QUAN ĐIỂM XÂY DỰNG </w:t>
      </w:r>
      <w:r w:rsidR="00E02C61" w:rsidRPr="00927C95">
        <w:rPr>
          <w:b/>
          <w:color w:val="auto"/>
          <w:sz w:val="28"/>
          <w:szCs w:val="28"/>
          <w:lang w:val="de-DE"/>
        </w:rPr>
        <w:t>DỰ THẢO VĂN BẢN</w:t>
      </w:r>
    </w:p>
    <w:p w14:paraId="11980D6D" w14:textId="48ADD3FC" w:rsidR="00AE3DB8" w:rsidRPr="00927C95" w:rsidRDefault="00614E69" w:rsidP="005E2655">
      <w:pPr>
        <w:tabs>
          <w:tab w:val="right" w:pos="8640"/>
        </w:tabs>
        <w:spacing w:before="120" w:line="252" w:lineRule="auto"/>
        <w:ind w:firstLine="567"/>
        <w:jc w:val="both"/>
        <w:rPr>
          <w:b/>
          <w:color w:val="auto"/>
          <w:sz w:val="28"/>
          <w:szCs w:val="28"/>
          <w:lang w:val="de-DE"/>
        </w:rPr>
      </w:pPr>
      <w:r w:rsidRPr="00927C95">
        <w:rPr>
          <w:b/>
          <w:color w:val="auto"/>
          <w:sz w:val="28"/>
          <w:szCs w:val="28"/>
          <w:lang w:val="de-DE"/>
        </w:rPr>
        <w:t>1. Mục đích</w:t>
      </w:r>
    </w:p>
    <w:p w14:paraId="1008EF09" w14:textId="2A902D37" w:rsidR="0024574F" w:rsidRPr="00927C95" w:rsidRDefault="00092B99" w:rsidP="005E2655">
      <w:pPr>
        <w:spacing w:before="120" w:line="252" w:lineRule="auto"/>
        <w:ind w:firstLine="567"/>
        <w:jc w:val="both"/>
        <w:rPr>
          <w:rFonts w:eastAsia="SimSun"/>
          <w:color w:val="auto"/>
          <w:sz w:val="28"/>
          <w:szCs w:val="28"/>
        </w:rPr>
      </w:pPr>
      <w:r w:rsidRPr="00927C95">
        <w:rPr>
          <w:iCs/>
          <w:color w:val="auto"/>
          <w:sz w:val="28"/>
          <w:szCs w:val="28"/>
        </w:rPr>
        <w:lastRenderedPageBreak/>
        <w:t>Q</w:t>
      </w:r>
      <w:r w:rsidRPr="00927C95">
        <w:rPr>
          <w:iCs/>
          <w:color w:val="auto"/>
          <w:sz w:val="28"/>
          <w:szCs w:val="28"/>
          <w:lang w:val="vi-VN"/>
        </w:rPr>
        <w:t xml:space="preserve">uy định chi tiết </w:t>
      </w:r>
      <w:r w:rsidRPr="00927C95">
        <w:rPr>
          <w:iCs/>
          <w:color w:val="auto"/>
          <w:sz w:val="28"/>
          <w:szCs w:val="28"/>
        </w:rPr>
        <w:t xml:space="preserve">một số nội dung của Luật Bảo vệ môi trường </w:t>
      </w:r>
      <w:r w:rsidR="001560A1" w:rsidRPr="00927C95">
        <w:rPr>
          <w:iCs/>
          <w:color w:val="auto"/>
          <w:sz w:val="28"/>
          <w:szCs w:val="28"/>
        </w:rPr>
        <w:t xml:space="preserve">(năm 2020) </w:t>
      </w:r>
      <w:r w:rsidRPr="00927C95">
        <w:rPr>
          <w:iCs/>
          <w:color w:val="auto"/>
          <w:sz w:val="28"/>
          <w:szCs w:val="28"/>
        </w:rPr>
        <w:t>và các văn bản quy phạm pháp luật của Nhà nước về bảo vệ môi trường cho phù hợp với tình hình, điều kiện cụ thể tại địa phương</w:t>
      </w:r>
      <w:r w:rsidRPr="00927C95">
        <w:rPr>
          <w:iCs/>
          <w:color w:val="auto"/>
          <w:sz w:val="28"/>
          <w:szCs w:val="28"/>
          <w:lang w:val="pt-BR"/>
        </w:rPr>
        <w:t xml:space="preserve">; </w:t>
      </w:r>
      <w:r w:rsidRPr="00927C95">
        <w:rPr>
          <w:iCs/>
          <w:color w:val="auto"/>
          <w:sz w:val="28"/>
          <w:szCs w:val="28"/>
        </w:rPr>
        <w:t xml:space="preserve">quy định trách nhiệm của các cơ quan, ban, ngành cấp tỉnh, Ủy ban nhân dân </w:t>
      </w:r>
      <w:r w:rsidR="0024574F" w:rsidRPr="00927C95">
        <w:rPr>
          <w:iCs/>
          <w:color w:val="auto"/>
          <w:sz w:val="28"/>
          <w:szCs w:val="28"/>
        </w:rPr>
        <w:t>các</w:t>
      </w:r>
      <w:r w:rsidRPr="00927C95">
        <w:rPr>
          <w:iCs/>
          <w:color w:val="auto"/>
          <w:sz w:val="28"/>
          <w:szCs w:val="28"/>
        </w:rPr>
        <w:t xml:space="preserve"> xã</w:t>
      </w:r>
      <w:r w:rsidR="0024574F" w:rsidRPr="00927C95">
        <w:rPr>
          <w:iCs/>
          <w:color w:val="auto"/>
          <w:sz w:val="28"/>
          <w:szCs w:val="28"/>
        </w:rPr>
        <w:t>, phường, đặc khu</w:t>
      </w:r>
      <w:r w:rsidRPr="00927C95">
        <w:rPr>
          <w:iCs/>
          <w:color w:val="auto"/>
          <w:sz w:val="28"/>
          <w:szCs w:val="28"/>
          <w:lang w:val="vi-VN"/>
        </w:rPr>
        <w:t xml:space="preserve"> </w:t>
      </w:r>
      <w:r w:rsidR="001560A1" w:rsidRPr="00927C95">
        <w:rPr>
          <w:iCs/>
          <w:color w:val="auto"/>
          <w:sz w:val="28"/>
          <w:szCs w:val="28"/>
        </w:rPr>
        <w:t xml:space="preserve">và các đơn vị có liên quan </w:t>
      </w:r>
      <w:r w:rsidRPr="00927C95">
        <w:rPr>
          <w:iCs/>
          <w:color w:val="auto"/>
          <w:sz w:val="28"/>
          <w:szCs w:val="28"/>
          <w:lang w:val="vi-VN"/>
        </w:rPr>
        <w:t xml:space="preserve">về bảo vệ môi trường </w:t>
      </w:r>
      <w:r w:rsidRPr="00927C95">
        <w:rPr>
          <w:iCs/>
          <w:color w:val="auto"/>
          <w:sz w:val="28"/>
          <w:szCs w:val="28"/>
        </w:rPr>
        <w:t>đảm bảo tính thống nhất quản lý nhà nước về bảo vệ môi trường trên địa bàn tỉnh</w:t>
      </w:r>
      <w:r w:rsidR="0024574F" w:rsidRPr="00927C95">
        <w:rPr>
          <w:iCs/>
          <w:color w:val="auto"/>
          <w:sz w:val="28"/>
          <w:szCs w:val="28"/>
        </w:rPr>
        <w:t xml:space="preserve"> mới tại </w:t>
      </w:r>
      <w:r w:rsidR="0024574F" w:rsidRPr="00927C95">
        <w:rPr>
          <w:rFonts w:eastAsia="SimSun"/>
          <w:color w:val="auto"/>
          <w:sz w:val="28"/>
          <w:szCs w:val="28"/>
        </w:rPr>
        <w:t xml:space="preserve">Nghị quyết số 202/2025/QH15 </w:t>
      </w:r>
      <w:r w:rsidR="0024574F" w:rsidRPr="00927C95">
        <w:rPr>
          <w:rFonts w:eastAsia="SimSun"/>
          <w:color w:val="auto"/>
          <w:sz w:val="28"/>
          <w:szCs w:val="28"/>
          <w:lang w:val="fr-FR"/>
        </w:rPr>
        <w:t xml:space="preserve">ngày 12 tháng 6 năm 2025 của </w:t>
      </w:r>
      <w:r w:rsidR="0024574F" w:rsidRPr="00927C95">
        <w:rPr>
          <w:rFonts w:eastAsia="SimSun"/>
          <w:color w:val="auto"/>
          <w:sz w:val="28"/>
          <w:szCs w:val="28"/>
        </w:rPr>
        <w:t>Quốc hội ban hành về việc sắp xếp đơn vị hành chính cấp tỉnh, trong đó sắp xếp toàn bộ diện tích tự nhiên, quy mô dân số của tỉnh Kiên Giang và tỉnh An Giang thành tỉnh mới có tên gọi là tỉnh An Giang.</w:t>
      </w:r>
    </w:p>
    <w:p w14:paraId="0A46150F" w14:textId="2ECCD26E" w:rsidR="00AE3DB8" w:rsidRPr="00927C95" w:rsidRDefault="00614E69" w:rsidP="005E2655">
      <w:pPr>
        <w:tabs>
          <w:tab w:val="right" w:pos="8640"/>
        </w:tabs>
        <w:spacing w:before="120" w:line="252" w:lineRule="auto"/>
        <w:ind w:firstLine="567"/>
        <w:jc w:val="both"/>
        <w:rPr>
          <w:b/>
          <w:color w:val="auto"/>
          <w:sz w:val="28"/>
          <w:szCs w:val="28"/>
          <w:lang w:val="de-DE"/>
        </w:rPr>
      </w:pPr>
      <w:r w:rsidRPr="00927C95">
        <w:rPr>
          <w:b/>
          <w:color w:val="auto"/>
          <w:sz w:val="28"/>
          <w:szCs w:val="28"/>
          <w:lang w:val="de-DE"/>
        </w:rPr>
        <w:t xml:space="preserve">2. Quan điểm xây dựng </w:t>
      </w:r>
      <w:r w:rsidR="00E02C61" w:rsidRPr="00927C95">
        <w:rPr>
          <w:b/>
          <w:color w:val="auto"/>
          <w:sz w:val="28"/>
          <w:szCs w:val="28"/>
          <w:lang w:val="de-DE"/>
        </w:rPr>
        <w:t xml:space="preserve">dự thảo </w:t>
      </w:r>
      <w:r w:rsidR="00D55B7A" w:rsidRPr="00927C95">
        <w:rPr>
          <w:b/>
          <w:color w:val="auto"/>
          <w:sz w:val="28"/>
          <w:szCs w:val="28"/>
          <w:lang w:val="de-DE"/>
        </w:rPr>
        <w:t>văn bản</w:t>
      </w:r>
    </w:p>
    <w:p w14:paraId="6DAFF9E7" w14:textId="26FF1692" w:rsidR="00ED19A8" w:rsidRPr="00927C95" w:rsidRDefault="00ED19A8" w:rsidP="005E2655">
      <w:pPr>
        <w:autoSpaceDE w:val="0"/>
        <w:autoSpaceDN w:val="0"/>
        <w:adjustRightInd w:val="0"/>
        <w:spacing w:before="120" w:line="252" w:lineRule="auto"/>
        <w:ind w:firstLine="567"/>
        <w:jc w:val="both"/>
        <w:rPr>
          <w:color w:val="auto"/>
          <w:sz w:val="28"/>
          <w:szCs w:val="28"/>
          <w:lang w:val="de-DE"/>
        </w:rPr>
      </w:pPr>
      <w:r w:rsidRPr="00927C95">
        <w:rPr>
          <w:iCs/>
          <w:color w:val="auto"/>
          <w:sz w:val="28"/>
          <w:szCs w:val="28"/>
          <w:lang w:val="de-DE"/>
        </w:rPr>
        <w:t>Việc xây dựng</w:t>
      </w:r>
      <w:r w:rsidR="001560A1" w:rsidRPr="00927C95">
        <w:rPr>
          <w:iCs/>
          <w:color w:val="auto"/>
          <w:sz w:val="28"/>
          <w:szCs w:val="28"/>
          <w:lang w:val="de-DE"/>
        </w:rPr>
        <w:t>,</w:t>
      </w:r>
      <w:r w:rsidRPr="00927C95">
        <w:rPr>
          <w:iCs/>
          <w:color w:val="auto"/>
          <w:sz w:val="28"/>
          <w:szCs w:val="28"/>
          <w:lang w:val="de-DE"/>
        </w:rPr>
        <w:t xml:space="preserve"> </w:t>
      </w:r>
      <w:r w:rsidR="001560A1" w:rsidRPr="00927C95">
        <w:rPr>
          <w:iCs/>
          <w:color w:val="auto"/>
          <w:sz w:val="28"/>
          <w:szCs w:val="28"/>
          <w:lang w:val="de-DE"/>
        </w:rPr>
        <w:t xml:space="preserve">ban hành </w:t>
      </w:r>
      <w:r w:rsidR="00D55B7A" w:rsidRPr="00927C95">
        <w:rPr>
          <w:iCs/>
          <w:color w:val="auto"/>
          <w:sz w:val="28"/>
          <w:szCs w:val="28"/>
          <w:lang w:val="de-DE"/>
        </w:rPr>
        <w:t>Quyết định</w:t>
      </w:r>
      <w:r w:rsidRPr="00927C95">
        <w:rPr>
          <w:iCs/>
          <w:color w:val="auto"/>
          <w:sz w:val="28"/>
          <w:szCs w:val="28"/>
          <w:lang w:val="de-DE"/>
        </w:rPr>
        <w:t xml:space="preserve"> </w:t>
      </w:r>
      <w:r w:rsidR="001560A1" w:rsidRPr="00927C95">
        <w:rPr>
          <w:iCs/>
          <w:color w:val="auto"/>
          <w:sz w:val="28"/>
          <w:szCs w:val="28"/>
          <w:lang w:val="de-DE"/>
        </w:rPr>
        <w:t xml:space="preserve">này </w:t>
      </w:r>
      <w:r w:rsidRPr="00927C95">
        <w:rPr>
          <w:iCs/>
          <w:color w:val="auto"/>
          <w:sz w:val="28"/>
          <w:szCs w:val="28"/>
          <w:lang w:val="de-DE"/>
        </w:rPr>
        <w:t xml:space="preserve">phải đảm bảo đúng theo quy định của </w:t>
      </w:r>
      <w:r w:rsidR="001560A1" w:rsidRPr="00927C95">
        <w:rPr>
          <w:rFonts w:eastAsia="DengXian"/>
          <w:iCs/>
          <w:color w:val="auto"/>
          <w:sz w:val="28"/>
          <w:szCs w:val="28"/>
          <w:lang w:eastAsia="zh-CN" w:bidi="ar-SA"/>
          <w14:ligatures w14:val="standardContextual"/>
        </w:rPr>
        <w:t>Luật Tổ chức chính quyền địa phương ngày 1</w:t>
      </w:r>
      <w:r w:rsidR="0024574F" w:rsidRPr="00927C95">
        <w:rPr>
          <w:rFonts w:eastAsia="DengXian"/>
          <w:iCs/>
          <w:color w:val="auto"/>
          <w:sz w:val="28"/>
          <w:szCs w:val="28"/>
          <w:lang w:eastAsia="zh-CN" w:bidi="ar-SA"/>
          <w14:ligatures w14:val="standardContextual"/>
        </w:rPr>
        <w:t>6</w:t>
      </w:r>
      <w:r w:rsidR="001560A1" w:rsidRPr="00927C95">
        <w:rPr>
          <w:rFonts w:eastAsia="DengXian"/>
          <w:iCs/>
          <w:color w:val="auto"/>
          <w:sz w:val="28"/>
          <w:szCs w:val="28"/>
          <w:lang w:eastAsia="zh-CN" w:bidi="ar-SA"/>
          <w14:ligatures w14:val="standardContextual"/>
        </w:rPr>
        <w:t xml:space="preserve"> tháng 6 năm 20</w:t>
      </w:r>
      <w:r w:rsidR="0024574F" w:rsidRPr="00927C95">
        <w:rPr>
          <w:rFonts w:eastAsia="DengXian"/>
          <w:iCs/>
          <w:color w:val="auto"/>
          <w:sz w:val="28"/>
          <w:szCs w:val="28"/>
          <w:lang w:eastAsia="zh-CN" w:bidi="ar-SA"/>
          <w14:ligatures w14:val="standardContextual"/>
        </w:rPr>
        <w:t>2</w:t>
      </w:r>
      <w:r w:rsidR="001560A1" w:rsidRPr="00927C95">
        <w:rPr>
          <w:rFonts w:eastAsia="DengXian"/>
          <w:iCs/>
          <w:color w:val="auto"/>
          <w:sz w:val="28"/>
          <w:szCs w:val="28"/>
          <w:lang w:eastAsia="zh-CN" w:bidi="ar-SA"/>
          <w14:ligatures w14:val="standardContextual"/>
        </w:rPr>
        <w:t xml:space="preserve">5; Luật Ban hành văn bản quy phạm pháp luật ngày </w:t>
      </w:r>
      <w:r w:rsidR="0024574F" w:rsidRPr="00927C95">
        <w:rPr>
          <w:rFonts w:eastAsia="DengXian"/>
          <w:iCs/>
          <w:color w:val="auto"/>
          <w:sz w:val="28"/>
          <w:szCs w:val="28"/>
          <w:lang w:eastAsia="zh-CN" w:bidi="ar-SA"/>
          <w14:ligatures w14:val="standardContextual"/>
        </w:rPr>
        <w:t>19</w:t>
      </w:r>
      <w:r w:rsidR="001560A1" w:rsidRPr="00927C95">
        <w:rPr>
          <w:rFonts w:eastAsia="DengXian"/>
          <w:iCs/>
          <w:color w:val="auto"/>
          <w:sz w:val="28"/>
          <w:szCs w:val="28"/>
          <w:lang w:eastAsia="zh-CN" w:bidi="ar-SA"/>
          <w14:ligatures w14:val="standardContextual"/>
        </w:rPr>
        <w:t xml:space="preserve"> tháng </w:t>
      </w:r>
      <w:r w:rsidR="0024574F" w:rsidRPr="00927C95">
        <w:rPr>
          <w:rFonts w:eastAsia="DengXian"/>
          <w:iCs/>
          <w:color w:val="auto"/>
          <w:sz w:val="28"/>
          <w:szCs w:val="28"/>
          <w:lang w:eastAsia="zh-CN" w:bidi="ar-SA"/>
          <w14:ligatures w14:val="standardContextual"/>
        </w:rPr>
        <w:t>02</w:t>
      </w:r>
      <w:r w:rsidR="001560A1" w:rsidRPr="00927C95">
        <w:rPr>
          <w:rFonts w:eastAsia="DengXian"/>
          <w:iCs/>
          <w:color w:val="auto"/>
          <w:sz w:val="28"/>
          <w:szCs w:val="28"/>
          <w:lang w:eastAsia="zh-CN" w:bidi="ar-SA"/>
          <w14:ligatures w14:val="standardContextual"/>
        </w:rPr>
        <w:t xml:space="preserve"> năm 20</w:t>
      </w:r>
      <w:r w:rsidR="0024574F" w:rsidRPr="00927C95">
        <w:rPr>
          <w:rFonts w:eastAsia="DengXian"/>
          <w:iCs/>
          <w:color w:val="auto"/>
          <w:sz w:val="28"/>
          <w:szCs w:val="28"/>
          <w:lang w:eastAsia="zh-CN" w:bidi="ar-SA"/>
          <w14:ligatures w14:val="standardContextual"/>
        </w:rPr>
        <w:t>2</w:t>
      </w:r>
      <w:r w:rsidR="001560A1" w:rsidRPr="00927C95">
        <w:rPr>
          <w:rFonts w:eastAsia="DengXian"/>
          <w:iCs/>
          <w:color w:val="auto"/>
          <w:sz w:val="28"/>
          <w:szCs w:val="28"/>
          <w:lang w:eastAsia="zh-CN" w:bidi="ar-SA"/>
          <w14:ligatures w14:val="standardContextual"/>
        </w:rPr>
        <w:t xml:space="preserve">5; Luật Sửa đổi, bổ sung một số điều của Luật Ban hành văn bản quy phạm pháp luật ngày </w:t>
      </w:r>
      <w:r w:rsidR="0024574F" w:rsidRPr="00927C95">
        <w:rPr>
          <w:rFonts w:eastAsia="DengXian"/>
          <w:iCs/>
          <w:color w:val="auto"/>
          <w:sz w:val="28"/>
          <w:szCs w:val="28"/>
          <w:lang w:eastAsia="zh-CN" w:bidi="ar-SA"/>
          <w14:ligatures w14:val="standardContextual"/>
        </w:rPr>
        <w:t>25</w:t>
      </w:r>
      <w:r w:rsidR="001560A1" w:rsidRPr="00927C95">
        <w:rPr>
          <w:rFonts w:eastAsia="DengXian"/>
          <w:iCs/>
          <w:color w:val="auto"/>
          <w:sz w:val="28"/>
          <w:szCs w:val="28"/>
          <w:lang w:eastAsia="zh-CN" w:bidi="ar-SA"/>
          <w14:ligatures w14:val="standardContextual"/>
        </w:rPr>
        <w:t xml:space="preserve"> tháng 6 năm 202</w:t>
      </w:r>
      <w:r w:rsidR="0024574F" w:rsidRPr="00927C95">
        <w:rPr>
          <w:rFonts w:eastAsia="DengXian"/>
          <w:iCs/>
          <w:color w:val="auto"/>
          <w:sz w:val="28"/>
          <w:szCs w:val="28"/>
          <w:lang w:eastAsia="zh-CN" w:bidi="ar-SA"/>
          <w14:ligatures w14:val="standardContextual"/>
        </w:rPr>
        <w:t>5</w:t>
      </w:r>
      <w:r w:rsidR="00D55B7A" w:rsidRPr="00927C95">
        <w:rPr>
          <w:rFonts w:eastAsia="DengXian"/>
          <w:iCs/>
          <w:color w:val="auto"/>
          <w:sz w:val="28"/>
          <w:szCs w:val="28"/>
          <w:lang w:eastAsia="zh-CN" w:bidi="ar-SA"/>
          <w14:ligatures w14:val="standardContextual"/>
        </w:rPr>
        <w:t xml:space="preserve"> và</w:t>
      </w:r>
      <w:r w:rsidR="001560A1" w:rsidRPr="00927C95">
        <w:rPr>
          <w:rFonts w:eastAsia="DengXian"/>
          <w:iCs/>
          <w:color w:val="auto"/>
          <w:sz w:val="28"/>
          <w:szCs w:val="28"/>
          <w:lang w:eastAsia="zh-CN" w:bidi="ar-SA"/>
          <w14:ligatures w14:val="standardContextual"/>
        </w:rPr>
        <w:t xml:space="preserve"> Luật Bảo vệ môi trường ngày 17 tháng 11 năm 2020</w:t>
      </w:r>
      <w:r w:rsidRPr="00927C95">
        <w:rPr>
          <w:iCs/>
          <w:color w:val="auto"/>
          <w:sz w:val="28"/>
          <w:szCs w:val="28"/>
        </w:rPr>
        <w:t>.</w:t>
      </w:r>
      <w:r w:rsidRPr="00927C95">
        <w:rPr>
          <w:color w:val="auto"/>
          <w:spacing w:val="-6"/>
          <w:sz w:val="28"/>
          <w:szCs w:val="28"/>
          <w:lang w:val="de-DE"/>
        </w:rPr>
        <w:t xml:space="preserve"> Bảo đảm tính thống nhất, đồng bộ với các văn bản pháp luật khác đang triển khai trên địa bàn tỉnh</w:t>
      </w:r>
      <w:r w:rsidR="0024574F" w:rsidRPr="00927C95">
        <w:rPr>
          <w:color w:val="auto"/>
          <w:spacing w:val="-6"/>
          <w:sz w:val="28"/>
          <w:szCs w:val="28"/>
          <w:lang w:val="de-DE"/>
        </w:rPr>
        <w:t xml:space="preserve"> An Giang mới</w:t>
      </w:r>
      <w:r w:rsidRPr="00927C95">
        <w:rPr>
          <w:color w:val="auto"/>
          <w:spacing w:val="-6"/>
          <w:sz w:val="28"/>
          <w:szCs w:val="28"/>
          <w:lang w:val="de-DE"/>
        </w:rPr>
        <w:t>.</w:t>
      </w:r>
      <w:r w:rsidRPr="00927C95">
        <w:rPr>
          <w:color w:val="auto"/>
          <w:spacing w:val="2"/>
          <w:sz w:val="28"/>
          <w:szCs w:val="28"/>
          <w:lang w:val="de-DE"/>
        </w:rPr>
        <w:t xml:space="preserve"> Phát huy quyền tự chủ, tự chịu trách nhiệm của cơ quan chuyên môn trong thực hiện nhiệm vụ quản lý nhà nước theo quy định của pháp luật.</w:t>
      </w:r>
    </w:p>
    <w:p w14:paraId="4A44597D" w14:textId="5949D44A" w:rsidR="00AE3DB8" w:rsidRPr="00927C95" w:rsidRDefault="00614E69" w:rsidP="005E2655">
      <w:pPr>
        <w:tabs>
          <w:tab w:val="right" w:pos="8640"/>
        </w:tabs>
        <w:spacing w:before="120" w:line="252" w:lineRule="auto"/>
        <w:ind w:firstLine="567"/>
        <w:jc w:val="both"/>
        <w:rPr>
          <w:b/>
          <w:color w:val="auto"/>
          <w:sz w:val="28"/>
          <w:szCs w:val="28"/>
          <w:lang w:val="de-DE"/>
        </w:rPr>
      </w:pPr>
      <w:r w:rsidRPr="00927C95">
        <w:rPr>
          <w:b/>
          <w:color w:val="auto"/>
          <w:sz w:val="28"/>
          <w:szCs w:val="28"/>
          <w:lang w:val="de-DE"/>
        </w:rPr>
        <w:t>III. QUÁ TRÌNH XÂY DỰNG DỰ THẢO</w:t>
      </w:r>
      <w:r w:rsidR="00E02C61" w:rsidRPr="00927C95">
        <w:rPr>
          <w:color w:val="auto"/>
          <w:sz w:val="28"/>
          <w:szCs w:val="28"/>
        </w:rPr>
        <w:t xml:space="preserve"> </w:t>
      </w:r>
      <w:r w:rsidR="00E02C61" w:rsidRPr="00927C95">
        <w:rPr>
          <w:b/>
          <w:color w:val="auto"/>
          <w:sz w:val="28"/>
          <w:szCs w:val="28"/>
          <w:lang w:val="de-DE"/>
        </w:rPr>
        <w:t>VĂN BẢN</w:t>
      </w:r>
    </w:p>
    <w:p w14:paraId="3B29F15E" w14:textId="332ABCDB" w:rsidR="009969D0" w:rsidRPr="00927C95" w:rsidRDefault="009969D0" w:rsidP="005E2655">
      <w:pPr>
        <w:pStyle w:val="BodyTextIndent"/>
        <w:spacing w:line="252" w:lineRule="auto"/>
        <w:ind w:firstLine="567"/>
        <w:jc w:val="both"/>
        <w:rPr>
          <w:bCs/>
          <w:color w:val="auto"/>
          <w:sz w:val="28"/>
          <w:szCs w:val="28"/>
          <w:lang w:val="de-DE"/>
        </w:rPr>
      </w:pPr>
      <w:r w:rsidRPr="00927C95">
        <w:rPr>
          <w:bCs/>
          <w:color w:val="auto"/>
          <w:sz w:val="28"/>
          <w:szCs w:val="28"/>
          <w:lang w:val="de-DE"/>
        </w:rPr>
        <w:t xml:space="preserve">Dự thảo </w:t>
      </w:r>
      <w:r w:rsidR="001730CB" w:rsidRPr="00927C95">
        <w:rPr>
          <w:bCs/>
          <w:color w:val="auto"/>
          <w:sz w:val="28"/>
          <w:szCs w:val="28"/>
          <w:lang w:val="de-DE"/>
        </w:rPr>
        <w:t>Quyết định</w:t>
      </w:r>
      <w:r w:rsidR="00AD47A4" w:rsidRPr="00927C95">
        <w:rPr>
          <w:bCs/>
          <w:color w:val="auto"/>
          <w:sz w:val="28"/>
          <w:szCs w:val="28"/>
          <w:lang w:val="de-DE"/>
        </w:rPr>
        <w:t xml:space="preserve"> </w:t>
      </w:r>
      <w:r w:rsidR="00E3122E" w:rsidRPr="00927C95">
        <w:rPr>
          <w:bCs/>
          <w:color w:val="auto"/>
          <w:sz w:val="28"/>
          <w:szCs w:val="28"/>
          <w:lang w:val="de-DE"/>
        </w:rPr>
        <w:t xml:space="preserve">ban hành </w:t>
      </w:r>
      <w:r w:rsidR="00126DCE" w:rsidRPr="003737D5">
        <w:rPr>
          <w:bCs/>
          <w:sz w:val="28"/>
          <w:szCs w:val="28"/>
        </w:rPr>
        <w:t>Quy định về quản lý chất thải trên địa bàn tỉnh An Giang</w:t>
      </w:r>
      <w:r w:rsidR="00126DCE" w:rsidRPr="00927C95">
        <w:rPr>
          <w:bCs/>
          <w:color w:val="auto"/>
          <w:sz w:val="28"/>
          <w:szCs w:val="28"/>
          <w:lang w:val="it-IT"/>
        </w:rPr>
        <w:t xml:space="preserve"> </w:t>
      </w:r>
      <w:r w:rsidRPr="00927C95">
        <w:rPr>
          <w:bCs/>
          <w:color w:val="auto"/>
          <w:sz w:val="28"/>
          <w:szCs w:val="28"/>
          <w:lang w:val="it-IT"/>
        </w:rPr>
        <w:t xml:space="preserve">được xây dựng tuân thủ theo đúng Quy định về trình tự, thủ tục xây dựng, thẩm định, ban hành văn bản quy phạm pháp luật, cụ thể như sau: </w:t>
      </w:r>
    </w:p>
    <w:p w14:paraId="24D12D64" w14:textId="33257712" w:rsidR="00E01B5F" w:rsidRPr="00927C95" w:rsidRDefault="00326E70" w:rsidP="005E2655">
      <w:pPr>
        <w:spacing w:before="120" w:line="252" w:lineRule="auto"/>
        <w:ind w:firstLine="567"/>
        <w:jc w:val="both"/>
        <w:rPr>
          <w:iCs/>
          <w:color w:val="auto"/>
          <w:sz w:val="28"/>
          <w:szCs w:val="28"/>
        </w:rPr>
      </w:pPr>
      <w:r w:rsidRPr="00927C95">
        <w:rPr>
          <w:bCs/>
          <w:color w:val="auto"/>
          <w:sz w:val="28"/>
          <w:szCs w:val="28"/>
          <w:lang w:val="it-IT"/>
        </w:rPr>
        <w:t xml:space="preserve">- Ngày </w:t>
      </w:r>
      <w:r w:rsidR="00E01B5F" w:rsidRPr="00927C95">
        <w:rPr>
          <w:iCs/>
          <w:color w:val="auto"/>
          <w:sz w:val="28"/>
          <w:szCs w:val="28"/>
        </w:rPr>
        <w:t>22 tháng 10 năm 2025</w:t>
      </w:r>
      <w:r w:rsidRPr="00927C95">
        <w:rPr>
          <w:bCs/>
          <w:color w:val="auto"/>
          <w:sz w:val="28"/>
          <w:szCs w:val="28"/>
          <w:lang w:val="it-IT"/>
        </w:rPr>
        <w:t xml:space="preserve">, Ủy ban nhân dân tỉnh An Giang đã ban hành </w:t>
      </w:r>
      <w:r w:rsidR="00E01B5F" w:rsidRPr="00927C95">
        <w:rPr>
          <w:iCs/>
          <w:color w:val="auto"/>
          <w:sz w:val="28"/>
          <w:szCs w:val="28"/>
        </w:rPr>
        <w:t xml:space="preserve">Công văn số 6481/VP-KT về việc báo cáo hiện trạng công tác quản lý chất thải rắn sinh hoạt trên địa bàn tỉnh, trong đó, giao </w:t>
      </w:r>
      <w:r w:rsidR="00E01B5F" w:rsidRPr="00927C95">
        <w:rPr>
          <w:bCs/>
          <w:color w:val="auto"/>
          <w:sz w:val="28"/>
          <w:szCs w:val="28"/>
        </w:rPr>
        <w:t>Sở Nông nghiệp và Môi trường tham mưu ban hành</w:t>
      </w:r>
      <w:r w:rsidR="00E01B5F" w:rsidRPr="00927C95">
        <w:rPr>
          <w:color w:val="auto"/>
          <w:sz w:val="28"/>
          <w:szCs w:val="28"/>
        </w:rPr>
        <w:t xml:space="preserve"> quy định về quản lý chất thải trên địa bàn tỉnh An Giang</w:t>
      </w:r>
      <w:r w:rsidR="00E01B5F" w:rsidRPr="00927C95">
        <w:rPr>
          <w:iCs/>
          <w:color w:val="auto"/>
          <w:sz w:val="28"/>
          <w:szCs w:val="28"/>
        </w:rPr>
        <w:t xml:space="preserve">, thời gian hoàn thành trong tháng 11 năm 2025. </w:t>
      </w:r>
    </w:p>
    <w:p w14:paraId="43ABC9A9" w14:textId="0E09F63F" w:rsidR="002E7C9D" w:rsidRDefault="002E7C9D" w:rsidP="005E2655">
      <w:pPr>
        <w:pStyle w:val="BodyTextIndent"/>
        <w:spacing w:line="252" w:lineRule="auto"/>
        <w:ind w:firstLine="567"/>
        <w:jc w:val="both"/>
        <w:rPr>
          <w:color w:val="auto"/>
          <w:sz w:val="28"/>
          <w:szCs w:val="28"/>
        </w:rPr>
      </w:pPr>
      <w:r w:rsidRPr="00927C95">
        <w:rPr>
          <w:bCs/>
          <w:color w:val="auto"/>
          <w:sz w:val="28"/>
          <w:szCs w:val="28"/>
        </w:rPr>
        <w:t xml:space="preserve">- </w:t>
      </w:r>
      <w:r w:rsidR="00E01B5F" w:rsidRPr="00927C95">
        <w:rPr>
          <w:bCs/>
          <w:color w:val="auto"/>
          <w:sz w:val="28"/>
          <w:szCs w:val="28"/>
        </w:rPr>
        <w:t>Ngày 07</w:t>
      </w:r>
      <w:r w:rsidRPr="00927C95">
        <w:rPr>
          <w:bCs/>
          <w:color w:val="auto"/>
          <w:sz w:val="28"/>
          <w:szCs w:val="28"/>
        </w:rPr>
        <w:t>/</w:t>
      </w:r>
      <w:r w:rsidR="00E01B5F" w:rsidRPr="00927C95">
        <w:rPr>
          <w:bCs/>
          <w:color w:val="auto"/>
          <w:sz w:val="28"/>
          <w:szCs w:val="28"/>
        </w:rPr>
        <w:t>11</w:t>
      </w:r>
      <w:r w:rsidRPr="00927C95">
        <w:rPr>
          <w:bCs/>
          <w:color w:val="auto"/>
          <w:sz w:val="28"/>
          <w:szCs w:val="28"/>
        </w:rPr>
        <w:t>/202</w:t>
      </w:r>
      <w:r w:rsidR="00E01B5F" w:rsidRPr="00927C95">
        <w:rPr>
          <w:bCs/>
          <w:color w:val="auto"/>
          <w:sz w:val="28"/>
          <w:szCs w:val="28"/>
        </w:rPr>
        <w:t>5</w:t>
      </w:r>
      <w:r w:rsidRPr="00927C95">
        <w:rPr>
          <w:bCs/>
          <w:color w:val="auto"/>
          <w:sz w:val="28"/>
          <w:szCs w:val="28"/>
        </w:rPr>
        <w:t xml:space="preserve">, Giám đốc Sở </w:t>
      </w:r>
      <w:r w:rsidR="00E01B5F" w:rsidRPr="00927C95">
        <w:rPr>
          <w:bCs/>
          <w:color w:val="auto"/>
          <w:sz w:val="28"/>
          <w:szCs w:val="28"/>
        </w:rPr>
        <w:t>Nông nghiệp</w:t>
      </w:r>
      <w:r w:rsidRPr="00927C95">
        <w:rPr>
          <w:bCs/>
          <w:color w:val="auto"/>
          <w:sz w:val="28"/>
          <w:szCs w:val="28"/>
        </w:rPr>
        <w:t xml:space="preserve"> và Môi trường đã ban hành Quyết định số </w:t>
      </w:r>
      <w:r w:rsidR="00E01B5F" w:rsidRPr="00927C95">
        <w:rPr>
          <w:bCs/>
          <w:color w:val="auto"/>
          <w:sz w:val="28"/>
          <w:szCs w:val="28"/>
        </w:rPr>
        <w:t>873</w:t>
      </w:r>
      <w:r w:rsidRPr="00927C95">
        <w:rPr>
          <w:bCs/>
          <w:color w:val="auto"/>
          <w:sz w:val="28"/>
          <w:szCs w:val="28"/>
        </w:rPr>
        <w:t>/QĐ-S</w:t>
      </w:r>
      <w:r w:rsidR="00E01B5F" w:rsidRPr="00927C95">
        <w:rPr>
          <w:bCs/>
          <w:color w:val="auto"/>
          <w:sz w:val="28"/>
          <w:szCs w:val="28"/>
        </w:rPr>
        <w:t>N</w:t>
      </w:r>
      <w:r w:rsidRPr="00927C95">
        <w:rPr>
          <w:bCs/>
          <w:color w:val="auto"/>
          <w:sz w:val="28"/>
          <w:szCs w:val="28"/>
        </w:rPr>
        <w:t>NMT về việc</w:t>
      </w:r>
      <w:r w:rsidR="00E01B5F" w:rsidRPr="00927C95">
        <w:rPr>
          <w:bCs/>
          <w:color w:val="auto"/>
          <w:sz w:val="28"/>
          <w:szCs w:val="28"/>
        </w:rPr>
        <w:t xml:space="preserve"> thành lập Tổ soạn thảo văn bản quy phạm pháp luật (Quyết định ban hành Quy định về quản lý chất thải và thực hiện chính sách ưu đãi, hỗ trợ hoạt động quản lý chất thải trên địa bàn tỉnh An Giang)</w:t>
      </w:r>
      <w:r w:rsidRPr="00927C95">
        <w:rPr>
          <w:bCs/>
          <w:color w:val="auto"/>
          <w:sz w:val="28"/>
          <w:szCs w:val="28"/>
        </w:rPr>
        <w:t xml:space="preserve">. </w:t>
      </w:r>
      <w:r w:rsidR="00E01B5F" w:rsidRPr="00927C95">
        <w:rPr>
          <w:color w:val="auto"/>
          <w:sz w:val="28"/>
          <w:szCs w:val="28"/>
        </w:rPr>
        <w:t>Tổ soạn thảo có trách nhiệm tham mưu thực hiện việc dự thảo Quyết định, tờ trình, nội dung giải trình, tiếp thu ý kiến của cơ quan, tổ chức, cá nhân; hoàn chỉnh dự thảo để Giám đốc Sở trình Ủy ban nhân dân tỉnh.</w:t>
      </w:r>
      <w:r w:rsidRPr="00927C95">
        <w:rPr>
          <w:color w:val="auto"/>
          <w:sz w:val="28"/>
          <w:szCs w:val="28"/>
        </w:rPr>
        <w:t xml:space="preserve"> </w:t>
      </w:r>
    </w:p>
    <w:p w14:paraId="3EC0E0BE" w14:textId="3807A0B5" w:rsidR="00006ACE" w:rsidRDefault="00006ACE" w:rsidP="005E2655">
      <w:pPr>
        <w:pStyle w:val="BodyTextIndent"/>
        <w:spacing w:line="252" w:lineRule="auto"/>
        <w:ind w:firstLine="567"/>
        <w:jc w:val="both"/>
        <w:rPr>
          <w:bCs/>
          <w:color w:val="auto"/>
          <w:sz w:val="28"/>
          <w:szCs w:val="28"/>
        </w:rPr>
      </w:pPr>
      <w:r>
        <w:rPr>
          <w:color w:val="auto"/>
          <w:sz w:val="28"/>
          <w:szCs w:val="28"/>
        </w:rPr>
        <w:t xml:space="preserve">- Ngày 27/11/2025, </w:t>
      </w:r>
      <w:r w:rsidRPr="00927C95">
        <w:rPr>
          <w:bCs/>
          <w:color w:val="auto"/>
          <w:sz w:val="28"/>
          <w:szCs w:val="28"/>
        </w:rPr>
        <w:t>Sở Nông nghiệp và Môi trường</w:t>
      </w:r>
      <w:r>
        <w:rPr>
          <w:bCs/>
          <w:color w:val="auto"/>
          <w:sz w:val="28"/>
          <w:szCs w:val="28"/>
        </w:rPr>
        <w:t xml:space="preserve"> có Công văn số 5313/SNNMT-CCBVMT về việc </w:t>
      </w:r>
      <w:r w:rsidRPr="00006ACE">
        <w:rPr>
          <w:bCs/>
          <w:color w:val="auto"/>
          <w:sz w:val="28"/>
          <w:szCs w:val="28"/>
        </w:rPr>
        <w:t>lấy ý kiến Tờ trình đề nghị đăng ký xây dựng Quyết định ban hành Quy định về quản lý chất thải và thực hiện chính sách ưu đãi, hỗ trợ hoạt động quản lý chất thải trên địa bàn tỉnh An Giang</w:t>
      </w:r>
      <w:r>
        <w:rPr>
          <w:bCs/>
          <w:color w:val="auto"/>
          <w:sz w:val="28"/>
          <w:szCs w:val="28"/>
        </w:rPr>
        <w:t xml:space="preserve"> và Sở Tư pháp </w:t>
      </w:r>
      <w:r>
        <w:rPr>
          <w:bCs/>
          <w:color w:val="auto"/>
          <w:sz w:val="28"/>
          <w:szCs w:val="28"/>
        </w:rPr>
        <w:lastRenderedPageBreak/>
        <w:t xml:space="preserve">có Công văn số 4198/STP-XDTHPL ngày 25/12/2025 về việc </w:t>
      </w:r>
      <w:r w:rsidRPr="00006ACE">
        <w:rPr>
          <w:bCs/>
          <w:color w:val="auto"/>
          <w:sz w:val="28"/>
          <w:szCs w:val="28"/>
        </w:rPr>
        <w:t>ý kiến đăng ký xây dựng Quyết định ban hành Quy định quản lý chất thải trên địa bàn tỉnh An Giang</w:t>
      </w:r>
      <w:r>
        <w:rPr>
          <w:bCs/>
          <w:color w:val="auto"/>
          <w:sz w:val="28"/>
          <w:szCs w:val="28"/>
        </w:rPr>
        <w:t xml:space="preserve">. Trên cơ sở đó, </w:t>
      </w:r>
      <w:r w:rsidRPr="00927C95">
        <w:rPr>
          <w:bCs/>
          <w:color w:val="auto"/>
          <w:sz w:val="28"/>
          <w:szCs w:val="28"/>
        </w:rPr>
        <w:t>Sở Nông nghiệp và Môi trường</w:t>
      </w:r>
      <w:r>
        <w:rPr>
          <w:bCs/>
          <w:color w:val="auto"/>
          <w:sz w:val="28"/>
          <w:szCs w:val="28"/>
        </w:rPr>
        <w:t xml:space="preserve"> có Tờ trình số </w:t>
      </w:r>
      <w:r w:rsidRPr="00006ACE">
        <w:rPr>
          <w:bCs/>
          <w:color w:val="auto"/>
          <w:sz w:val="28"/>
          <w:szCs w:val="28"/>
        </w:rPr>
        <w:t>02/TTr-SNNMT ngày 03/01/2026 về việc đề nghị đăng ký xây dựng Quyết định ban hành Quy định quản lý chất thải trên địa bàn tỉnh An Giang năm 2026</w:t>
      </w:r>
      <w:r>
        <w:rPr>
          <w:bCs/>
          <w:color w:val="auto"/>
          <w:sz w:val="28"/>
          <w:szCs w:val="28"/>
        </w:rPr>
        <w:t xml:space="preserve"> và được Ủy ban nhân dân tỉnh chấp thuận </w:t>
      </w:r>
      <w:r w:rsidRPr="00006ACE">
        <w:rPr>
          <w:bCs/>
          <w:color w:val="auto"/>
          <w:sz w:val="28"/>
          <w:szCs w:val="28"/>
        </w:rPr>
        <w:t>đăng ký xây dựng Quyết định ban hành Quy định quản lý chất thải trên địa bàn tỉnh An Giang</w:t>
      </w:r>
      <w:r>
        <w:rPr>
          <w:bCs/>
          <w:color w:val="auto"/>
          <w:sz w:val="28"/>
          <w:szCs w:val="28"/>
        </w:rPr>
        <w:t xml:space="preserve"> tại Công văn số 314/VP-KT ngày 08/01/2026.</w:t>
      </w:r>
    </w:p>
    <w:p w14:paraId="287C3901" w14:textId="3BC5314E" w:rsidR="00AE3DB8" w:rsidRPr="00927C95" w:rsidRDefault="00614E69" w:rsidP="005E2655">
      <w:pPr>
        <w:pBdr>
          <w:top w:val="none" w:sz="0" w:space="0" w:color="auto"/>
          <w:left w:val="none" w:sz="0" w:space="0" w:color="auto"/>
          <w:bottom w:val="none" w:sz="0" w:space="0" w:color="auto"/>
          <w:right w:val="none" w:sz="0" w:space="0" w:color="auto"/>
          <w:between w:val="none" w:sz="0" w:space="0" w:color="auto"/>
        </w:pBdr>
        <w:spacing w:before="120" w:line="252" w:lineRule="auto"/>
        <w:ind w:firstLine="567"/>
        <w:jc w:val="both"/>
        <w:rPr>
          <w:b/>
          <w:color w:val="auto"/>
          <w:spacing w:val="2"/>
          <w:sz w:val="28"/>
          <w:szCs w:val="28"/>
          <w:lang w:val="de-DE"/>
        </w:rPr>
      </w:pPr>
      <w:r w:rsidRPr="00927C95">
        <w:rPr>
          <w:b/>
          <w:color w:val="auto"/>
          <w:spacing w:val="2"/>
          <w:sz w:val="28"/>
          <w:szCs w:val="28"/>
          <w:lang w:val="de-DE"/>
        </w:rPr>
        <w:t xml:space="preserve">IV. </w:t>
      </w:r>
      <w:r w:rsidR="00E02C61" w:rsidRPr="00927C95">
        <w:rPr>
          <w:b/>
          <w:bCs/>
          <w:color w:val="auto"/>
          <w:spacing w:val="2"/>
          <w:sz w:val="28"/>
          <w:szCs w:val="28"/>
          <w:lang w:val="vi-VN"/>
        </w:rPr>
        <w:t>BỐ CỤC VÀ NỘI DUNG CƠ BẢN CỦA DỰ THẢO VĂN BẢN</w:t>
      </w:r>
    </w:p>
    <w:p w14:paraId="6FFDE271" w14:textId="119509C4" w:rsidR="00ED19A8" w:rsidRPr="00927C95" w:rsidRDefault="00ED19A8" w:rsidP="005E2655">
      <w:pPr>
        <w:shd w:val="clear" w:color="auto" w:fill="FFFFFF"/>
        <w:spacing w:before="120" w:line="252" w:lineRule="auto"/>
        <w:ind w:firstLine="567"/>
        <w:jc w:val="both"/>
        <w:rPr>
          <w:iCs/>
          <w:color w:val="auto"/>
          <w:sz w:val="28"/>
          <w:szCs w:val="28"/>
          <w:lang w:val="de-DE"/>
        </w:rPr>
      </w:pPr>
      <w:r w:rsidRPr="00927C95">
        <w:rPr>
          <w:b/>
          <w:iCs/>
          <w:color w:val="auto"/>
          <w:sz w:val="28"/>
          <w:szCs w:val="28"/>
          <w:lang w:val="de-DE"/>
        </w:rPr>
        <w:t>1. Bố cụ</w:t>
      </w:r>
      <w:r w:rsidR="00DF67F8" w:rsidRPr="00927C95">
        <w:rPr>
          <w:b/>
          <w:iCs/>
          <w:color w:val="auto"/>
          <w:sz w:val="28"/>
          <w:szCs w:val="28"/>
          <w:lang w:val="de-DE"/>
        </w:rPr>
        <w:t>c</w:t>
      </w:r>
    </w:p>
    <w:p w14:paraId="7E1423B0" w14:textId="59ADECD8" w:rsidR="00ED19A8" w:rsidRPr="00927C95" w:rsidRDefault="00ED19A8" w:rsidP="005E2655">
      <w:pPr>
        <w:shd w:val="clear" w:color="auto" w:fill="FFFFFF"/>
        <w:spacing w:before="120" w:line="252" w:lineRule="auto"/>
        <w:ind w:firstLine="567"/>
        <w:jc w:val="both"/>
        <w:rPr>
          <w:iCs/>
          <w:color w:val="auto"/>
          <w:sz w:val="28"/>
          <w:szCs w:val="28"/>
          <w:lang w:val="de-DE"/>
        </w:rPr>
      </w:pPr>
      <w:r w:rsidRPr="00927C95">
        <w:rPr>
          <w:iCs/>
          <w:color w:val="auto"/>
          <w:sz w:val="28"/>
          <w:szCs w:val="28"/>
          <w:lang w:val="de-DE"/>
        </w:rPr>
        <w:t xml:space="preserve">Dự thảo </w:t>
      </w:r>
      <w:r w:rsidRPr="00927C95">
        <w:rPr>
          <w:color w:val="auto"/>
          <w:sz w:val="28"/>
          <w:szCs w:val="28"/>
          <w:lang w:val="it-IT"/>
        </w:rPr>
        <w:t xml:space="preserve">Quyết định ban hành </w:t>
      </w:r>
      <w:r w:rsidR="00583A1B" w:rsidRPr="00583A1B">
        <w:rPr>
          <w:bCs/>
          <w:sz w:val="28"/>
          <w:szCs w:val="28"/>
        </w:rPr>
        <w:t>Quy định về quản lý chất thải trên địa bàn tỉnh An Giang</w:t>
      </w:r>
      <w:r w:rsidR="00583A1B" w:rsidRPr="006F0E51">
        <w:rPr>
          <w:b/>
          <w:bCs/>
          <w:noProof/>
          <w:sz w:val="28"/>
          <w:szCs w:val="28"/>
        </w:rPr>
        <w:t xml:space="preserve"> </w:t>
      </w:r>
      <w:r w:rsidRPr="00927C95">
        <w:rPr>
          <w:iCs/>
          <w:color w:val="auto"/>
          <w:sz w:val="28"/>
          <w:szCs w:val="28"/>
          <w:lang w:val="de-DE"/>
        </w:rPr>
        <w:t>gồm Quyết định và Quy định ban hành kèm theo Quyết định; các nội dung cụ thể như sau:</w:t>
      </w:r>
    </w:p>
    <w:p w14:paraId="65AA0B14" w14:textId="6686BE2C" w:rsidR="00ED19A8" w:rsidRPr="00927C95" w:rsidRDefault="00ED19A8" w:rsidP="005E2655">
      <w:pPr>
        <w:shd w:val="clear" w:color="auto" w:fill="FFFFFF"/>
        <w:spacing w:before="120" w:line="252" w:lineRule="auto"/>
        <w:ind w:firstLine="567"/>
        <w:jc w:val="both"/>
        <w:rPr>
          <w:iCs/>
          <w:color w:val="auto"/>
          <w:sz w:val="28"/>
          <w:szCs w:val="28"/>
          <w:lang w:val="de-DE"/>
        </w:rPr>
      </w:pPr>
      <w:r w:rsidRPr="00927C95">
        <w:rPr>
          <w:iCs/>
          <w:color w:val="auto"/>
          <w:sz w:val="28"/>
          <w:szCs w:val="28"/>
          <w:lang w:val="de-DE"/>
        </w:rPr>
        <w:t>- Về Quyết định: 03 Điều.</w:t>
      </w:r>
    </w:p>
    <w:p w14:paraId="4777DDA6" w14:textId="5A3A8E4D" w:rsidR="00ED19A8" w:rsidRPr="00927C95" w:rsidRDefault="00ED19A8" w:rsidP="005E2655">
      <w:pPr>
        <w:shd w:val="clear" w:color="auto" w:fill="FFFFFF"/>
        <w:spacing w:before="120" w:line="252" w:lineRule="auto"/>
        <w:ind w:firstLine="567"/>
        <w:jc w:val="both"/>
        <w:rPr>
          <w:iCs/>
          <w:color w:val="auto"/>
          <w:sz w:val="28"/>
          <w:szCs w:val="28"/>
          <w:lang w:val="de-DE"/>
        </w:rPr>
      </w:pPr>
      <w:r w:rsidRPr="00927C95">
        <w:rPr>
          <w:iCs/>
          <w:color w:val="auto"/>
          <w:sz w:val="28"/>
          <w:szCs w:val="28"/>
          <w:lang w:val="de-DE"/>
        </w:rPr>
        <w:t>+ Điều 1: Ban hành Quy định.</w:t>
      </w:r>
    </w:p>
    <w:p w14:paraId="5C7F0BE9" w14:textId="78B4BD66" w:rsidR="00ED19A8" w:rsidRPr="00927C95" w:rsidRDefault="00ED19A8" w:rsidP="005E2655">
      <w:pPr>
        <w:shd w:val="clear" w:color="auto" w:fill="FFFFFF"/>
        <w:spacing w:before="120" w:line="252" w:lineRule="auto"/>
        <w:ind w:firstLine="567"/>
        <w:jc w:val="both"/>
        <w:rPr>
          <w:iCs/>
          <w:color w:val="auto"/>
          <w:sz w:val="28"/>
          <w:szCs w:val="28"/>
          <w:lang w:val="de-DE"/>
        </w:rPr>
      </w:pPr>
      <w:r w:rsidRPr="00927C95">
        <w:rPr>
          <w:iCs/>
          <w:color w:val="auto"/>
          <w:sz w:val="28"/>
          <w:szCs w:val="28"/>
          <w:lang w:val="de-DE"/>
        </w:rPr>
        <w:t>+ Điều 2: Hiệu lực thi hành Quyết định.</w:t>
      </w:r>
    </w:p>
    <w:p w14:paraId="4B45678D" w14:textId="5DF85311" w:rsidR="00ED19A8" w:rsidRPr="00927C95" w:rsidRDefault="00ED19A8" w:rsidP="005E2655">
      <w:pPr>
        <w:shd w:val="clear" w:color="auto" w:fill="FFFFFF"/>
        <w:spacing w:before="120" w:line="252" w:lineRule="auto"/>
        <w:ind w:firstLine="567"/>
        <w:jc w:val="both"/>
        <w:rPr>
          <w:iCs/>
          <w:color w:val="auto"/>
          <w:sz w:val="28"/>
          <w:szCs w:val="28"/>
          <w:lang w:val="de-DE"/>
        </w:rPr>
      </w:pPr>
      <w:r w:rsidRPr="00927C95">
        <w:rPr>
          <w:iCs/>
          <w:color w:val="auto"/>
          <w:sz w:val="28"/>
          <w:szCs w:val="28"/>
          <w:lang w:val="de-DE"/>
        </w:rPr>
        <w:t>+ Điều 3: Trách nhiệm thi hành Quyết định.</w:t>
      </w:r>
    </w:p>
    <w:p w14:paraId="10F8C4FC" w14:textId="70B35AAC" w:rsidR="00ED19A8" w:rsidRPr="00927C95" w:rsidRDefault="00ED19A8" w:rsidP="005E2655">
      <w:pPr>
        <w:shd w:val="clear" w:color="auto" w:fill="FFFFFF"/>
        <w:spacing w:before="120" w:line="252" w:lineRule="auto"/>
        <w:ind w:firstLine="567"/>
        <w:jc w:val="both"/>
        <w:rPr>
          <w:iCs/>
          <w:color w:val="auto"/>
          <w:sz w:val="28"/>
          <w:szCs w:val="28"/>
          <w:lang w:val="de-DE"/>
        </w:rPr>
      </w:pPr>
      <w:r w:rsidRPr="00927C95">
        <w:rPr>
          <w:iCs/>
          <w:color w:val="auto"/>
          <w:sz w:val="28"/>
          <w:szCs w:val="28"/>
          <w:lang w:val="de-DE"/>
        </w:rPr>
        <w:t>- Về Quy định ban hành kèm theo Quyết định: Gồm có 0</w:t>
      </w:r>
      <w:r w:rsidR="00026B40" w:rsidRPr="00927C95">
        <w:rPr>
          <w:iCs/>
          <w:color w:val="auto"/>
          <w:sz w:val="28"/>
          <w:szCs w:val="28"/>
          <w:lang w:val="de-DE"/>
        </w:rPr>
        <w:t>3</w:t>
      </w:r>
      <w:r w:rsidRPr="00927C95">
        <w:rPr>
          <w:iCs/>
          <w:color w:val="auto"/>
          <w:sz w:val="28"/>
          <w:szCs w:val="28"/>
          <w:lang w:val="de-DE"/>
        </w:rPr>
        <w:t xml:space="preserve"> chương, </w:t>
      </w:r>
      <w:r w:rsidR="00A32EFE" w:rsidRPr="00927C95">
        <w:rPr>
          <w:iCs/>
          <w:color w:val="auto"/>
          <w:sz w:val="28"/>
          <w:szCs w:val="28"/>
          <w:lang w:val="de-DE"/>
        </w:rPr>
        <w:t>3</w:t>
      </w:r>
      <w:r w:rsidR="005B077D" w:rsidRPr="00927C95">
        <w:rPr>
          <w:iCs/>
          <w:color w:val="auto"/>
          <w:sz w:val="28"/>
          <w:szCs w:val="28"/>
          <w:lang w:val="de-DE"/>
        </w:rPr>
        <w:t>0</w:t>
      </w:r>
      <w:r w:rsidRPr="00927C95">
        <w:rPr>
          <w:iCs/>
          <w:color w:val="auto"/>
          <w:sz w:val="28"/>
          <w:szCs w:val="28"/>
          <w:lang w:val="de-DE"/>
        </w:rPr>
        <w:t xml:space="preserve"> điều.</w:t>
      </w:r>
    </w:p>
    <w:p w14:paraId="5E7B5059" w14:textId="6ADE498E" w:rsidR="00AE3DB8" w:rsidRPr="00927C95" w:rsidRDefault="00ED19A8" w:rsidP="005E2655">
      <w:pPr>
        <w:shd w:val="clear" w:color="auto" w:fill="FFFFFF"/>
        <w:spacing w:before="120" w:line="252" w:lineRule="auto"/>
        <w:ind w:firstLine="567"/>
        <w:jc w:val="both"/>
        <w:rPr>
          <w:b/>
          <w:color w:val="auto"/>
          <w:sz w:val="28"/>
          <w:szCs w:val="28"/>
          <w:lang w:val="it-IT"/>
        </w:rPr>
      </w:pPr>
      <w:r w:rsidRPr="00927C95">
        <w:rPr>
          <w:b/>
          <w:color w:val="auto"/>
          <w:sz w:val="28"/>
          <w:szCs w:val="28"/>
          <w:lang w:val="it-IT"/>
        </w:rPr>
        <w:t xml:space="preserve">2. </w:t>
      </w:r>
      <w:r w:rsidR="00E02C61" w:rsidRPr="00927C95">
        <w:rPr>
          <w:b/>
          <w:color w:val="auto"/>
          <w:sz w:val="28"/>
          <w:szCs w:val="28"/>
          <w:lang w:val="it-IT"/>
        </w:rPr>
        <w:t>Nội dung cơ bản của dự thảo văn bản</w:t>
      </w:r>
      <w:r w:rsidR="00FD6492" w:rsidRPr="00927C95">
        <w:rPr>
          <w:b/>
          <w:color w:val="auto"/>
          <w:sz w:val="28"/>
          <w:szCs w:val="28"/>
          <w:lang w:val="it-IT"/>
        </w:rPr>
        <w:t xml:space="preserve"> </w:t>
      </w:r>
    </w:p>
    <w:p w14:paraId="6621C28E" w14:textId="74B94FF1" w:rsidR="001C2C24" w:rsidRPr="00927C95" w:rsidRDefault="00377193" w:rsidP="005E2655">
      <w:pPr>
        <w:shd w:val="clear" w:color="auto" w:fill="FFFFFF"/>
        <w:spacing w:before="120" w:line="252" w:lineRule="auto"/>
        <w:ind w:firstLine="567"/>
        <w:jc w:val="both"/>
        <w:rPr>
          <w:bCs/>
          <w:color w:val="auto"/>
          <w:sz w:val="28"/>
          <w:szCs w:val="28"/>
          <w:lang w:val="it-IT"/>
        </w:rPr>
      </w:pPr>
      <w:r w:rsidRPr="00927C95">
        <w:rPr>
          <w:bCs/>
          <w:iCs/>
          <w:color w:val="auto"/>
          <w:sz w:val="28"/>
          <w:szCs w:val="28"/>
          <w:lang w:val="vi-VN"/>
        </w:rPr>
        <w:t xml:space="preserve">- </w:t>
      </w:r>
      <w:r w:rsidR="00DE102E" w:rsidRPr="00927C95">
        <w:rPr>
          <w:bCs/>
          <w:iCs/>
          <w:color w:val="auto"/>
          <w:sz w:val="28"/>
          <w:szCs w:val="28"/>
          <w:lang w:val="vi-VN"/>
        </w:rPr>
        <w:t>Chương I</w:t>
      </w:r>
      <w:r w:rsidR="00DF67F8" w:rsidRPr="00927C95">
        <w:rPr>
          <w:bCs/>
          <w:iCs/>
          <w:color w:val="auto"/>
          <w:sz w:val="28"/>
          <w:szCs w:val="28"/>
        </w:rPr>
        <w:t>:</w:t>
      </w:r>
      <w:r w:rsidR="00AF12A1" w:rsidRPr="00927C95">
        <w:rPr>
          <w:bCs/>
          <w:color w:val="auto"/>
          <w:sz w:val="28"/>
          <w:szCs w:val="28"/>
          <w:lang w:val="vi-VN"/>
        </w:rPr>
        <w:t xml:space="preserve"> </w:t>
      </w:r>
      <w:r w:rsidR="00A32EFE" w:rsidRPr="00927C95">
        <w:rPr>
          <w:bCs/>
          <w:color w:val="auto"/>
          <w:sz w:val="28"/>
          <w:szCs w:val="28"/>
          <w:lang w:val="vi-VN"/>
        </w:rPr>
        <w:t>Những quy định chung</w:t>
      </w:r>
      <w:r w:rsidR="00A32EFE" w:rsidRPr="00927C95">
        <w:rPr>
          <w:bCs/>
          <w:color w:val="auto"/>
          <w:sz w:val="28"/>
          <w:szCs w:val="28"/>
        </w:rPr>
        <w:t xml:space="preserve"> </w:t>
      </w:r>
      <w:r w:rsidR="00ED19A8" w:rsidRPr="00927C95">
        <w:rPr>
          <w:bCs/>
          <w:color w:val="auto"/>
          <w:sz w:val="28"/>
          <w:szCs w:val="28"/>
        </w:rPr>
        <w:t xml:space="preserve">(Điều 1, </w:t>
      </w:r>
      <w:r w:rsidR="00756DF7" w:rsidRPr="00927C95">
        <w:rPr>
          <w:bCs/>
          <w:color w:val="auto"/>
          <w:sz w:val="28"/>
          <w:szCs w:val="28"/>
        </w:rPr>
        <w:t xml:space="preserve">Điều </w:t>
      </w:r>
      <w:r w:rsidR="00ED19A8" w:rsidRPr="00927C95">
        <w:rPr>
          <w:bCs/>
          <w:color w:val="auto"/>
          <w:sz w:val="28"/>
          <w:szCs w:val="28"/>
        </w:rPr>
        <w:t xml:space="preserve">2, </w:t>
      </w:r>
      <w:r w:rsidR="00756DF7" w:rsidRPr="00927C95">
        <w:rPr>
          <w:bCs/>
          <w:color w:val="auto"/>
          <w:sz w:val="28"/>
          <w:szCs w:val="28"/>
        </w:rPr>
        <w:t xml:space="preserve">Điều </w:t>
      </w:r>
      <w:r w:rsidR="00ED19A8" w:rsidRPr="00927C95">
        <w:rPr>
          <w:bCs/>
          <w:color w:val="auto"/>
          <w:sz w:val="28"/>
          <w:szCs w:val="28"/>
        </w:rPr>
        <w:t>3)</w:t>
      </w:r>
      <w:r w:rsidR="00AF12A1" w:rsidRPr="00927C95">
        <w:rPr>
          <w:bCs/>
          <w:color w:val="auto"/>
          <w:sz w:val="28"/>
          <w:szCs w:val="28"/>
          <w:lang w:val="it-IT"/>
        </w:rPr>
        <w:t xml:space="preserve">: </w:t>
      </w:r>
      <w:r w:rsidR="00756DF7" w:rsidRPr="00927C95">
        <w:rPr>
          <w:bCs/>
          <w:color w:val="auto"/>
          <w:sz w:val="28"/>
          <w:szCs w:val="28"/>
          <w:lang w:val="it-IT"/>
        </w:rPr>
        <w:t>Nội dung q</w:t>
      </w:r>
      <w:r w:rsidR="00DF67F8" w:rsidRPr="00927C95">
        <w:rPr>
          <w:bCs/>
          <w:color w:val="auto"/>
          <w:sz w:val="28"/>
          <w:szCs w:val="28"/>
          <w:lang w:val="vi-VN"/>
        </w:rPr>
        <w:t xml:space="preserve">uy định </w:t>
      </w:r>
      <w:r w:rsidR="00DE102E" w:rsidRPr="00927C95">
        <w:rPr>
          <w:bCs/>
          <w:color w:val="auto"/>
          <w:sz w:val="28"/>
          <w:szCs w:val="28"/>
          <w:lang w:val="vi-VN"/>
        </w:rPr>
        <w:t>phạm vi</w:t>
      </w:r>
      <w:r w:rsidR="00C73C19" w:rsidRPr="00927C95">
        <w:rPr>
          <w:bCs/>
          <w:color w:val="auto"/>
          <w:sz w:val="28"/>
          <w:szCs w:val="28"/>
          <w:lang w:val="it-IT"/>
        </w:rPr>
        <w:t xml:space="preserve"> điều chỉnh</w:t>
      </w:r>
      <w:r w:rsidR="00DE102E" w:rsidRPr="00927C95">
        <w:rPr>
          <w:bCs/>
          <w:color w:val="auto"/>
          <w:sz w:val="28"/>
          <w:szCs w:val="28"/>
          <w:lang w:val="vi-VN"/>
        </w:rPr>
        <w:t>, đối t</w:t>
      </w:r>
      <w:r w:rsidR="00AF12A1" w:rsidRPr="00927C95">
        <w:rPr>
          <w:bCs/>
          <w:color w:val="auto"/>
          <w:sz w:val="28"/>
          <w:szCs w:val="28"/>
          <w:lang w:val="vi-VN"/>
        </w:rPr>
        <w:t>ượng áp dụng, giải thích từ ngữ</w:t>
      </w:r>
      <w:r w:rsidR="00DE102E" w:rsidRPr="00927C95">
        <w:rPr>
          <w:bCs/>
          <w:color w:val="auto"/>
          <w:sz w:val="28"/>
          <w:szCs w:val="28"/>
          <w:lang w:val="vi-VN"/>
        </w:rPr>
        <w:t xml:space="preserve">. </w:t>
      </w:r>
    </w:p>
    <w:p w14:paraId="3D7EF727" w14:textId="77777777" w:rsidR="00583A1B" w:rsidRPr="00E50AC1" w:rsidRDefault="00583A1B" w:rsidP="00583A1B">
      <w:pPr>
        <w:autoSpaceDE w:val="0"/>
        <w:autoSpaceDN w:val="0"/>
        <w:adjustRightInd w:val="0"/>
        <w:spacing w:before="120"/>
        <w:ind w:firstLine="567"/>
        <w:jc w:val="both"/>
        <w:rPr>
          <w:b/>
          <w:color w:val="auto"/>
          <w:sz w:val="28"/>
          <w:szCs w:val="28"/>
          <w:lang w:val="sv-SE"/>
        </w:rPr>
      </w:pPr>
      <w:r w:rsidRPr="00E50AC1">
        <w:rPr>
          <w:bCs/>
          <w:iCs/>
          <w:color w:val="auto"/>
          <w:sz w:val="28"/>
          <w:szCs w:val="28"/>
          <w:lang w:val="vi-VN"/>
        </w:rPr>
        <w:t>- Chương II</w:t>
      </w:r>
      <w:r w:rsidRPr="00E50AC1">
        <w:rPr>
          <w:bCs/>
          <w:iCs/>
          <w:color w:val="auto"/>
          <w:sz w:val="28"/>
          <w:szCs w:val="28"/>
        </w:rPr>
        <w:t>:</w:t>
      </w:r>
      <w:r w:rsidRPr="00E50AC1">
        <w:rPr>
          <w:bCs/>
          <w:color w:val="auto"/>
          <w:sz w:val="28"/>
          <w:szCs w:val="28"/>
          <w:lang w:val="vi-VN"/>
        </w:rPr>
        <w:t xml:space="preserve"> Quy định cụ thể</w:t>
      </w:r>
      <w:r w:rsidRPr="00E50AC1">
        <w:rPr>
          <w:bCs/>
          <w:color w:val="auto"/>
          <w:sz w:val="28"/>
          <w:szCs w:val="28"/>
        </w:rPr>
        <w:t xml:space="preserve"> (từ Điều 4 đến Điều 1</w:t>
      </w:r>
      <w:r>
        <w:rPr>
          <w:bCs/>
          <w:color w:val="auto"/>
          <w:sz w:val="28"/>
          <w:szCs w:val="28"/>
        </w:rPr>
        <w:t>8</w:t>
      </w:r>
      <w:r w:rsidRPr="00E50AC1">
        <w:rPr>
          <w:bCs/>
          <w:color w:val="auto"/>
          <w:sz w:val="28"/>
          <w:szCs w:val="28"/>
        </w:rPr>
        <w:t>): Nội dung q</w:t>
      </w:r>
      <w:r w:rsidRPr="00E50AC1">
        <w:rPr>
          <w:bCs/>
          <w:color w:val="auto"/>
          <w:sz w:val="28"/>
          <w:szCs w:val="28"/>
          <w:lang w:val="vi-VN"/>
        </w:rPr>
        <w:t>uy định</w:t>
      </w:r>
      <w:r w:rsidRPr="00E50AC1">
        <w:rPr>
          <w:bCs/>
          <w:color w:val="auto"/>
          <w:sz w:val="28"/>
          <w:szCs w:val="28"/>
        </w:rPr>
        <w:t>:</w:t>
      </w:r>
      <w:r w:rsidRPr="00E50AC1">
        <w:rPr>
          <w:bCs/>
          <w:color w:val="auto"/>
          <w:sz w:val="28"/>
          <w:szCs w:val="28"/>
          <w:lang w:val="vi-VN"/>
        </w:rPr>
        <w:t xml:space="preserve"> </w:t>
      </w:r>
      <w:r w:rsidRPr="0035510B">
        <w:rPr>
          <w:iCs/>
          <w:color w:val="auto"/>
          <w:sz w:val="28"/>
          <w:szCs w:val="28"/>
          <w:lang w:val="nl-NL"/>
        </w:rPr>
        <w:t>Ban hành lộ trình thực hiện đối với cơ sở đang hoạt động trên địa bàn không đáp ứng khoảng cách an toàn về môi trường</w:t>
      </w:r>
      <w:r>
        <w:rPr>
          <w:sz w:val="28"/>
          <w:szCs w:val="28"/>
        </w:rPr>
        <w:t xml:space="preserve">; </w:t>
      </w:r>
      <w:r w:rsidRPr="00E50AC1">
        <w:rPr>
          <w:color w:val="auto"/>
          <w:sz w:val="28"/>
          <w:szCs w:val="28"/>
          <w:lang w:val="sv-SE"/>
        </w:rPr>
        <w:t>Thu gom, lưu giữ và chuyển giao chất thải rắn y tế thông thường; Thu gom, vận chuyển chất thải rắn y tế nguy hại;</w:t>
      </w:r>
      <w:r>
        <w:rPr>
          <w:color w:val="auto"/>
          <w:sz w:val="28"/>
          <w:szCs w:val="28"/>
          <w:lang w:val="sv-SE"/>
        </w:rPr>
        <w:t xml:space="preserve"> </w:t>
      </w:r>
      <w:r w:rsidRPr="00E50AC1">
        <w:rPr>
          <w:color w:val="auto"/>
          <w:sz w:val="28"/>
          <w:szCs w:val="28"/>
          <w:lang w:val="sv-SE"/>
        </w:rPr>
        <w:t xml:space="preserve">Xử lý chất thải rắn y tế nguy hại; </w:t>
      </w:r>
      <w:r w:rsidRPr="00E50AC1">
        <w:rPr>
          <w:color w:val="auto"/>
          <w:sz w:val="28"/>
          <w:szCs w:val="28"/>
        </w:rPr>
        <w:t>Thu gom, vận chuyển chất thải rắn xây dựng; Xử lý chất thải rắn xây dựng;</w:t>
      </w:r>
      <w:r>
        <w:rPr>
          <w:color w:val="auto"/>
          <w:sz w:val="28"/>
          <w:szCs w:val="28"/>
        </w:rPr>
        <w:t xml:space="preserve"> </w:t>
      </w:r>
      <w:r w:rsidRPr="00E50AC1">
        <w:rPr>
          <w:color w:val="auto"/>
          <w:sz w:val="28"/>
          <w:szCs w:val="28"/>
          <w:lang w:val="sv-SE"/>
        </w:rPr>
        <w:t>Quản lý chất thải rắn sinh hoạt;</w:t>
      </w:r>
      <w:r>
        <w:rPr>
          <w:color w:val="auto"/>
          <w:sz w:val="28"/>
          <w:szCs w:val="28"/>
          <w:lang w:val="sv-SE"/>
        </w:rPr>
        <w:t xml:space="preserve"> </w:t>
      </w:r>
      <w:r w:rsidRPr="00E50AC1">
        <w:rPr>
          <w:color w:val="auto"/>
          <w:sz w:val="28"/>
          <w:szCs w:val="28"/>
          <w:lang w:val="sv-SE"/>
        </w:rPr>
        <w:t>Quản lý chất thải rắn sinh hoạt của hộ gia đình, cá nhân;</w:t>
      </w:r>
      <w:r>
        <w:rPr>
          <w:color w:val="auto"/>
          <w:sz w:val="28"/>
          <w:szCs w:val="28"/>
          <w:lang w:val="sv-SE"/>
        </w:rPr>
        <w:t xml:space="preserve"> </w:t>
      </w:r>
      <w:r w:rsidRPr="00E50AC1">
        <w:rPr>
          <w:color w:val="auto"/>
          <w:sz w:val="28"/>
          <w:szCs w:val="28"/>
          <w:lang w:val="sv-SE"/>
        </w:rPr>
        <w:t>Thu gom, vận chuyển chất thải rắn sinh hoạt;</w:t>
      </w:r>
      <w:r>
        <w:rPr>
          <w:color w:val="auto"/>
          <w:sz w:val="28"/>
          <w:szCs w:val="28"/>
          <w:lang w:val="sv-SE"/>
        </w:rPr>
        <w:t xml:space="preserve"> </w:t>
      </w:r>
      <w:r w:rsidRPr="00E50AC1">
        <w:rPr>
          <w:color w:val="auto"/>
          <w:sz w:val="28"/>
          <w:szCs w:val="28"/>
          <w:lang w:val="nb-NO"/>
        </w:rPr>
        <w:t xml:space="preserve">Chính sách khuyến khích, </w:t>
      </w:r>
      <w:r w:rsidRPr="00E50AC1">
        <w:rPr>
          <w:color w:val="auto"/>
          <w:sz w:val="28"/>
          <w:szCs w:val="28"/>
        </w:rPr>
        <w:t>ưu đãi, hỗ trợ</w:t>
      </w:r>
      <w:r w:rsidRPr="00E50AC1">
        <w:rPr>
          <w:color w:val="auto"/>
          <w:sz w:val="28"/>
          <w:szCs w:val="28"/>
          <w:lang w:val="nb-NO"/>
        </w:rPr>
        <w:t xml:space="preserve"> việc phân loại riêng chất thải nguy hại trong </w:t>
      </w:r>
      <w:r w:rsidRPr="00E50AC1">
        <w:rPr>
          <w:color w:val="auto"/>
          <w:sz w:val="28"/>
          <w:szCs w:val="28"/>
        </w:rPr>
        <w:t xml:space="preserve">CTRSH; </w:t>
      </w:r>
      <w:r w:rsidRPr="00E50AC1">
        <w:rPr>
          <w:color w:val="auto"/>
          <w:sz w:val="28"/>
          <w:szCs w:val="28"/>
          <w:lang w:val="nb-NO"/>
        </w:rPr>
        <w:t>Phân loại, thu gom, vận chuyển chất thải rắn cồng kềnh;</w:t>
      </w:r>
      <w:r>
        <w:rPr>
          <w:color w:val="auto"/>
          <w:sz w:val="28"/>
          <w:szCs w:val="28"/>
          <w:lang w:val="nb-NO"/>
        </w:rPr>
        <w:t xml:space="preserve"> </w:t>
      </w:r>
      <w:r w:rsidRPr="00E50AC1">
        <w:rPr>
          <w:color w:val="auto"/>
          <w:sz w:val="28"/>
          <w:szCs w:val="28"/>
          <w:lang w:val="sv-SE"/>
        </w:rPr>
        <w:t>Tuyến đường và thời gian vận chuyển chất thải rắn sinh hoạt; Tuyến đường và thời gian vận chuyển chất thải rắn công nghiệp thông thường; Tuyến đường và thời gian vận chuyển chất thải nguy hại;</w:t>
      </w:r>
      <w:r>
        <w:rPr>
          <w:color w:val="auto"/>
          <w:sz w:val="28"/>
          <w:szCs w:val="28"/>
          <w:lang w:val="sv-SE"/>
        </w:rPr>
        <w:t xml:space="preserve"> </w:t>
      </w:r>
      <w:r w:rsidRPr="00E50AC1">
        <w:rPr>
          <w:color w:val="auto"/>
          <w:sz w:val="28"/>
          <w:szCs w:val="28"/>
        </w:rPr>
        <w:t>Quản lý chất thải nhựa.</w:t>
      </w:r>
      <w:r w:rsidRPr="00E50AC1">
        <w:rPr>
          <w:b/>
          <w:bCs/>
          <w:color w:val="auto"/>
          <w:sz w:val="28"/>
          <w:szCs w:val="28"/>
        </w:rPr>
        <w:t xml:space="preserve"> </w:t>
      </w:r>
    </w:p>
    <w:p w14:paraId="4ADC5A93" w14:textId="77777777" w:rsidR="00583A1B" w:rsidRPr="00E50AC1" w:rsidRDefault="00583A1B" w:rsidP="00583A1B">
      <w:pPr>
        <w:pStyle w:val="NormalWeb"/>
        <w:shd w:val="clear" w:color="auto" w:fill="FFFFFF"/>
        <w:spacing w:before="120" w:beforeAutospacing="0" w:after="0" w:afterAutospacing="0"/>
        <w:ind w:firstLine="567"/>
        <w:jc w:val="both"/>
        <w:rPr>
          <w:color w:val="auto"/>
          <w:sz w:val="28"/>
          <w:szCs w:val="28"/>
          <w:lang w:val="sv-SE"/>
        </w:rPr>
      </w:pPr>
      <w:r w:rsidRPr="00E50AC1">
        <w:rPr>
          <w:color w:val="auto"/>
          <w:sz w:val="28"/>
          <w:szCs w:val="28"/>
          <w:lang w:val="vi-VN"/>
        </w:rPr>
        <w:t xml:space="preserve">- Chương III: </w:t>
      </w:r>
      <w:r w:rsidRPr="00E50AC1">
        <w:rPr>
          <w:color w:val="auto"/>
          <w:sz w:val="28"/>
          <w:szCs w:val="28"/>
        </w:rPr>
        <w:t xml:space="preserve">Tổ chức thực hiện </w:t>
      </w:r>
      <w:r w:rsidRPr="00E50AC1">
        <w:rPr>
          <w:bCs/>
          <w:color w:val="auto"/>
          <w:sz w:val="28"/>
          <w:szCs w:val="28"/>
        </w:rPr>
        <w:t>(từ Điều 1</w:t>
      </w:r>
      <w:r>
        <w:rPr>
          <w:bCs/>
          <w:color w:val="auto"/>
          <w:sz w:val="28"/>
          <w:szCs w:val="28"/>
        </w:rPr>
        <w:t>9</w:t>
      </w:r>
      <w:r w:rsidRPr="00E50AC1">
        <w:rPr>
          <w:bCs/>
          <w:color w:val="auto"/>
          <w:sz w:val="28"/>
          <w:szCs w:val="28"/>
        </w:rPr>
        <w:t xml:space="preserve"> đến Điều 3</w:t>
      </w:r>
      <w:r>
        <w:rPr>
          <w:bCs/>
          <w:color w:val="auto"/>
          <w:sz w:val="28"/>
          <w:szCs w:val="28"/>
        </w:rPr>
        <w:t>1</w:t>
      </w:r>
      <w:r w:rsidRPr="00E50AC1">
        <w:rPr>
          <w:bCs/>
          <w:color w:val="auto"/>
          <w:sz w:val="28"/>
          <w:szCs w:val="28"/>
        </w:rPr>
        <w:t>):</w:t>
      </w:r>
      <w:r w:rsidRPr="00E50AC1">
        <w:rPr>
          <w:color w:val="auto"/>
          <w:sz w:val="28"/>
          <w:szCs w:val="28"/>
        </w:rPr>
        <w:t xml:space="preserve"> Nội dung q</w:t>
      </w:r>
      <w:r w:rsidRPr="00E50AC1">
        <w:rPr>
          <w:color w:val="auto"/>
          <w:sz w:val="28"/>
          <w:szCs w:val="28"/>
          <w:lang w:val="vi-VN"/>
        </w:rPr>
        <w:t xml:space="preserve">uy định </w:t>
      </w:r>
      <w:r w:rsidRPr="00E50AC1">
        <w:rPr>
          <w:color w:val="auto"/>
          <w:sz w:val="28"/>
          <w:szCs w:val="28"/>
        </w:rPr>
        <w:t xml:space="preserve">về </w:t>
      </w:r>
      <w:r w:rsidRPr="00E50AC1">
        <w:rPr>
          <w:color w:val="auto"/>
          <w:sz w:val="28"/>
          <w:szCs w:val="28"/>
          <w:lang w:val="vi-VN"/>
        </w:rPr>
        <w:t>trách nhiệm</w:t>
      </w:r>
      <w:r w:rsidRPr="00E50AC1">
        <w:rPr>
          <w:color w:val="auto"/>
          <w:sz w:val="28"/>
          <w:szCs w:val="28"/>
        </w:rPr>
        <w:t>:</w:t>
      </w:r>
      <w:r w:rsidRPr="00E50AC1">
        <w:rPr>
          <w:color w:val="auto"/>
          <w:sz w:val="28"/>
          <w:szCs w:val="28"/>
          <w:lang w:val="vi-VN"/>
        </w:rPr>
        <w:t xml:space="preserve"> Sở </w:t>
      </w:r>
      <w:r w:rsidRPr="00E50AC1">
        <w:rPr>
          <w:color w:val="auto"/>
          <w:sz w:val="28"/>
          <w:szCs w:val="28"/>
        </w:rPr>
        <w:t>Nông nghiệp</w:t>
      </w:r>
      <w:r w:rsidRPr="00E50AC1">
        <w:rPr>
          <w:color w:val="auto"/>
          <w:sz w:val="28"/>
          <w:szCs w:val="28"/>
          <w:lang w:val="vi-VN"/>
        </w:rPr>
        <w:t xml:space="preserve"> và Môi trường</w:t>
      </w:r>
      <w:r w:rsidRPr="00E50AC1">
        <w:rPr>
          <w:color w:val="auto"/>
          <w:sz w:val="28"/>
          <w:szCs w:val="28"/>
        </w:rPr>
        <w:t xml:space="preserve">; </w:t>
      </w:r>
      <w:r w:rsidRPr="00E50AC1">
        <w:rPr>
          <w:color w:val="auto"/>
          <w:sz w:val="28"/>
          <w:szCs w:val="28"/>
          <w:lang w:val="vi-VN"/>
        </w:rPr>
        <w:t>Sở Xây dựng</w:t>
      </w:r>
      <w:r w:rsidRPr="00E50AC1">
        <w:rPr>
          <w:color w:val="auto"/>
          <w:sz w:val="28"/>
          <w:szCs w:val="28"/>
        </w:rPr>
        <w:t xml:space="preserve">; </w:t>
      </w:r>
      <w:r w:rsidRPr="00E50AC1">
        <w:rPr>
          <w:color w:val="auto"/>
          <w:sz w:val="28"/>
          <w:szCs w:val="28"/>
          <w:lang w:val="vi-VN"/>
        </w:rPr>
        <w:t>Sở Tài chính</w:t>
      </w:r>
      <w:r w:rsidRPr="00E50AC1">
        <w:rPr>
          <w:color w:val="auto"/>
          <w:sz w:val="28"/>
          <w:szCs w:val="28"/>
        </w:rPr>
        <w:t xml:space="preserve">; </w:t>
      </w:r>
      <w:r w:rsidRPr="00E50AC1">
        <w:rPr>
          <w:color w:val="auto"/>
          <w:sz w:val="28"/>
          <w:szCs w:val="28"/>
          <w:lang w:val="vi-VN"/>
        </w:rPr>
        <w:t>Ban Quản lý Khu kinh tế tỉnh</w:t>
      </w:r>
      <w:r w:rsidRPr="00E50AC1">
        <w:rPr>
          <w:color w:val="auto"/>
          <w:sz w:val="28"/>
          <w:szCs w:val="28"/>
        </w:rPr>
        <w:t xml:space="preserve">; </w:t>
      </w:r>
      <w:r w:rsidRPr="00E50AC1">
        <w:rPr>
          <w:color w:val="auto"/>
          <w:sz w:val="28"/>
          <w:szCs w:val="28"/>
          <w:lang w:val="vi-VN"/>
        </w:rPr>
        <w:t>Sở Công Thương</w:t>
      </w:r>
      <w:r w:rsidRPr="00E50AC1">
        <w:rPr>
          <w:color w:val="auto"/>
          <w:sz w:val="28"/>
          <w:szCs w:val="28"/>
        </w:rPr>
        <w:t xml:space="preserve">; </w:t>
      </w:r>
      <w:r w:rsidRPr="00E50AC1">
        <w:rPr>
          <w:color w:val="auto"/>
          <w:sz w:val="28"/>
          <w:szCs w:val="28"/>
          <w:lang w:val="vi-VN"/>
        </w:rPr>
        <w:t>Sở Giáo dục và Đào tạo</w:t>
      </w:r>
      <w:r w:rsidRPr="00E50AC1">
        <w:rPr>
          <w:color w:val="auto"/>
          <w:sz w:val="28"/>
          <w:szCs w:val="28"/>
        </w:rPr>
        <w:t xml:space="preserve">; </w:t>
      </w:r>
      <w:r w:rsidRPr="00E50AC1">
        <w:rPr>
          <w:color w:val="auto"/>
          <w:sz w:val="28"/>
          <w:szCs w:val="28"/>
          <w:lang w:val="vi-VN"/>
        </w:rPr>
        <w:t>Sở Du lịch</w:t>
      </w:r>
      <w:r w:rsidRPr="00E50AC1">
        <w:rPr>
          <w:color w:val="auto"/>
          <w:sz w:val="28"/>
          <w:szCs w:val="28"/>
        </w:rPr>
        <w:t xml:space="preserve">; </w:t>
      </w:r>
      <w:r w:rsidRPr="00E50AC1">
        <w:rPr>
          <w:color w:val="auto"/>
          <w:sz w:val="28"/>
          <w:szCs w:val="28"/>
          <w:lang w:val="vi-VN"/>
        </w:rPr>
        <w:t>Sở Y tế</w:t>
      </w:r>
      <w:r w:rsidRPr="00E50AC1">
        <w:rPr>
          <w:color w:val="auto"/>
          <w:sz w:val="28"/>
          <w:szCs w:val="28"/>
        </w:rPr>
        <w:t xml:space="preserve">; </w:t>
      </w:r>
      <w:r w:rsidRPr="00E50AC1">
        <w:rPr>
          <w:color w:val="auto"/>
          <w:sz w:val="28"/>
          <w:szCs w:val="28"/>
          <w:lang w:val="vi-VN"/>
        </w:rPr>
        <w:t>Sở Khoa học và Công nghệ</w:t>
      </w:r>
      <w:r w:rsidRPr="00E50AC1">
        <w:rPr>
          <w:color w:val="auto"/>
          <w:sz w:val="28"/>
          <w:szCs w:val="28"/>
        </w:rPr>
        <w:t xml:space="preserve">; </w:t>
      </w:r>
      <w:r w:rsidRPr="00E50AC1">
        <w:rPr>
          <w:color w:val="auto"/>
          <w:sz w:val="28"/>
          <w:szCs w:val="28"/>
          <w:lang w:val="vi-VN"/>
        </w:rPr>
        <w:t>Công an tỉnh</w:t>
      </w:r>
      <w:r w:rsidRPr="00E50AC1">
        <w:rPr>
          <w:color w:val="auto"/>
          <w:sz w:val="28"/>
          <w:szCs w:val="28"/>
        </w:rPr>
        <w:t xml:space="preserve">; </w:t>
      </w:r>
      <w:r w:rsidRPr="00E50AC1">
        <w:rPr>
          <w:bCs/>
          <w:color w:val="auto"/>
          <w:sz w:val="28"/>
          <w:szCs w:val="28"/>
        </w:rPr>
        <w:t>Báo và Phát thanh - Truyền hình An Giang</w:t>
      </w:r>
      <w:r w:rsidRPr="00E50AC1">
        <w:rPr>
          <w:color w:val="auto"/>
          <w:sz w:val="28"/>
          <w:szCs w:val="28"/>
        </w:rPr>
        <w:t xml:space="preserve">; </w:t>
      </w:r>
      <w:r w:rsidRPr="00E50AC1">
        <w:rPr>
          <w:color w:val="auto"/>
          <w:sz w:val="28"/>
          <w:szCs w:val="28"/>
          <w:lang w:val="vi-VN"/>
        </w:rPr>
        <w:t xml:space="preserve">Ủy ban nhân dân các xã, phường, </w:t>
      </w:r>
      <w:r w:rsidRPr="00E50AC1">
        <w:rPr>
          <w:color w:val="auto"/>
          <w:sz w:val="28"/>
          <w:szCs w:val="28"/>
        </w:rPr>
        <w:t xml:space="preserve">đặc khu; </w:t>
      </w:r>
      <w:r w:rsidRPr="00E50AC1">
        <w:rPr>
          <w:color w:val="auto"/>
          <w:sz w:val="28"/>
          <w:szCs w:val="28"/>
          <w:lang w:val="vi-VN"/>
        </w:rPr>
        <w:t>Trách nhiệm của tổ chức, cá nhân</w:t>
      </w:r>
      <w:r w:rsidRPr="00E50AC1">
        <w:rPr>
          <w:color w:val="auto"/>
          <w:sz w:val="28"/>
          <w:szCs w:val="28"/>
          <w:lang w:val="sv-SE"/>
        </w:rPr>
        <w:t>.</w:t>
      </w:r>
    </w:p>
    <w:p w14:paraId="1AC6F4B2" w14:textId="00950B47" w:rsidR="0022616B" w:rsidRPr="0022616B" w:rsidRDefault="0022616B" w:rsidP="005E2655">
      <w:pPr>
        <w:pStyle w:val="NormalWeb"/>
        <w:spacing w:before="120" w:beforeAutospacing="0" w:after="0" w:afterAutospacing="0" w:line="252" w:lineRule="auto"/>
        <w:ind w:firstLine="567"/>
        <w:jc w:val="both"/>
        <w:rPr>
          <w:color w:val="auto"/>
          <w:sz w:val="28"/>
          <w:szCs w:val="28"/>
        </w:rPr>
      </w:pPr>
      <w:r w:rsidRPr="0022616B">
        <w:rPr>
          <w:b/>
          <w:bCs/>
          <w:color w:val="auto"/>
          <w:sz w:val="28"/>
          <w:szCs w:val="28"/>
          <w:lang w:val="en"/>
        </w:rPr>
        <w:lastRenderedPageBreak/>
        <w:t>V. NH</w:t>
      </w:r>
      <w:r w:rsidRPr="0022616B">
        <w:rPr>
          <w:b/>
          <w:bCs/>
          <w:color w:val="auto"/>
          <w:sz w:val="28"/>
          <w:szCs w:val="28"/>
          <w:lang w:val="vi-VN"/>
        </w:rPr>
        <w:t>ỮNG NỘI DUNG BỔ SUNG MỚI SO VỚI DỰ THẢO VĂN BẢN GỬI THẨM ĐỊNH (NẾU C</w:t>
      </w:r>
      <w:r w:rsidRPr="0022616B">
        <w:rPr>
          <w:b/>
          <w:bCs/>
          <w:color w:val="auto"/>
          <w:sz w:val="28"/>
          <w:szCs w:val="28"/>
        </w:rPr>
        <w:t>Ó)</w:t>
      </w:r>
      <w:r w:rsidRPr="00927C95">
        <w:rPr>
          <w:b/>
          <w:bCs/>
          <w:color w:val="auto"/>
          <w:sz w:val="28"/>
          <w:szCs w:val="28"/>
        </w:rPr>
        <w:t>:</w:t>
      </w:r>
    </w:p>
    <w:p w14:paraId="5DA60A6F" w14:textId="77777777" w:rsidR="0022616B" w:rsidRPr="0022616B" w:rsidRDefault="0022616B" w:rsidP="005E2655">
      <w:pPr>
        <w:pStyle w:val="NormalWeb"/>
        <w:spacing w:before="120" w:beforeAutospacing="0" w:after="0" w:afterAutospacing="0" w:line="252" w:lineRule="auto"/>
        <w:ind w:firstLine="567"/>
        <w:jc w:val="both"/>
        <w:rPr>
          <w:color w:val="auto"/>
          <w:sz w:val="28"/>
          <w:szCs w:val="28"/>
        </w:rPr>
      </w:pPr>
      <w:r w:rsidRPr="0022616B">
        <w:rPr>
          <w:b/>
          <w:bCs/>
          <w:color w:val="auto"/>
          <w:sz w:val="28"/>
          <w:szCs w:val="28"/>
          <w:lang w:val="en"/>
        </w:rPr>
        <w:t>VI. D</w:t>
      </w:r>
      <w:r w:rsidRPr="0022616B">
        <w:rPr>
          <w:b/>
          <w:bCs/>
          <w:color w:val="auto"/>
          <w:sz w:val="28"/>
          <w:szCs w:val="28"/>
          <w:lang w:val="vi-VN"/>
        </w:rPr>
        <w:t>Ự KIẾN NGUỒN LỰC, ĐIỀU KIỆN BẢO ĐẢM CHO VIỆC THI H</w:t>
      </w:r>
      <w:r w:rsidRPr="0022616B">
        <w:rPr>
          <w:b/>
          <w:bCs/>
          <w:color w:val="auto"/>
          <w:sz w:val="28"/>
          <w:szCs w:val="28"/>
        </w:rPr>
        <w:t>ÀNH VĂN B</w:t>
      </w:r>
      <w:r w:rsidRPr="0022616B">
        <w:rPr>
          <w:b/>
          <w:bCs/>
          <w:color w:val="auto"/>
          <w:sz w:val="28"/>
          <w:szCs w:val="28"/>
          <w:lang w:val="vi-VN"/>
        </w:rPr>
        <w:t>ẢN V</w:t>
      </w:r>
      <w:r w:rsidRPr="0022616B">
        <w:rPr>
          <w:b/>
          <w:bCs/>
          <w:color w:val="auto"/>
          <w:sz w:val="28"/>
          <w:szCs w:val="28"/>
        </w:rPr>
        <w:t>À TH</w:t>
      </w:r>
      <w:r w:rsidRPr="0022616B">
        <w:rPr>
          <w:b/>
          <w:bCs/>
          <w:color w:val="auto"/>
          <w:sz w:val="28"/>
          <w:szCs w:val="28"/>
          <w:lang w:val="vi-VN"/>
        </w:rPr>
        <w:t>ỜI GIAN TR</w:t>
      </w:r>
      <w:r w:rsidRPr="0022616B">
        <w:rPr>
          <w:b/>
          <w:bCs/>
          <w:color w:val="auto"/>
          <w:sz w:val="28"/>
          <w:szCs w:val="28"/>
        </w:rPr>
        <w:t>ÌNH THÔNG QUA/BAN HÀNH</w:t>
      </w:r>
    </w:p>
    <w:p w14:paraId="4B215219" w14:textId="0A7E9683" w:rsidR="0022616B" w:rsidRPr="00927C95" w:rsidRDefault="0022616B" w:rsidP="005E2655">
      <w:pPr>
        <w:autoSpaceDE w:val="0"/>
        <w:autoSpaceDN w:val="0"/>
        <w:adjustRightInd w:val="0"/>
        <w:spacing w:before="120" w:line="252" w:lineRule="auto"/>
        <w:ind w:firstLine="567"/>
        <w:jc w:val="both"/>
        <w:rPr>
          <w:color w:val="auto"/>
          <w:sz w:val="28"/>
          <w:szCs w:val="28"/>
          <w:lang w:val="de-DE"/>
        </w:rPr>
      </w:pPr>
      <w:r w:rsidRPr="00927C95">
        <w:rPr>
          <w:color w:val="auto"/>
          <w:sz w:val="28"/>
          <w:szCs w:val="28"/>
          <w:lang w:val="nl-NL"/>
        </w:rPr>
        <w:t>Để</w:t>
      </w:r>
      <w:r w:rsidRPr="00927C95">
        <w:rPr>
          <w:color w:val="auto"/>
          <w:sz w:val="28"/>
          <w:szCs w:val="28"/>
        </w:rPr>
        <w:t xml:space="preserve"> kịp thời </w:t>
      </w:r>
      <w:r w:rsidRPr="00927C95">
        <w:rPr>
          <w:color w:val="auto"/>
          <w:spacing w:val="-6"/>
          <w:sz w:val="28"/>
          <w:szCs w:val="28"/>
          <w:lang w:val="de-DE"/>
        </w:rPr>
        <w:t xml:space="preserve">tính thống nhất, đồng bộ với các văn bản pháp luật khác đang triển khai trên địa bàn tỉnh An Giang mới, Sở Nông nghiệp và Môi trường kính trình </w:t>
      </w:r>
      <w:r w:rsidRPr="00927C95">
        <w:rPr>
          <w:color w:val="auto"/>
          <w:sz w:val="28"/>
          <w:szCs w:val="28"/>
        </w:rPr>
        <w:t xml:space="preserve">Ủy ban nhân dân tỉnh </w:t>
      </w:r>
      <w:r w:rsidR="005E2655" w:rsidRPr="00927C95">
        <w:rPr>
          <w:color w:val="auto"/>
          <w:sz w:val="28"/>
          <w:szCs w:val="28"/>
        </w:rPr>
        <w:t>ban hành</w:t>
      </w:r>
      <w:r w:rsidRPr="00927C95">
        <w:rPr>
          <w:color w:val="auto"/>
          <w:sz w:val="28"/>
          <w:szCs w:val="28"/>
        </w:rPr>
        <w:t xml:space="preserve"> </w:t>
      </w:r>
      <w:r w:rsidR="005E2655" w:rsidRPr="00927C95">
        <w:rPr>
          <w:color w:val="auto"/>
          <w:sz w:val="28"/>
          <w:szCs w:val="28"/>
        </w:rPr>
        <w:t xml:space="preserve">trong </w:t>
      </w:r>
      <w:r w:rsidRPr="00927C95">
        <w:rPr>
          <w:iCs/>
          <w:color w:val="auto"/>
          <w:sz w:val="28"/>
          <w:szCs w:val="28"/>
          <w:shd w:val="clear" w:color="auto" w:fill="FFFFFF"/>
        </w:rPr>
        <w:t>năm 202</w:t>
      </w:r>
      <w:r w:rsidR="00583A1B">
        <w:rPr>
          <w:iCs/>
          <w:color w:val="auto"/>
          <w:sz w:val="28"/>
          <w:szCs w:val="28"/>
          <w:shd w:val="clear" w:color="auto" w:fill="FFFFFF"/>
        </w:rPr>
        <w:t>6</w:t>
      </w:r>
      <w:r w:rsidRPr="00927C95">
        <w:rPr>
          <w:iCs/>
          <w:color w:val="auto"/>
          <w:sz w:val="28"/>
          <w:szCs w:val="28"/>
          <w:shd w:val="clear" w:color="auto" w:fill="FFFFFF"/>
        </w:rPr>
        <w:t>.</w:t>
      </w:r>
    </w:p>
    <w:p w14:paraId="5D49E1B3" w14:textId="1193F404" w:rsidR="004E4942" w:rsidRPr="00927C95" w:rsidRDefault="004E4942" w:rsidP="005E2655">
      <w:pPr>
        <w:widowControl w:val="0"/>
        <w:spacing w:before="120" w:line="252" w:lineRule="auto"/>
        <w:ind w:firstLine="567"/>
        <w:jc w:val="both"/>
        <w:rPr>
          <w:color w:val="auto"/>
          <w:sz w:val="28"/>
          <w:szCs w:val="28"/>
          <w:lang w:val="it-IT"/>
        </w:rPr>
      </w:pPr>
      <w:r w:rsidRPr="00927C95">
        <w:rPr>
          <w:color w:val="auto"/>
          <w:sz w:val="28"/>
          <w:szCs w:val="28"/>
        </w:rPr>
        <w:t xml:space="preserve">Trên đây là Tờ trình về dự thảo Quyết định ban hành </w:t>
      </w:r>
      <w:r w:rsidR="00583A1B" w:rsidRPr="00583A1B">
        <w:rPr>
          <w:bCs/>
          <w:sz w:val="28"/>
          <w:szCs w:val="28"/>
        </w:rPr>
        <w:t>Quy định về quản lý chất thải trên địa bàn tỉnh An Giang</w:t>
      </w:r>
      <w:r w:rsidRPr="00927C95">
        <w:rPr>
          <w:color w:val="auto"/>
          <w:sz w:val="28"/>
          <w:szCs w:val="28"/>
        </w:rPr>
        <w:t xml:space="preserve">, Sở </w:t>
      </w:r>
      <w:r w:rsidR="0022616B" w:rsidRPr="00927C95">
        <w:rPr>
          <w:color w:val="auto"/>
          <w:sz w:val="28"/>
          <w:szCs w:val="28"/>
        </w:rPr>
        <w:t>Nông nghiệp</w:t>
      </w:r>
      <w:r w:rsidRPr="00927C95">
        <w:rPr>
          <w:color w:val="auto"/>
          <w:sz w:val="28"/>
          <w:szCs w:val="28"/>
        </w:rPr>
        <w:t xml:space="preserve"> và Môi trường xin kính trình Ủy ban nhân dân tỉnh xem xét, quyết định./.</w:t>
      </w:r>
    </w:p>
    <w:tbl>
      <w:tblPr>
        <w:tblStyle w:val="GenStyleDefTable"/>
        <w:tblW w:w="0" w:type="auto"/>
        <w:tblInd w:w="0" w:type="dxa"/>
        <w:tblCellMar>
          <w:left w:w="108" w:type="dxa"/>
          <w:right w:w="108" w:type="dxa"/>
        </w:tblCellMar>
        <w:tblLook w:val="04A0" w:firstRow="1" w:lastRow="0" w:firstColumn="1" w:lastColumn="0" w:noHBand="0" w:noVBand="1"/>
      </w:tblPr>
      <w:tblGrid>
        <w:gridCol w:w="4644"/>
        <w:gridCol w:w="4644"/>
      </w:tblGrid>
      <w:tr w:rsidR="00EA6992" w:rsidRPr="00927C95" w14:paraId="7817C21E" w14:textId="77777777">
        <w:tc>
          <w:tcPr>
            <w:tcW w:w="4644" w:type="dxa"/>
            <w:tcBorders>
              <w:top w:val="none" w:sz="0" w:space="0" w:color="000000"/>
              <w:left w:val="none" w:sz="0" w:space="0" w:color="000000"/>
              <w:bottom w:val="none" w:sz="0" w:space="0" w:color="000000"/>
              <w:right w:val="none" w:sz="0" w:space="0" w:color="000000"/>
            </w:tcBorders>
          </w:tcPr>
          <w:p w14:paraId="07A1F7EC" w14:textId="5D123D76" w:rsidR="00AE3DB8" w:rsidRPr="00927C95" w:rsidRDefault="00614E69">
            <w:pPr>
              <w:keepNext/>
              <w:jc w:val="both"/>
              <w:rPr>
                <w:b/>
                <w:bCs/>
                <w:color w:val="auto"/>
                <w:szCs w:val="28"/>
                <w:lang w:val="it-IT"/>
              </w:rPr>
            </w:pPr>
            <w:r w:rsidRPr="00927C95">
              <w:rPr>
                <w:b/>
                <w:bCs/>
                <w:i/>
                <w:iCs/>
                <w:color w:val="auto"/>
                <w:sz w:val="24"/>
                <w:szCs w:val="28"/>
                <w:lang w:val="it-IT"/>
              </w:rPr>
              <w:t xml:space="preserve">Nơi nhận:  </w:t>
            </w:r>
            <w:r w:rsidRPr="00927C95">
              <w:rPr>
                <w:b/>
                <w:bCs/>
                <w:i/>
                <w:iCs/>
                <w:color w:val="auto"/>
                <w:szCs w:val="28"/>
                <w:lang w:val="it-IT"/>
              </w:rPr>
              <w:t xml:space="preserve">                      </w:t>
            </w:r>
            <w:r w:rsidRPr="00927C95">
              <w:rPr>
                <w:b/>
                <w:bCs/>
                <w:i/>
                <w:iCs/>
                <w:color w:val="auto"/>
                <w:szCs w:val="28"/>
                <w:lang w:val="it-IT"/>
              </w:rPr>
              <w:tab/>
            </w:r>
            <w:r w:rsidRPr="00927C95">
              <w:rPr>
                <w:b/>
                <w:bCs/>
                <w:i/>
                <w:iCs/>
                <w:color w:val="auto"/>
                <w:szCs w:val="28"/>
                <w:lang w:val="it-IT"/>
              </w:rPr>
              <w:tab/>
              <w:t xml:space="preserve">          </w:t>
            </w:r>
          </w:p>
          <w:p w14:paraId="44550C51" w14:textId="0DC659A5" w:rsidR="00EA6992" w:rsidRPr="00927C95" w:rsidRDefault="00614E69" w:rsidP="008233B2">
            <w:pPr>
              <w:jc w:val="both"/>
              <w:rPr>
                <w:color w:val="auto"/>
                <w:sz w:val="22"/>
                <w:lang w:val="it-IT"/>
              </w:rPr>
            </w:pPr>
            <w:r w:rsidRPr="00927C95">
              <w:rPr>
                <w:color w:val="auto"/>
                <w:sz w:val="22"/>
                <w:lang w:val="it-IT"/>
              </w:rPr>
              <w:t>- Như trên;</w:t>
            </w:r>
          </w:p>
          <w:p w14:paraId="762FE0F6" w14:textId="70C81F42" w:rsidR="00AE3DB8" w:rsidRPr="00927C95" w:rsidRDefault="00614E69" w:rsidP="008233B2">
            <w:pPr>
              <w:jc w:val="both"/>
              <w:rPr>
                <w:color w:val="auto"/>
                <w:sz w:val="22"/>
                <w:lang w:val="it-IT"/>
              </w:rPr>
            </w:pPr>
            <w:r w:rsidRPr="00927C95">
              <w:rPr>
                <w:color w:val="auto"/>
                <w:sz w:val="22"/>
                <w:lang w:val="it-IT"/>
              </w:rPr>
              <w:t xml:space="preserve">- </w:t>
            </w:r>
            <w:r w:rsidR="0022616B" w:rsidRPr="00927C95">
              <w:rPr>
                <w:color w:val="auto"/>
                <w:sz w:val="22"/>
                <w:lang w:val="it-IT"/>
              </w:rPr>
              <w:t xml:space="preserve">Các </w:t>
            </w:r>
            <w:r w:rsidRPr="00927C95">
              <w:rPr>
                <w:color w:val="auto"/>
                <w:sz w:val="22"/>
                <w:lang w:val="it-IT"/>
              </w:rPr>
              <w:t>Sở</w:t>
            </w:r>
            <w:r w:rsidR="0022616B" w:rsidRPr="00927C95">
              <w:rPr>
                <w:color w:val="auto"/>
                <w:sz w:val="22"/>
                <w:lang w:val="it-IT"/>
              </w:rPr>
              <w:t>:</w:t>
            </w:r>
            <w:r w:rsidRPr="00927C95">
              <w:rPr>
                <w:color w:val="auto"/>
                <w:sz w:val="22"/>
                <w:lang w:val="it-IT"/>
              </w:rPr>
              <w:t xml:space="preserve"> Tư pháp</w:t>
            </w:r>
            <w:r w:rsidR="0022616B" w:rsidRPr="00927C95">
              <w:rPr>
                <w:color w:val="auto"/>
                <w:sz w:val="22"/>
                <w:lang w:val="it-IT"/>
              </w:rPr>
              <w:t>, Xây dựng, Y tế, Tài chính;</w:t>
            </w:r>
          </w:p>
          <w:p w14:paraId="6F7D9D5C" w14:textId="47DCAB11" w:rsidR="008233B2" w:rsidRPr="00927C95" w:rsidRDefault="008233B2" w:rsidP="008233B2">
            <w:pPr>
              <w:jc w:val="both"/>
              <w:rPr>
                <w:color w:val="auto"/>
                <w:sz w:val="22"/>
                <w:lang w:val="it-IT"/>
              </w:rPr>
            </w:pPr>
            <w:r w:rsidRPr="00927C95">
              <w:rPr>
                <w:color w:val="auto"/>
                <w:sz w:val="22"/>
                <w:lang w:val="it-IT"/>
              </w:rPr>
              <w:t>- Giám đốc và các Phó Giám đốc;</w:t>
            </w:r>
          </w:p>
          <w:p w14:paraId="36CCD5A1" w14:textId="77777777" w:rsidR="008233B2" w:rsidRPr="00927C95" w:rsidRDefault="008233B2" w:rsidP="008233B2">
            <w:pPr>
              <w:jc w:val="both"/>
              <w:rPr>
                <w:color w:val="auto"/>
                <w:sz w:val="22"/>
                <w:lang w:val="it-IT"/>
              </w:rPr>
            </w:pPr>
            <w:r w:rsidRPr="00927C95">
              <w:rPr>
                <w:color w:val="auto"/>
                <w:sz w:val="22"/>
                <w:lang w:val="it-IT"/>
              </w:rPr>
              <w:t>- Văn phòng Sở;</w:t>
            </w:r>
          </w:p>
          <w:p w14:paraId="779B7487" w14:textId="23E343D9" w:rsidR="008233B2" w:rsidRPr="00927C95" w:rsidRDefault="008233B2" w:rsidP="008233B2">
            <w:pPr>
              <w:jc w:val="both"/>
              <w:rPr>
                <w:color w:val="auto"/>
                <w:sz w:val="22"/>
                <w:lang w:val="it-IT"/>
              </w:rPr>
            </w:pPr>
            <w:r w:rsidRPr="00927C95">
              <w:rPr>
                <w:color w:val="auto"/>
                <w:sz w:val="22"/>
                <w:lang w:val="it-IT"/>
              </w:rPr>
              <w:t xml:space="preserve">- </w:t>
            </w:r>
            <w:r w:rsidR="0022616B" w:rsidRPr="00927C95">
              <w:rPr>
                <w:color w:val="auto"/>
                <w:sz w:val="22"/>
                <w:lang w:val="it-IT"/>
              </w:rPr>
              <w:t>CCBVMT</w:t>
            </w:r>
            <w:r w:rsidRPr="00927C95">
              <w:rPr>
                <w:color w:val="auto"/>
                <w:sz w:val="22"/>
                <w:lang w:val="it-IT"/>
              </w:rPr>
              <w:t>;</w:t>
            </w:r>
          </w:p>
          <w:p w14:paraId="26E25D57" w14:textId="31CB32DE" w:rsidR="00AE3DB8" w:rsidRPr="00927C95" w:rsidRDefault="00620C89" w:rsidP="008233B2">
            <w:pPr>
              <w:pStyle w:val="BodyTextIndent"/>
              <w:spacing w:before="0"/>
              <w:ind w:firstLine="0"/>
              <w:jc w:val="both"/>
              <w:rPr>
                <w:b/>
                <w:bCs/>
                <w:i/>
                <w:iCs/>
                <w:color w:val="auto"/>
                <w:sz w:val="22"/>
                <w:szCs w:val="28"/>
                <w:vertAlign w:val="subscript"/>
                <w:lang w:val="it-IT"/>
              </w:rPr>
            </w:pPr>
            <w:r w:rsidRPr="00927C95">
              <w:rPr>
                <w:color w:val="auto"/>
                <w:sz w:val="22"/>
                <w:lang w:val="it-IT"/>
              </w:rPr>
              <w:t>- Lưu: VT</w:t>
            </w:r>
            <w:r w:rsidR="00CB1B3A" w:rsidRPr="00927C95">
              <w:rPr>
                <w:color w:val="auto"/>
                <w:sz w:val="22"/>
                <w:lang w:val="it-IT"/>
              </w:rPr>
              <w:t>.</w:t>
            </w:r>
          </w:p>
        </w:tc>
        <w:tc>
          <w:tcPr>
            <w:tcW w:w="4644" w:type="dxa"/>
            <w:tcBorders>
              <w:top w:val="none" w:sz="0" w:space="0" w:color="000000"/>
              <w:left w:val="none" w:sz="0" w:space="0" w:color="000000"/>
              <w:bottom w:val="none" w:sz="0" w:space="0" w:color="000000"/>
              <w:right w:val="none" w:sz="0" w:space="0" w:color="000000"/>
            </w:tcBorders>
          </w:tcPr>
          <w:p w14:paraId="552397B0" w14:textId="6A61E884" w:rsidR="00AE3DB8" w:rsidRPr="00927C95" w:rsidRDefault="00F05476" w:rsidP="00683CC6">
            <w:pPr>
              <w:keepNext/>
              <w:jc w:val="center"/>
              <w:rPr>
                <w:b/>
                <w:bCs/>
                <w:color w:val="auto"/>
                <w:sz w:val="28"/>
                <w:szCs w:val="28"/>
                <w:lang w:val="it-IT"/>
              </w:rPr>
            </w:pPr>
            <w:r w:rsidRPr="00927C95">
              <w:rPr>
                <w:b/>
                <w:bCs/>
                <w:color w:val="auto"/>
                <w:sz w:val="28"/>
                <w:szCs w:val="28"/>
                <w:lang w:val="it-IT"/>
              </w:rPr>
              <w:t xml:space="preserve">KT. </w:t>
            </w:r>
            <w:r w:rsidR="00614E69" w:rsidRPr="00927C95">
              <w:rPr>
                <w:b/>
                <w:bCs/>
                <w:color w:val="auto"/>
                <w:sz w:val="28"/>
                <w:szCs w:val="28"/>
                <w:lang w:val="it-IT"/>
              </w:rPr>
              <w:t>GIÁM ĐỐC</w:t>
            </w:r>
          </w:p>
          <w:p w14:paraId="160488AC" w14:textId="4921F601" w:rsidR="00683CC6" w:rsidRPr="00927C95" w:rsidRDefault="00F05476" w:rsidP="00F05476">
            <w:pPr>
              <w:keepNext/>
              <w:jc w:val="center"/>
              <w:rPr>
                <w:b/>
                <w:bCs/>
                <w:color w:val="auto"/>
                <w:sz w:val="28"/>
                <w:szCs w:val="28"/>
                <w:lang w:val="it-IT"/>
              </w:rPr>
            </w:pPr>
            <w:r w:rsidRPr="00927C95">
              <w:rPr>
                <w:b/>
                <w:bCs/>
                <w:color w:val="auto"/>
                <w:sz w:val="28"/>
                <w:szCs w:val="28"/>
                <w:lang w:val="it-IT"/>
              </w:rPr>
              <w:t>PHÓ GIÁM ĐỐC</w:t>
            </w:r>
          </w:p>
          <w:p w14:paraId="46FBE1A9" w14:textId="77777777" w:rsidR="00683CC6" w:rsidRPr="00927C95" w:rsidRDefault="00683CC6" w:rsidP="00683CC6">
            <w:pPr>
              <w:keepNext/>
              <w:jc w:val="center"/>
              <w:rPr>
                <w:b/>
                <w:bCs/>
                <w:color w:val="auto"/>
                <w:szCs w:val="28"/>
                <w:lang w:val="it-IT"/>
              </w:rPr>
            </w:pPr>
          </w:p>
          <w:p w14:paraId="52F16A8A" w14:textId="77777777" w:rsidR="004259B3" w:rsidRPr="00927C95" w:rsidRDefault="004259B3" w:rsidP="00683CC6">
            <w:pPr>
              <w:keepNext/>
              <w:jc w:val="center"/>
              <w:rPr>
                <w:b/>
                <w:bCs/>
                <w:color w:val="auto"/>
                <w:szCs w:val="28"/>
                <w:lang w:val="it-IT"/>
              </w:rPr>
            </w:pPr>
          </w:p>
          <w:p w14:paraId="3A319498" w14:textId="77777777" w:rsidR="00683CC6" w:rsidRDefault="00683CC6" w:rsidP="00683CC6">
            <w:pPr>
              <w:keepNext/>
              <w:jc w:val="center"/>
              <w:rPr>
                <w:b/>
                <w:bCs/>
                <w:color w:val="auto"/>
                <w:szCs w:val="28"/>
                <w:lang w:val="it-IT"/>
              </w:rPr>
            </w:pPr>
          </w:p>
          <w:p w14:paraId="30FDAF25" w14:textId="77777777" w:rsidR="00583A1B" w:rsidRDefault="00583A1B" w:rsidP="00683CC6">
            <w:pPr>
              <w:keepNext/>
              <w:jc w:val="center"/>
              <w:rPr>
                <w:b/>
                <w:bCs/>
                <w:color w:val="auto"/>
                <w:szCs w:val="28"/>
                <w:lang w:val="it-IT"/>
              </w:rPr>
            </w:pPr>
          </w:p>
          <w:p w14:paraId="7A5FDF47" w14:textId="77777777" w:rsidR="00583A1B" w:rsidRDefault="00583A1B" w:rsidP="00683CC6">
            <w:pPr>
              <w:keepNext/>
              <w:jc w:val="center"/>
              <w:rPr>
                <w:b/>
                <w:bCs/>
                <w:color w:val="auto"/>
                <w:szCs w:val="28"/>
                <w:lang w:val="it-IT"/>
              </w:rPr>
            </w:pPr>
          </w:p>
          <w:p w14:paraId="335D10F4" w14:textId="77777777" w:rsidR="00583A1B" w:rsidRPr="00927C95" w:rsidRDefault="00583A1B" w:rsidP="00683CC6">
            <w:pPr>
              <w:keepNext/>
              <w:jc w:val="center"/>
              <w:rPr>
                <w:b/>
                <w:bCs/>
                <w:color w:val="auto"/>
                <w:szCs w:val="28"/>
                <w:lang w:val="it-IT"/>
              </w:rPr>
            </w:pPr>
          </w:p>
          <w:p w14:paraId="04591A87" w14:textId="61A7CA04" w:rsidR="00683CC6" w:rsidRPr="00583A1B" w:rsidRDefault="00583A1B" w:rsidP="00683CC6">
            <w:pPr>
              <w:keepNext/>
              <w:jc w:val="center"/>
              <w:rPr>
                <w:b/>
                <w:bCs/>
                <w:iCs/>
                <w:color w:val="auto"/>
                <w:sz w:val="28"/>
                <w:szCs w:val="28"/>
                <w:lang w:val="it-IT"/>
              </w:rPr>
            </w:pPr>
            <w:r w:rsidRPr="00583A1B">
              <w:rPr>
                <w:b/>
                <w:bCs/>
                <w:iCs/>
                <w:color w:val="auto"/>
                <w:sz w:val="28"/>
                <w:szCs w:val="28"/>
                <w:lang w:val="it-IT"/>
              </w:rPr>
              <w:t>Võ Văn Lên</w:t>
            </w:r>
          </w:p>
          <w:p w14:paraId="695B6636" w14:textId="77777777" w:rsidR="00F05476" w:rsidRPr="00927C95" w:rsidRDefault="00F05476" w:rsidP="00683CC6">
            <w:pPr>
              <w:keepNext/>
              <w:jc w:val="center"/>
              <w:rPr>
                <w:b/>
                <w:bCs/>
                <w:iCs/>
                <w:color w:val="auto"/>
                <w:szCs w:val="28"/>
                <w:lang w:val="it-IT"/>
              </w:rPr>
            </w:pPr>
          </w:p>
          <w:p w14:paraId="1B1E650F" w14:textId="5F699E81" w:rsidR="00F05476" w:rsidRPr="00927C95" w:rsidRDefault="00F05476" w:rsidP="00683CC6">
            <w:pPr>
              <w:keepNext/>
              <w:jc w:val="center"/>
              <w:rPr>
                <w:b/>
                <w:bCs/>
                <w:iCs/>
                <w:color w:val="auto"/>
                <w:sz w:val="28"/>
                <w:szCs w:val="28"/>
                <w:lang w:val="it-IT"/>
              </w:rPr>
            </w:pPr>
          </w:p>
        </w:tc>
      </w:tr>
    </w:tbl>
    <w:p w14:paraId="427EF8A7" w14:textId="77777777" w:rsidR="00AE3DB8" w:rsidRPr="00927C95" w:rsidRDefault="00AE3DB8">
      <w:pPr>
        <w:keepNext/>
        <w:jc w:val="both"/>
        <w:rPr>
          <w:b/>
          <w:bCs/>
          <w:i/>
          <w:iCs/>
          <w:color w:val="auto"/>
          <w:szCs w:val="28"/>
          <w:lang w:val="it-IT"/>
        </w:rPr>
      </w:pPr>
    </w:p>
    <w:sectPr w:rsidR="00AE3DB8" w:rsidRPr="00927C95" w:rsidSect="00B51967">
      <w:headerReference w:type="default" r:id="rId8"/>
      <w:pgSz w:w="11907" w:h="16840" w:code="9"/>
      <w:pgMar w:top="1134" w:right="1134" w:bottom="1134" w:left="1701"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EA2E" w14:textId="77777777" w:rsidR="00822667" w:rsidRDefault="00822667">
      <w:r>
        <w:separator/>
      </w:r>
    </w:p>
  </w:endnote>
  <w:endnote w:type="continuationSeparator" w:id="0">
    <w:p w14:paraId="4B6C3ECB" w14:textId="77777777" w:rsidR="00822667" w:rsidRDefault="0082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Time">
    <w:altName w:val="Times New Roman"/>
    <w:charset w:val="00"/>
    <w:family w:val="swiss"/>
    <w:pitch w:val="variable"/>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 w:name="TimesNewRomanPS-ItalicM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BoldItalicMT">
    <w:charset w:val="00"/>
    <w:family w:val="auto"/>
    <w:pitch w:val="default"/>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4623" w14:textId="77777777" w:rsidR="00822667" w:rsidRDefault="00822667">
      <w:pPr>
        <w:pStyle w:val="GenStyleDefPar"/>
      </w:pPr>
      <w:r>
        <w:separator/>
      </w:r>
    </w:p>
  </w:footnote>
  <w:footnote w:type="continuationSeparator" w:id="0">
    <w:p w14:paraId="122D4481" w14:textId="77777777" w:rsidR="00822667" w:rsidRDefault="00822667">
      <w:pPr>
        <w:pStyle w:val="GenStyleDef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468699"/>
      <w:docPartObj>
        <w:docPartGallery w:val="Page Numbers (Top of Page)"/>
        <w:docPartUnique/>
      </w:docPartObj>
    </w:sdtPr>
    <w:sdtEndPr>
      <w:rPr>
        <w:noProof/>
      </w:rPr>
    </w:sdtEndPr>
    <w:sdtContent>
      <w:p w14:paraId="1B062D9E" w14:textId="6F3FF824" w:rsidR="00B51967" w:rsidRDefault="00B51967" w:rsidP="00B51967">
        <w:pPr>
          <w:pStyle w:val="Header"/>
          <w:jc w:val="center"/>
        </w:pPr>
        <w:r>
          <w:fldChar w:fldCharType="begin"/>
        </w:r>
        <w:r>
          <w:instrText xml:space="preserve"> PAGE   \* MERGEFORMAT </w:instrText>
        </w:r>
        <w:r>
          <w:fldChar w:fldCharType="separate"/>
        </w:r>
        <w:r w:rsidR="00C369F8">
          <w:rPr>
            <w:noProof/>
          </w:rPr>
          <w:t>11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1C26"/>
    <w:multiLevelType w:val="hybridMultilevel"/>
    <w:tmpl w:val="0B925676"/>
    <w:lvl w:ilvl="0" w:tplc="764CD720">
      <w:start w:val="1"/>
      <w:numFmt w:val="decimal"/>
      <w:lvlText w:val="%1."/>
      <w:lvlJc w:val="left"/>
      <w:pPr>
        <w:tabs>
          <w:tab w:val="left" w:pos="780"/>
        </w:tabs>
        <w:ind w:left="780" w:hanging="358"/>
      </w:pPr>
    </w:lvl>
    <w:lvl w:ilvl="1" w:tplc="A300D776">
      <w:start w:val="1"/>
      <w:numFmt w:val="lowerLetter"/>
      <w:lvlText w:val="%2."/>
      <w:lvlJc w:val="left"/>
      <w:pPr>
        <w:tabs>
          <w:tab w:val="left" w:pos="1500"/>
        </w:tabs>
        <w:ind w:left="1500" w:hanging="358"/>
      </w:pPr>
    </w:lvl>
    <w:lvl w:ilvl="2" w:tplc="4FAC057A">
      <w:start w:val="1"/>
      <w:numFmt w:val="lowerRoman"/>
      <w:lvlText w:val="%3."/>
      <w:lvlJc w:val="right"/>
      <w:pPr>
        <w:tabs>
          <w:tab w:val="left" w:pos="2220"/>
        </w:tabs>
        <w:ind w:left="2220" w:hanging="178"/>
      </w:pPr>
    </w:lvl>
    <w:lvl w:ilvl="3" w:tplc="854668F0">
      <w:start w:val="1"/>
      <w:numFmt w:val="decimal"/>
      <w:lvlText w:val="%4."/>
      <w:lvlJc w:val="left"/>
      <w:pPr>
        <w:tabs>
          <w:tab w:val="left" w:pos="2940"/>
        </w:tabs>
        <w:ind w:left="2940" w:hanging="358"/>
      </w:pPr>
    </w:lvl>
    <w:lvl w:ilvl="4" w:tplc="50D8C35A">
      <w:start w:val="1"/>
      <w:numFmt w:val="lowerLetter"/>
      <w:lvlText w:val="%5."/>
      <w:lvlJc w:val="left"/>
      <w:pPr>
        <w:tabs>
          <w:tab w:val="left" w:pos="3660"/>
        </w:tabs>
        <w:ind w:left="3660" w:hanging="358"/>
      </w:pPr>
    </w:lvl>
    <w:lvl w:ilvl="5" w:tplc="FB6C1B5E">
      <w:start w:val="1"/>
      <w:numFmt w:val="lowerRoman"/>
      <w:lvlText w:val="%6."/>
      <w:lvlJc w:val="right"/>
      <w:pPr>
        <w:tabs>
          <w:tab w:val="left" w:pos="4380"/>
        </w:tabs>
        <w:ind w:left="4380" w:hanging="178"/>
      </w:pPr>
    </w:lvl>
    <w:lvl w:ilvl="6" w:tplc="6414C2A0">
      <w:start w:val="1"/>
      <w:numFmt w:val="decimal"/>
      <w:lvlText w:val="%7."/>
      <w:lvlJc w:val="left"/>
      <w:pPr>
        <w:tabs>
          <w:tab w:val="left" w:pos="5100"/>
        </w:tabs>
        <w:ind w:left="5100" w:hanging="358"/>
      </w:pPr>
    </w:lvl>
    <w:lvl w:ilvl="7" w:tplc="24B229A4">
      <w:start w:val="1"/>
      <w:numFmt w:val="lowerLetter"/>
      <w:lvlText w:val="%8."/>
      <w:lvlJc w:val="left"/>
      <w:pPr>
        <w:tabs>
          <w:tab w:val="left" w:pos="5820"/>
        </w:tabs>
        <w:ind w:left="5820" w:hanging="358"/>
      </w:pPr>
    </w:lvl>
    <w:lvl w:ilvl="8" w:tplc="D63EAB46">
      <w:start w:val="1"/>
      <w:numFmt w:val="lowerRoman"/>
      <w:lvlText w:val="%9."/>
      <w:lvlJc w:val="right"/>
      <w:pPr>
        <w:tabs>
          <w:tab w:val="left" w:pos="6540"/>
        </w:tabs>
        <w:ind w:left="6540" w:hanging="178"/>
      </w:pPr>
    </w:lvl>
  </w:abstractNum>
  <w:abstractNum w:abstractNumId="1" w15:restartNumberingAfterBreak="0">
    <w:nsid w:val="0B574C60"/>
    <w:multiLevelType w:val="hybridMultilevel"/>
    <w:tmpl w:val="71961B5C"/>
    <w:lvl w:ilvl="0" w:tplc="A07A09F6">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330BF"/>
    <w:multiLevelType w:val="hybridMultilevel"/>
    <w:tmpl w:val="81A2CBF6"/>
    <w:lvl w:ilvl="0" w:tplc="4AFC1B1A">
      <w:start w:val="3"/>
      <w:numFmt w:val="decimal"/>
      <w:lvlText w:val="%1."/>
      <w:lvlJc w:val="left"/>
      <w:pPr>
        <w:tabs>
          <w:tab w:val="left" w:pos="720"/>
        </w:tabs>
        <w:ind w:left="720" w:hanging="358"/>
      </w:pPr>
    </w:lvl>
    <w:lvl w:ilvl="1" w:tplc="0F80F42E">
      <w:start w:val="1"/>
      <w:numFmt w:val="lowerLetter"/>
      <w:lvlText w:val="%2."/>
      <w:lvlJc w:val="left"/>
      <w:pPr>
        <w:tabs>
          <w:tab w:val="left" w:pos="1440"/>
        </w:tabs>
        <w:ind w:left="1440" w:hanging="358"/>
      </w:pPr>
    </w:lvl>
    <w:lvl w:ilvl="2" w:tplc="1FA2EF6E">
      <w:start w:val="1"/>
      <w:numFmt w:val="lowerRoman"/>
      <w:lvlText w:val="%3."/>
      <w:lvlJc w:val="right"/>
      <w:pPr>
        <w:tabs>
          <w:tab w:val="left" w:pos="2160"/>
        </w:tabs>
        <w:ind w:left="2160" w:hanging="178"/>
      </w:pPr>
    </w:lvl>
    <w:lvl w:ilvl="3" w:tplc="E7A64FC6">
      <w:start w:val="1"/>
      <w:numFmt w:val="decimal"/>
      <w:lvlText w:val="%4."/>
      <w:lvlJc w:val="left"/>
      <w:pPr>
        <w:tabs>
          <w:tab w:val="left" w:pos="2880"/>
        </w:tabs>
        <w:ind w:left="2880" w:hanging="358"/>
      </w:pPr>
    </w:lvl>
    <w:lvl w:ilvl="4" w:tplc="C62C0C88">
      <w:start w:val="1"/>
      <w:numFmt w:val="lowerLetter"/>
      <w:lvlText w:val="%5."/>
      <w:lvlJc w:val="left"/>
      <w:pPr>
        <w:tabs>
          <w:tab w:val="left" w:pos="3600"/>
        </w:tabs>
        <w:ind w:left="3600" w:hanging="358"/>
      </w:pPr>
    </w:lvl>
    <w:lvl w:ilvl="5" w:tplc="3050E03E">
      <w:start w:val="1"/>
      <w:numFmt w:val="lowerRoman"/>
      <w:lvlText w:val="%6."/>
      <w:lvlJc w:val="right"/>
      <w:pPr>
        <w:tabs>
          <w:tab w:val="left" w:pos="4320"/>
        </w:tabs>
        <w:ind w:left="4320" w:hanging="178"/>
      </w:pPr>
    </w:lvl>
    <w:lvl w:ilvl="6" w:tplc="3280CD16">
      <w:start w:val="1"/>
      <w:numFmt w:val="decimal"/>
      <w:lvlText w:val="%7."/>
      <w:lvlJc w:val="left"/>
      <w:pPr>
        <w:tabs>
          <w:tab w:val="left" w:pos="5040"/>
        </w:tabs>
        <w:ind w:left="5040" w:hanging="358"/>
      </w:pPr>
    </w:lvl>
    <w:lvl w:ilvl="7" w:tplc="8362A5DA">
      <w:start w:val="1"/>
      <w:numFmt w:val="lowerLetter"/>
      <w:lvlText w:val="%8."/>
      <w:lvlJc w:val="left"/>
      <w:pPr>
        <w:tabs>
          <w:tab w:val="left" w:pos="5760"/>
        </w:tabs>
        <w:ind w:left="5760" w:hanging="358"/>
      </w:pPr>
    </w:lvl>
    <w:lvl w:ilvl="8" w:tplc="1180C172">
      <w:start w:val="1"/>
      <w:numFmt w:val="lowerRoman"/>
      <w:lvlText w:val="%9."/>
      <w:lvlJc w:val="right"/>
      <w:pPr>
        <w:tabs>
          <w:tab w:val="left" w:pos="6480"/>
        </w:tabs>
        <w:ind w:left="6480" w:hanging="178"/>
      </w:pPr>
    </w:lvl>
  </w:abstractNum>
  <w:abstractNum w:abstractNumId="3" w15:restartNumberingAfterBreak="0">
    <w:nsid w:val="1A96274F"/>
    <w:multiLevelType w:val="hybridMultilevel"/>
    <w:tmpl w:val="8CE47BAE"/>
    <w:lvl w:ilvl="0" w:tplc="3F725086">
      <w:numFmt w:val="bullet"/>
      <w:lvlText w:val="-"/>
      <w:lvlJc w:val="left"/>
      <w:pPr>
        <w:ind w:left="1030" w:hanging="358"/>
      </w:pPr>
      <w:rPr>
        <w:rFonts w:ascii="Times New Roman" w:eastAsia="Times New Roman" w:hAnsi="Times New Roman"/>
      </w:rPr>
    </w:lvl>
    <w:lvl w:ilvl="1" w:tplc="7A440734">
      <w:start w:val="1"/>
      <w:numFmt w:val="bullet"/>
      <w:lvlText w:val="o"/>
      <w:lvlJc w:val="left"/>
      <w:pPr>
        <w:ind w:left="1750" w:hanging="358"/>
      </w:pPr>
      <w:rPr>
        <w:rFonts w:ascii="Courier New" w:hAnsi="Courier New"/>
      </w:rPr>
    </w:lvl>
    <w:lvl w:ilvl="2" w:tplc="B91AB8E0">
      <w:start w:val="1"/>
      <w:numFmt w:val="bullet"/>
      <w:lvlText w:val=""/>
      <w:lvlJc w:val="left"/>
      <w:pPr>
        <w:ind w:left="2470" w:hanging="358"/>
      </w:pPr>
      <w:rPr>
        <w:rFonts w:ascii="Wingdings" w:hAnsi="Wingdings"/>
      </w:rPr>
    </w:lvl>
    <w:lvl w:ilvl="3" w:tplc="1BAC0552">
      <w:start w:val="1"/>
      <w:numFmt w:val="bullet"/>
      <w:lvlText w:val=""/>
      <w:lvlJc w:val="left"/>
      <w:pPr>
        <w:ind w:left="3190" w:hanging="358"/>
      </w:pPr>
      <w:rPr>
        <w:rFonts w:ascii="Symbol" w:hAnsi="Symbol"/>
      </w:rPr>
    </w:lvl>
    <w:lvl w:ilvl="4" w:tplc="5DAAB9B0">
      <w:start w:val="1"/>
      <w:numFmt w:val="bullet"/>
      <w:lvlText w:val="o"/>
      <w:lvlJc w:val="left"/>
      <w:pPr>
        <w:ind w:left="3910" w:hanging="358"/>
      </w:pPr>
      <w:rPr>
        <w:rFonts w:ascii="Courier New" w:hAnsi="Courier New"/>
      </w:rPr>
    </w:lvl>
    <w:lvl w:ilvl="5" w:tplc="1040AD96">
      <w:start w:val="1"/>
      <w:numFmt w:val="bullet"/>
      <w:lvlText w:val=""/>
      <w:lvlJc w:val="left"/>
      <w:pPr>
        <w:ind w:left="4630" w:hanging="358"/>
      </w:pPr>
      <w:rPr>
        <w:rFonts w:ascii="Wingdings" w:hAnsi="Wingdings"/>
      </w:rPr>
    </w:lvl>
    <w:lvl w:ilvl="6" w:tplc="C570D4B2">
      <w:start w:val="1"/>
      <w:numFmt w:val="bullet"/>
      <w:lvlText w:val=""/>
      <w:lvlJc w:val="left"/>
      <w:pPr>
        <w:ind w:left="5350" w:hanging="358"/>
      </w:pPr>
      <w:rPr>
        <w:rFonts w:ascii="Symbol" w:hAnsi="Symbol"/>
      </w:rPr>
    </w:lvl>
    <w:lvl w:ilvl="7" w:tplc="71E4CA52">
      <w:start w:val="1"/>
      <w:numFmt w:val="bullet"/>
      <w:lvlText w:val="o"/>
      <w:lvlJc w:val="left"/>
      <w:pPr>
        <w:ind w:left="6070" w:hanging="358"/>
      </w:pPr>
      <w:rPr>
        <w:rFonts w:ascii="Courier New" w:hAnsi="Courier New"/>
      </w:rPr>
    </w:lvl>
    <w:lvl w:ilvl="8" w:tplc="5F4EB016">
      <w:start w:val="1"/>
      <w:numFmt w:val="bullet"/>
      <w:lvlText w:val=""/>
      <w:lvlJc w:val="left"/>
      <w:pPr>
        <w:ind w:left="6790" w:hanging="358"/>
      </w:pPr>
      <w:rPr>
        <w:rFonts w:ascii="Wingdings" w:hAnsi="Wingdings"/>
      </w:rPr>
    </w:lvl>
  </w:abstractNum>
  <w:abstractNum w:abstractNumId="4" w15:restartNumberingAfterBreak="0">
    <w:nsid w:val="21E04628"/>
    <w:multiLevelType w:val="hybridMultilevel"/>
    <w:tmpl w:val="2BC0F274"/>
    <w:lvl w:ilvl="0" w:tplc="9F120C4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15:restartNumberingAfterBreak="0">
    <w:nsid w:val="34B42064"/>
    <w:multiLevelType w:val="hybridMultilevel"/>
    <w:tmpl w:val="9624470A"/>
    <w:lvl w:ilvl="0" w:tplc="ADE6F076">
      <w:numFmt w:val="bullet"/>
      <w:lvlText w:val="-"/>
      <w:lvlJc w:val="left"/>
      <w:pPr>
        <w:tabs>
          <w:tab w:val="left" w:pos="720"/>
        </w:tabs>
        <w:ind w:left="720" w:hanging="358"/>
      </w:pPr>
      <w:rPr>
        <w:rFonts w:ascii="Times New Roman" w:eastAsia="Times New Roman" w:hAnsi="Times New Roman"/>
      </w:rPr>
    </w:lvl>
    <w:lvl w:ilvl="1" w:tplc="9B802B0A">
      <w:start w:val="1"/>
      <w:numFmt w:val="bullet"/>
      <w:lvlText w:val="o"/>
      <w:lvlJc w:val="left"/>
      <w:pPr>
        <w:tabs>
          <w:tab w:val="left" w:pos="1440"/>
        </w:tabs>
        <w:ind w:left="1440" w:hanging="358"/>
      </w:pPr>
      <w:rPr>
        <w:rFonts w:ascii="Courier New" w:hAnsi="Courier New"/>
      </w:rPr>
    </w:lvl>
    <w:lvl w:ilvl="2" w:tplc="7DEC69C2">
      <w:start w:val="1"/>
      <w:numFmt w:val="bullet"/>
      <w:lvlText w:val=""/>
      <w:lvlJc w:val="left"/>
      <w:pPr>
        <w:tabs>
          <w:tab w:val="left" w:pos="2160"/>
        </w:tabs>
        <w:ind w:left="2160" w:hanging="358"/>
      </w:pPr>
      <w:rPr>
        <w:rFonts w:ascii="Wingdings" w:hAnsi="Wingdings"/>
      </w:rPr>
    </w:lvl>
    <w:lvl w:ilvl="3" w:tplc="C136D67A">
      <w:start w:val="1"/>
      <w:numFmt w:val="bullet"/>
      <w:lvlText w:val=""/>
      <w:lvlJc w:val="left"/>
      <w:pPr>
        <w:tabs>
          <w:tab w:val="left" w:pos="2880"/>
        </w:tabs>
        <w:ind w:left="2880" w:hanging="358"/>
      </w:pPr>
      <w:rPr>
        <w:rFonts w:ascii="Symbol" w:hAnsi="Symbol"/>
      </w:rPr>
    </w:lvl>
    <w:lvl w:ilvl="4" w:tplc="B216A3F4">
      <w:start w:val="1"/>
      <w:numFmt w:val="bullet"/>
      <w:lvlText w:val="o"/>
      <w:lvlJc w:val="left"/>
      <w:pPr>
        <w:tabs>
          <w:tab w:val="left" w:pos="3600"/>
        </w:tabs>
        <w:ind w:left="3600" w:hanging="358"/>
      </w:pPr>
      <w:rPr>
        <w:rFonts w:ascii="Courier New" w:hAnsi="Courier New"/>
      </w:rPr>
    </w:lvl>
    <w:lvl w:ilvl="5" w:tplc="76A62806">
      <w:start w:val="1"/>
      <w:numFmt w:val="bullet"/>
      <w:lvlText w:val=""/>
      <w:lvlJc w:val="left"/>
      <w:pPr>
        <w:tabs>
          <w:tab w:val="left" w:pos="4320"/>
        </w:tabs>
        <w:ind w:left="4320" w:hanging="358"/>
      </w:pPr>
      <w:rPr>
        <w:rFonts w:ascii="Wingdings" w:hAnsi="Wingdings"/>
      </w:rPr>
    </w:lvl>
    <w:lvl w:ilvl="6" w:tplc="D03E94CA">
      <w:start w:val="1"/>
      <w:numFmt w:val="bullet"/>
      <w:lvlText w:val=""/>
      <w:lvlJc w:val="left"/>
      <w:pPr>
        <w:tabs>
          <w:tab w:val="left" w:pos="5040"/>
        </w:tabs>
        <w:ind w:left="5040" w:hanging="358"/>
      </w:pPr>
      <w:rPr>
        <w:rFonts w:ascii="Symbol" w:hAnsi="Symbol"/>
      </w:rPr>
    </w:lvl>
    <w:lvl w:ilvl="7" w:tplc="7FDA512C">
      <w:start w:val="1"/>
      <w:numFmt w:val="bullet"/>
      <w:lvlText w:val="o"/>
      <w:lvlJc w:val="left"/>
      <w:pPr>
        <w:tabs>
          <w:tab w:val="left" w:pos="5760"/>
        </w:tabs>
        <w:ind w:left="5760" w:hanging="358"/>
      </w:pPr>
      <w:rPr>
        <w:rFonts w:ascii="Courier New" w:hAnsi="Courier New"/>
      </w:rPr>
    </w:lvl>
    <w:lvl w:ilvl="8" w:tplc="63FAFC10">
      <w:start w:val="1"/>
      <w:numFmt w:val="bullet"/>
      <w:lvlText w:val=""/>
      <w:lvlJc w:val="left"/>
      <w:pPr>
        <w:tabs>
          <w:tab w:val="left" w:pos="6480"/>
        </w:tabs>
        <w:ind w:left="6480" w:hanging="358"/>
      </w:pPr>
      <w:rPr>
        <w:rFonts w:ascii="Wingdings" w:hAnsi="Wingdings"/>
      </w:rPr>
    </w:lvl>
  </w:abstractNum>
  <w:abstractNum w:abstractNumId="6" w15:restartNumberingAfterBreak="0">
    <w:nsid w:val="523341B7"/>
    <w:multiLevelType w:val="hybridMultilevel"/>
    <w:tmpl w:val="D342394C"/>
    <w:lvl w:ilvl="0" w:tplc="0304F348">
      <w:start w:val="2"/>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1344EA"/>
    <w:multiLevelType w:val="hybridMultilevel"/>
    <w:tmpl w:val="F7366736"/>
    <w:lvl w:ilvl="0" w:tplc="FD3C88F2">
      <w:start w:val="3"/>
      <w:numFmt w:val="decimal"/>
      <w:lvlText w:val="%1."/>
      <w:lvlJc w:val="left"/>
      <w:pPr>
        <w:tabs>
          <w:tab w:val="left" w:pos="780"/>
        </w:tabs>
        <w:ind w:left="780" w:hanging="358"/>
      </w:pPr>
    </w:lvl>
    <w:lvl w:ilvl="1" w:tplc="2B26C660">
      <w:start w:val="1"/>
      <w:numFmt w:val="lowerLetter"/>
      <w:lvlText w:val="%2."/>
      <w:lvlJc w:val="left"/>
      <w:pPr>
        <w:tabs>
          <w:tab w:val="left" w:pos="1500"/>
        </w:tabs>
        <w:ind w:left="1500" w:hanging="358"/>
      </w:pPr>
    </w:lvl>
    <w:lvl w:ilvl="2" w:tplc="05029A26">
      <w:start w:val="1"/>
      <w:numFmt w:val="lowerRoman"/>
      <w:lvlText w:val="%3."/>
      <w:lvlJc w:val="right"/>
      <w:pPr>
        <w:tabs>
          <w:tab w:val="left" w:pos="2220"/>
        </w:tabs>
        <w:ind w:left="2220" w:hanging="178"/>
      </w:pPr>
    </w:lvl>
    <w:lvl w:ilvl="3" w:tplc="4EDA914C">
      <w:start w:val="1"/>
      <w:numFmt w:val="decimal"/>
      <w:lvlText w:val="%4."/>
      <w:lvlJc w:val="left"/>
      <w:pPr>
        <w:tabs>
          <w:tab w:val="left" w:pos="2940"/>
        </w:tabs>
        <w:ind w:left="2940" w:hanging="358"/>
      </w:pPr>
    </w:lvl>
    <w:lvl w:ilvl="4" w:tplc="A6EC4062">
      <w:start w:val="1"/>
      <w:numFmt w:val="lowerLetter"/>
      <w:lvlText w:val="%5."/>
      <w:lvlJc w:val="left"/>
      <w:pPr>
        <w:tabs>
          <w:tab w:val="left" w:pos="3660"/>
        </w:tabs>
        <w:ind w:left="3660" w:hanging="358"/>
      </w:pPr>
    </w:lvl>
    <w:lvl w:ilvl="5" w:tplc="5D982EAA">
      <w:start w:val="1"/>
      <w:numFmt w:val="lowerRoman"/>
      <w:lvlText w:val="%6."/>
      <w:lvlJc w:val="right"/>
      <w:pPr>
        <w:tabs>
          <w:tab w:val="left" w:pos="4380"/>
        </w:tabs>
        <w:ind w:left="4380" w:hanging="178"/>
      </w:pPr>
    </w:lvl>
    <w:lvl w:ilvl="6" w:tplc="BBC86D46">
      <w:start w:val="1"/>
      <w:numFmt w:val="decimal"/>
      <w:lvlText w:val="%7."/>
      <w:lvlJc w:val="left"/>
      <w:pPr>
        <w:tabs>
          <w:tab w:val="left" w:pos="5100"/>
        </w:tabs>
        <w:ind w:left="5100" w:hanging="358"/>
      </w:pPr>
    </w:lvl>
    <w:lvl w:ilvl="7" w:tplc="826E234C">
      <w:start w:val="1"/>
      <w:numFmt w:val="lowerLetter"/>
      <w:lvlText w:val="%8."/>
      <w:lvlJc w:val="left"/>
      <w:pPr>
        <w:tabs>
          <w:tab w:val="left" w:pos="5820"/>
        </w:tabs>
        <w:ind w:left="5820" w:hanging="358"/>
      </w:pPr>
    </w:lvl>
    <w:lvl w:ilvl="8" w:tplc="9232EC82">
      <w:start w:val="1"/>
      <w:numFmt w:val="lowerRoman"/>
      <w:lvlText w:val="%9."/>
      <w:lvlJc w:val="right"/>
      <w:pPr>
        <w:tabs>
          <w:tab w:val="left" w:pos="6540"/>
        </w:tabs>
        <w:ind w:left="6540" w:hanging="178"/>
      </w:pPr>
    </w:lvl>
  </w:abstractNum>
  <w:abstractNum w:abstractNumId="8" w15:restartNumberingAfterBreak="0">
    <w:nsid w:val="54285B32"/>
    <w:multiLevelType w:val="hybridMultilevel"/>
    <w:tmpl w:val="97A2B7E2"/>
    <w:lvl w:ilvl="0" w:tplc="A2F40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F0793"/>
    <w:multiLevelType w:val="hybridMultilevel"/>
    <w:tmpl w:val="AA109868"/>
    <w:lvl w:ilvl="0" w:tplc="47F62F5C">
      <w:start w:val="3"/>
      <w:numFmt w:val="bullet"/>
      <w:lvlText w:val="-"/>
      <w:lvlJc w:val="left"/>
      <w:pPr>
        <w:tabs>
          <w:tab w:val="left" w:pos="780"/>
        </w:tabs>
        <w:ind w:left="780" w:hanging="358"/>
      </w:pPr>
      <w:rPr>
        <w:rFonts w:ascii="Times New Roman" w:eastAsia="Times New Roman" w:hAnsi="Times New Roman"/>
      </w:rPr>
    </w:lvl>
    <w:lvl w:ilvl="1" w:tplc="402A04EA">
      <w:start w:val="1"/>
      <w:numFmt w:val="bullet"/>
      <w:lvlText w:val="o"/>
      <w:lvlJc w:val="left"/>
      <w:pPr>
        <w:tabs>
          <w:tab w:val="left" w:pos="1500"/>
        </w:tabs>
        <w:ind w:left="1500" w:hanging="358"/>
      </w:pPr>
      <w:rPr>
        <w:rFonts w:ascii="Courier New" w:hAnsi="Courier New"/>
      </w:rPr>
    </w:lvl>
    <w:lvl w:ilvl="2" w:tplc="F112F962">
      <w:start w:val="1"/>
      <w:numFmt w:val="bullet"/>
      <w:lvlText w:val=""/>
      <w:lvlJc w:val="left"/>
      <w:pPr>
        <w:tabs>
          <w:tab w:val="left" w:pos="2220"/>
        </w:tabs>
        <w:ind w:left="2220" w:hanging="358"/>
      </w:pPr>
      <w:rPr>
        <w:rFonts w:ascii="Wingdings" w:hAnsi="Wingdings"/>
      </w:rPr>
    </w:lvl>
    <w:lvl w:ilvl="3" w:tplc="E6AACB68">
      <w:start w:val="1"/>
      <w:numFmt w:val="bullet"/>
      <w:lvlText w:val=""/>
      <w:lvlJc w:val="left"/>
      <w:pPr>
        <w:tabs>
          <w:tab w:val="left" w:pos="2940"/>
        </w:tabs>
        <w:ind w:left="2940" w:hanging="358"/>
      </w:pPr>
      <w:rPr>
        <w:rFonts w:ascii="Symbol" w:hAnsi="Symbol"/>
      </w:rPr>
    </w:lvl>
    <w:lvl w:ilvl="4" w:tplc="E8B04AF4">
      <w:start w:val="1"/>
      <w:numFmt w:val="bullet"/>
      <w:lvlText w:val="o"/>
      <w:lvlJc w:val="left"/>
      <w:pPr>
        <w:tabs>
          <w:tab w:val="left" w:pos="3660"/>
        </w:tabs>
        <w:ind w:left="3660" w:hanging="358"/>
      </w:pPr>
      <w:rPr>
        <w:rFonts w:ascii="Courier New" w:hAnsi="Courier New"/>
      </w:rPr>
    </w:lvl>
    <w:lvl w:ilvl="5" w:tplc="FFF610AA">
      <w:start w:val="1"/>
      <w:numFmt w:val="bullet"/>
      <w:lvlText w:val=""/>
      <w:lvlJc w:val="left"/>
      <w:pPr>
        <w:tabs>
          <w:tab w:val="left" w:pos="4380"/>
        </w:tabs>
        <w:ind w:left="4380" w:hanging="358"/>
      </w:pPr>
      <w:rPr>
        <w:rFonts w:ascii="Wingdings" w:hAnsi="Wingdings"/>
      </w:rPr>
    </w:lvl>
    <w:lvl w:ilvl="6" w:tplc="8564CFFE">
      <w:start w:val="1"/>
      <w:numFmt w:val="bullet"/>
      <w:lvlText w:val=""/>
      <w:lvlJc w:val="left"/>
      <w:pPr>
        <w:tabs>
          <w:tab w:val="left" w:pos="5100"/>
        </w:tabs>
        <w:ind w:left="5100" w:hanging="358"/>
      </w:pPr>
      <w:rPr>
        <w:rFonts w:ascii="Symbol" w:hAnsi="Symbol"/>
      </w:rPr>
    </w:lvl>
    <w:lvl w:ilvl="7" w:tplc="BD54BEE2">
      <w:start w:val="1"/>
      <w:numFmt w:val="bullet"/>
      <w:lvlText w:val="o"/>
      <w:lvlJc w:val="left"/>
      <w:pPr>
        <w:tabs>
          <w:tab w:val="left" w:pos="5820"/>
        </w:tabs>
        <w:ind w:left="5820" w:hanging="358"/>
      </w:pPr>
      <w:rPr>
        <w:rFonts w:ascii="Courier New" w:hAnsi="Courier New"/>
      </w:rPr>
    </w:lvl>
    <w:lvl w:ilvl="8" w:tplc="677C7886">
      <w:start w:val="1"/>
      <w:numFmt w:val="bullet"/>
      <w:lvlText w:val=""/>
      <w:lvlJc w:val="left"/>
      <w:pPr>
        <w:tabs>
          <w:tab w:val="left" w:pos="6540"/>
        </w:tabs>
        <w:ind w:left="6540" w:hanging="358"/>
      </w:pPr>
      <w:rPr>
        <w:rFonts w:ascii="Wingdings" w:hAnsi="Wingdings"/>
      </w:rPr>
    </w:lvl>
  </w:abstractNum>
  <w:abstractNum w:abstractNumId="10" w15:restartNumberingAfterBreak="0">
    <w:nsid w:val="5F3D70F6"/>
    <w:multiLevelType w:val="hybridMultilevel"/>
    <w:tmpl w:val="C9E86CE0"/>
    <w:lvl w:ilvl="0" w:tplc="6550113E">
      <w:start w:val="3"/>
      <w:numFmt w:val="decimal"/>
      <w:lvlText w:val="%1."/>
      <w:lvlJc w:val="left"/>
      <w:pPr>
        <w:tabs>
          <w:tab w:val="left" w:pos="720"/>
        </w:tabs>
        <w:ind w:left="720" w:hanging="358"/>
      </w:pPr>
    </w:lvl>
    <w:lvl w:ilvl="1" w:tplc="DA7432AE">
      <w:start w:val="1"/>
      <w:numFmt w:val="lowerLetter"/>
      <w:lvlText w:val="%2."/>
      <w:lvlJc w:val="left"/>
      <w:pPr>
        <w:tabs>
          <w:tab w:val="left" w:pos="1440"/>
        </w:tabs>
        <w:ind w:left="1440" w:hanging="358"/>
      </w:pPr>
    </w:lvl>
    <w:lvl w:ilvl="2" w:tplc="B69C2760">
      <w:start w:val="1"/>
      <w:numFmt w:val="lowerRoman"/>
      <w:lvlText w:val="%3."/>
      <w:lvlJc w:val="right"/>
      <w:pPr>
        <w:tabs>
          <w:tab w:val="left" w:pos="2160"/>
        </w:tabs>
        <w:ind w:left="2160" w:hanging="178"/>
      </w:pPr>
    </w:lvl>
    <w:lvl w:ilvl="3" w:tplc="DBD87616">
      <w:start w:val="1"/>
      <w:numFmt w:val="decimal"/>
      <w:lvlText w:val="%4."/>
      <w:lvlJc w:val="left"/>
      <w:pPr>
        <w:tabs>
          <w:tab w:val="left" w:pos="2880"/>
        </w:tabs>
        <w:ind w:left="2880" w:hanging="358"/>
      </w:pPr>
    </w:lvl>
    <w:lvl w:ilvl="4" w:tplc="8D6CEB7A">
      <w:start w:val="1"/>
      <w:numFmt w:val="lowerLetter"/>
      <w:lvlText w:val="%5."/>
      <w:lvlJc w:val="left"/>
      <w:pPr>
        <w:tabs>
          <w:tab w:val="left" w:pos="3600"/>
        </w:tabs>
        <w:ind w:left="3600" w:hanging="358"/>
      </w:pPr>
    </w:lvl>
    <w:lvl w:ilvl="5" w:tplc="35DA3712">
      <w:start w:val="1"/>
      <w:numFmt w:val="lowerRoman"/>
      <w:lvlText w:val="%6."/>
      <w:lvlJc w:val="right"/>
      <w:pPr>
        <w:tabs>
          <w:tab w:val="left" w:pos="4320"/>
        </w:tabs>
        <w:ind w:left="4320" w:hanging="178"/>
      </w:pPr>
    </w:lvl>
    <w:lvl w:ilvl="6" w:tplc="25382F32">
      <w:start w:val="1"/>
      <w:numFmt w:val="decimal"/>
      <w:lvlText w:val="%7."/>
      <w:lvlJc w:val="left"/>
      <w:pPr>
        <w:tabs>
          <w:tab w:val="left" w:pos="5040"/>
        </w:tabs>
        <w:ind w:left="5040" w:hanging="358"/>
      </w:pPr>
    </w:lvl>
    <w:lvl w:ilvl="7" w:tplc="21B4735C">
      <w:start w:val="1"/>
      <w:numFmt w:val="lowerLetter"/>
      <w:lvlText w:val="%8."/>
      <w:lvlJc w:val="left"/>
      <w:pPr>
        <w:tabs>
          <w:tab w:val="left" w:pos="5760"/>
        </w:tabs>
        <w:ind w:left="5760" w:hanging="358"/>
      </w:pPr>
    </w:lvl>
    <w:lvl w:ilvl="8" w:tplc="14EAB8D2">
      <w:start w:val="1"/>
      <w:numFmt w:val="lowerRoman"/>
      <w:lvlText w:val="%9."/>
      <w:lvlJc w:val="right"/>
      <w:pPr>
        <w:tabs>
          <w:tab w:val="left" w:pos="6480"/>
        </w:tabs>
        <w:ind w:left="6480" w:hanging="178"/>
      </w:pPr>
    </w:lvl>
  </w:abstractNum>
  <w:abstractNum w:abstractNumId="11" w15:restartNumberingAfterBreak="0">
    <w:nsid w:val="62BE6393"/>
    <w:multiLevelType w:val="hybridMultilevel"/>
    <w:tmpl w:val="B4C0BCAE"/>
    <w:lvl w:ilvl="0" w:tplc="D7160530">
      <w:start w:val="1"/>
      <w:numFmt w:val="bullet"/>
      <w:lvlText w:val="-"/>
      <w:lvlJc w:val="left"/>
      <w:pPr>
        <w:tabs>
          <w:tab w:val="left" w:pos="1005"/>
        </w:tabs>
        <w:ind w:left="1005" w:hanging="583"/>
      </w:pPr>
      <w:rPr>
        <w:rFonts w:ascii="Times New Roman" w:eastAsia="Times New Roman" w:hAnsi="Times New Roman"/>
      </w:rPr>
    </w:lvl>
    <w:lvl w:ilvl="1" w:tplc="4B128A30">
      <w:start w:val="1"/>
      <w:numFmt w:val="bullet"/>
      <w:lvlText w:val="o"/>
      <w:lvlJc w:val="left"/>
      <w:pPr>
        <w:tabs>
          <w:tab w:val="left" w:pos="1500"/>
        </w:tabs>
        <w:ind w:left="1500" w:hanging="358"/>
      </w:pPr>
      <w:rPr>
        <w:rFonts w:ascii="Courier New" w:hAnsi="Courier New"/>
      </w:rPr>
    </w:lvl>
    <w:lvl w:ilvl="2" w:tplc="DCC64122">
      <w:start w:val="1"/>
      <w:numFmt w:val="bullet"/>
      <w:lvlText w:val=""/>
      <w:lvlJc w:val="left"/>
      <w:pPr>
        <w:tabs>
          <w:tab w:val="left" w:pos="2220"/>
        </w:tabs>
        <w:ind w:left="2220" w:hanging="358"/>
      </w:pPr>
      <w:rPr>
        <w:rFonts w:ascii="Wingdings" w:hAnsi="Wingdings"/>
      </w:rPr>
    </w:lvl>
    <w:lvl w:ilvl="3" w:tplc="09B8151A">
      <w:start w:val="1"/>
      <w:numFmt w:val="bullet"/>
      <w:lvlText w:val=""/>
      <w:lvlJc w:val="left"/>
      <w:pPr>
        <w:tabs>
          <w:tab w:val="left" w:pos="2940"/>
        </w:tabs>
        <w:ind w:left="2940" w:hanging="358"/>
      </w:pPr>
      <w:rPr>
        <w:rFonts w:ascii="Symbol" w:hAnsi="Symbol"/>
      </w:rPr>
    </w:lvl>
    <w:lvl w:ilvl="4" w:tplc="F1EEF5BE">
      <w:start w:val="1"/>
      <w:numFmt w:val="bullet"/>
      <w:lvlText w:val="o"/>
      <w:lvlJc w:val="left"/>
      <w:pPr>
        <w:tabs>
          <w:tab w:val="left" w:pos="3660"/>
        </w:tabs>
        <w:ind w:left="3660" w:hanging="358"/>
      </w:pPr>
      <w:rPr>
        <w:rFonts w:ascii="Courier New" w:hAnsi="Courier New"/>
      </w:rPr>
    </w:lvl>
    <w:lvl w:ilvl="5" w:tplc="15A6E7C0">
      <w:start w:val="1"/>
      <w:numFmt w:val="bullet"/>
      <w:lvlText w:val=""/>
      <w:lvlJc w:val="left"/>
      <w:pPr>
        <w:tabs>
          <w:tab w:val="left" w:pos="4380"/>
        </w:tabs>
        <w:ind w:left="4380" w:hanging="358"/>
      </w:pPr>
      <w:rPr>
        <w:rFonts w:ascii="Wingdings" w:hAnsi="Wingdings"/>
      </w:rPr>
    </w:lvl>
    <w:lvl w:ilvl="6" w:tplc="442CACA0">
      <w:start w:val="1"/>
      <w:numFmt w:val="bullet"/>
      <w:lvlText w:val=""/>
      <w:lvlJc w:val="left"/>
      <w:pPr>
        <w:tabs>
          <w:tab w:val="left" w:pos="5100"/>
        </w:tabs>
        <w:ind w:left="5100" w:hanging="358"/>
      </w:pPr>
      <w:rPr>
        <w:rFonts w:ascii="Symbol" w:hAnsi="Symbol"/>
      </w:rPr>
    </w:lvl>
    <w:lvl w:ilvl="7" w:tplc="E7181942">
      <w:start w:val="1"/>
      <w:numFmt w:val="bullet"/>
      <w:lvlText w:val="o"/>
      <w:lvlJc w:val="left"/>
      <w:pPr>
        <w:tabs>
          <w:tab w:val="left" w:pos="5820"/>
        </w:tabs>
        <w:ind w:left="5820" w:hanging="358"/>
      </w:pPr>
      <w:rPr>
        <w:rFonts w:ascii="Courier New" w:hAnsi="Courier New"/>
      </w:rPr>
    </w:lvl>
    <w:lvl w:ilvl="8" w:tplc="6604468A">
      <w:start w:val="1"/>
      <w:numFmt w:val="bullet"/>
      <w:lvlText w:val=""/>
      <w:lvlJc w:val="left"/>
      <w:pPr>
        <w:tabs>
          <w:tab w:val="left" w:pos="6540"/>
        </w:tabs>
        <w:ind w:left="6540" w:hanging="358"/>
      </w:pPr>
      <w:rPr>
        <w:rFonts w:ascii="Wingdings" w:hAnsi="Wingdings"/>
      </w:rPr>
    </w:lvl>
  </w:abstractNum>
  <w:abstractNum w:abstractNumId="12" w15:restartNumberingAfterBreak="0">
    <w:nsid w:val="62F523D1"/>
    <w:multiLevelType w:val="hybridMultilevel"/>
    <w:tmpl w:val="7B40E5E2"/>
    <w:lvl w:ilvl="0" w:tplc="B6A0C668">
      <w:start w:val="1"/>
      <w:numFmt w:val="decimal"/>
      <w:lvlText w:val="%1-"/>
      <w:lvlJc w:val="left"/>
      <w:pPr>
        <w:tabs>
          <w:tab w:val="left" w:pos="780"/>
        </w:tabs>
        <w:ind w:left="780" w:hanging="358"/>
      </w:pPr>
    </w:lvl>
    <w:lvl w:ilvl="1" w:tplc="F60CC226">
      <w:start w:val="1"/>
      <w:numFmt w:val="lowerLetter"/>
      <w:lvlText w:val="%2."/>
      <w:lvlJc w:val="left"/>
      <w:pPr>
        <w:tabs>
          <w:tab w:val="left" w:pos="1500"/>
        </w:tabs>
        <w:ind w:left="1500" w:hanging="358"/>
      </w:pPr>
    </w:lvl>
    <w:lvl w:ilvl="2" w:tplc="BA26EF7A">
      <w:start w:val="1"/>
      <w:numFmt w:val="lowerRoman"/>
      <w:lvlText w:val="%3."/>
      <w:lvlJc w:val="right"/>
      <w:pPr>
        <w:tabs>
          <w:tab w:val="left" w:pos="2220"/>
        </w:tabs>
        <w:ind w:left="2220" w:hanging="178"/>
      </w:pPr>
    </w:lvl>
    <w:lvl w:ilvl="3" w:tplc="A5E00BAC">
      <w:start w:val="1"/>
      <w:numFmt w:val="decimal"/>
      <w:lvlText w:val="%4."/>
      <w:lvlJc w:val="left"/>
      <w:pPr>
        <w:tabs>
          <w:tab w:val="left" w:pos="2940"/>
        </w:tabs>
        <w:ind w:left="2940" w:hanging="358"/>
      </w:pPr>
    </w:lvl>
    <w:lvl w:ilvl="4" w:tplc="33C20734">
      <w:start w:val="1"/>
      <w:numFmt w:val="lowerLetter"/>
      <w:lvlText w:val="%5."/>
      <w:lvlJc w:val="left"/>
      <w:pPr>
        <w:tabs>
          <w:tab w:val="left" w:pos="3660"/>
        </w:tabs>
        <w:ind w:left="3660" w:hanging="358"/>
      </w:pPr>
    </w:lvl>
    <w:lvl w:ilvl="5" w:tplc="B880780C">
      <w:start w:val="1"/>
      <w:numFmt w:val="lowerRoman"/>
      <w:lvlText w:val="%6."/>
      <w:lvlJc w:val="right"/>
      <w:pPr>
        <w:tabs>
          <w:tab w:val="left" w:pos="4380"/>
        </w:tabs>
        <w:ind w:left="4380" w:hanging="178"/>
      </w:pPr>
    </w:lvl>
    <w:lvl w:ilvl="6" w:tplc="F314F10A">
      <w:start w:val="1"/>
      <w:numFmt w:val="decimal"/>
      <w:lvlText w:val="%7."/>
      <w:lvlJc w:val="left"/>
      <w:pPr>
        <w:tabs>
          <w:tab w:val="left" w:pos="5100"/>
        </w:tabs>
        <w:ind w:left="5100" w:hanging="358"/>
      </w:pPr>
    </w:lvl>
    <w:lvl w:ilvl="7" w:tplc="C12EAB3C">
      <w:start w:val="1"/>
      <w:numFmt w:val="lowerLetter"/>
      <w:lvlText w:val="%8."/>
      <w:lvlJc w:val="left"/>
      <w:pPr>
        <w:tabs>
          <w:tab w:val="left" w:pos="5820"/>
        </w:tabs>
        <w:ind w:left="5820" w:hanging="358"/>
      </w:pPr>
    </w:lvl>
    <w:lvl w:ilvl="8" w:tplc="A21A2D44">
      <w:start w:val="1"/>
      <w:numFmt w:val="lowerRoman"/>
      <w:lvlText w:val="%9."/>
      <w:lvlJc w:val="right"/>
      <w:pPr>
        <w:tabs>
          <w:tab w:val="left" w:pos="6540"/>
        </w:tabs>
        <w:ind w:left="6540" w:hanging="178"/>
      </w:pPr>
    </w:lvl>
  </w:abstractNum>
  <w:abstractNum w:abstractNumId="13" w15:restartNumberingAfterBreak="0">
    <w:nsid w:val="76CE18FE"/>
    <w:multiLevelType w:val="hybridMultilevel"/>
    <w:tmpl w:val="E22AF7CA"/>
    <w:lvl w:ilvl="0" w:tplc="89305CAA">
      <w:start w:val="1"/>
      <w:numFmt w:val="bullet"/>
      <w:lvlText w:val=""/>
      <w:lvlJc w:val="left"/>
      <w:pPr>
        <w:tabs>
          <w:tab w:val="left" w:pos="0"/>
        </w:tabs>
        <w:ind w:left="0" w:firstLine="0"/>
      </w:pPr>
      <w:rPr>
        <w:rFonts w:ascii="Symbol" w:hAnsi="Symbol"/>
      </w:rPr>
    </w:lvl>
    <w:lvl w:ilvl="1" w:tplc="73A04480">
      <w:start w:val="1"/>
      <w:numFmt w:val="bullet"/>
      <w:lvlText w:val=""/>
      <w:lvlJc w:val="left"/>
      <w:pPr>
        <w:tabs>
          <w:tab w:val="left" w:pos="720"/>
        </w:tabs>
        <w:ind w:left="1080" w:hanging="358"/>
      </w:pPr>
      <w:rPr>
        <w:rFonts w:ascii="Symbol" w:hAnsi="Symbol"/>
      </w:rPr>
    </w:lvl>
    <w:lvl w:ilvl="2" w:tplc="72360688">
      <w:start w:val="1"/>
      <w:numFmt w:val="bullet"/>
      <w:lvlText w:val="o"/>
      <w:lvlJc w:val="left"/>
      <w:pPr>
        <w:tabs>
          <w:tab w:val="left" w:pos="1440"/>
        </w:tabs>
        <w:ind w:left="1800" w:hanging="358"/>
      </w:pPr>
      <w:rPr>
        <w:rFonts w:ascii="Courier New" w:hAnsi="Courier New"/>
      </w:rPr>
    </w:lvl>
    <w:lvl w:ilvl="3" w:tplc="EF960FA2">
      <w:start w:val="1"/>
      <w:numFmt w:val="bullet"/>
      <w:lvlText w:val=""/>
      <w:lvlJc w:val="left"/>
      <w:pPr>
        <w:tabs>
          <w:tab w:val="left" w:pos="2160"/>
        </w:tabs>
        <w:ind w:left="2520" w:hanging="358"/>
      </w:pPr>
      <w:rPr>
        <w:rFonts w:ascii="Wingdings" w:hAnsi="Wingdings"/>
      </w:rPr>
    </w:lvl>
    <w:lvl w:ilvl="4" w:tplc="333845C4">
      <w:start w:val="1"/>
      <w:numFmt w:val="bullet"/>
      <w:lvlText w:val=""/>
      <w:lvlJc w:val="left"/>
      <w:pPr>
        <w:tabs>
          <w:tab w:val="left" w:pos="2880"/>
        </w:tabs>
        <w:ind w:left="3240" w:hanging="358"/>
      </w:pPr>
      <w:rPr>
        <w:rFonts w:ascii="Wingdings" w:hAnsi="Wingdings"/>
      </w:rPr>
    </w:lvl>
    <w:lvl w:ilvl="5" w:tplc="F12E134E">
      <w:start w:val="1"/>
      <w:numFmt w:val="bullet"/>
      <w:lvlText w:val=""/>
      <w:lvlJc w:val="left"/>
      <w:pPr>
        <w:tabs>
          <w:tab w:val="left" w:pos="3600"/>
        </w:tabs>
        <w:ind w:left="3960" w:hanging="358"/>
      </w:pPr>
      <w:rPr>
        <w:rFonts w:ascii="Symbol" w:hAnsi="Symbol"/>
      </w:rPr>
    </w:lvl>
    <w:lvl w:ilvl="6" w:tplc="1A96384A">
      <w:start w:val="1"/>
      <w:numFmt w:val="bullet"/>
      <w:lvlText w:val="o"/>
      <w:lvlJc w:val="left"/>
      <w:pPr>
        <w:tabs>
          <w:tab w:val="left" w:pos="4320"/>
        </w:tabs>
        <w:ind w:left="4680" w:hanging="358"/>
      </w:pPr>
      <w:rPr>
        <w:rFonts w:ascii="Courier New" w:hAnsi="Courier New"/>
      </w:rPr>
    </w:lvl>
    <w:lvl w:ilvl="7" w:tplc="C548D802">
      <w:start w:val="1"/>
      <w:numFmt w:val="bullet"/>
      <w:lvlText w:val=""/>
      <w:lvlJc w:val="left"/>
      <w:pPr>
        <w:tabs>
          <w:tab w:val="left" w:pos="5040"/>
        </w:tabs>
        <w:ind w:left="5400" w:hanging="358"/>
      </w:pPr>
      <w:rPr>
        <w:rFonts w:ascii="Wingdings" w:hAnsi="Wingdings"/>
      </w:rPr>
    </w:lvl>
    <w:lvl w:ilvl="8" w:tplc="480C81B2">
      <w:start w:val="1"/>
      <w:numFmt w:val="bullet"/>
      <w:lvlText w:val=""/>
      <w:lvlJc w:val="left"/>
      <w:pPr>
        <w:tabs>
          <w:tab w:val="left" w:pos="5760"/>
        </w:tabs>
        <w:ind w:left="6120" w:hanging="358"/>
      </w:pPr>
      <w:rPr>
        <w:rFonts w:ascii="Wingdings" w:hAnsi="Wingdings"/>
      </w:rPr>
    </w:lvl>
  </w:abstractNum>
  <w:num w:numId="1" w16cid:durableId="949624362">
    <w:abstractNumId w:val="13"/>
  </w:num>
  <w:num w:numId="2" w16cid:durableId="160509208">
    <w:abstractNumId w:val="0"/>
  </w:num>
  <w:num w:numId="3" w16cid:durableId="1059550513">
    <w:abstractNumId w:val="2"/>
  </w:num>
  <w:num w:numId="4" w16cid:durableId="1485462457">
    <w:abstractNumId w:val="9"/>
  </w:num>
  <w:num w:numId="5" w16cid:durableId="1414472125">
    <w:abstractNumId w:val="3"/>
  </w:num>
  <w:num w:numId="6" w16cid:durableId="1874031293">
    <w:abstractNumId w:val="10"/>
  </w:num>
  <w:num w:numId="7" w16cid:durableId="351686301">
    <w:abstractNumId w:val="11"/>
  </w:num>
  <w:num w:numId="8" w16cid:durableId="1928536018">
    <w:abstractNumId w:val="5"/>
  </w:num>
  <w:num w:numId="9" w16cid:durableId="1233394790">
    <w:abstractNumId w:val="7"/>
  </w:num>
  <w:num w:numId="10" w16cid:durableId="1871726741">
    <w:abstractNumId w:val="12"/>
  </w:num>
  <w:num w:numId="11" w16cid:durableId="1824391886">
    <w:abstractNumId w:val="6"/>
  </w:num>
  <w:num w:numId="12" w16cid:durableId="1476987086">
    <w:abstractNumId w:val="1"/>
  </w:num>
  <w:num w:numId="13" w16cid:durableId="1380596285">
    <w:abstractNumId w:val="4"/>
  </w:num>
  <w:num w:numId="14" w16cid:durableId="1584874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B8"/>
    <w:rsid w:val="00000370"/>
    <w:rsid w:val="00001F7F"/>
    <w:rsid w:val="00005030"/>
    <w:rsid w:val="00006ACE"/>
    <w:rsid w:val="00014695"/>
    <w:rsid w:val="0002086B"/>
    <w:rsid w:val="0002312C"/>
    <w:rsid w:val="00025461"/>
    <w:rsid w:val="00026B40"/>
    <w:rsid w:val="00027F5F"/>
    <w:rsid w:val="000315F7"/>
    <w:rsid w:val="00041EB6"/>
    <w:rsid w:val="00044A04"/>
    <w:rsid w:val="0005000E"/>
    <w:rsid w:val="00050ED0"/>
    <w:rsid w:val="0005579D"/>
    <w:rsid w:val="000824D2"/>
    <w:rsid w:val="00092B99"/>
    <w:rsid w:val="000955DB"/>
    <w:rsid w:val="000955E0"/>
    <w:rsid w:val="000A4C35"/>
    <w:rsid w:val="000C4192"/>
    <w:rsid w:val="000D72A8"/>
    <w:rsid w:val="000E4E5C"/>
    <w:rsid w:val="000E62BA"/>
    <w:rsid w:val="000E6E94"/>
    <w:rsid w:val="000E7AA2"/>
    <w:rsid w:val="000F13CF"/>
    <w:rsid w:val="00116C09"/>
    <w:rsid w:val="00121BB7"/>
    <w:rsid w:val="00124604"/>
    <w:rsid w:val="00124A22"/>
    <w:rsid w:val="00126DCE"/>
    <w:rsid w:val="00131383"/>
    <w:rsid w:val="00142894"/>
    <w:rsid w:val="00143663"/>
    <w:rsid w:val="00145522"/>
    <w:rsid w:val="00152EAC"/>
    <w:rsid w:val="001560A1"/>
    <w:rsid w:val="00157A31"/>
    <w:rsid w:val="00167E92"/>
    <w:rsid w:val="00170B8A"/>
    <w:rsid w:val="001730CB"/>
    <w:rsid w:val="00173961"/>
    <w:rsid w:val="00187DCF"/>
    <w:rsid w:val="001A2B88"/>
    <w:rsid w:val="001B4310"/>
    <w:rsid w:val="001C2C24"/>
    <w:rsid w:val="001C45F8"/>
    <w:rsid w:val="001C64CD"/>
    <w:rsid w:val="001E1235"/>
    <w:rsid w:val="001E48FD"/>
    <w:rsid w:val="00204612"/>
    <w:rsid w:val="002075B6"/>
    <w:rsid w:val="002075DD"/>
    <w:rsid w:val="00210503"/>
    <w:rsid w:val="00214742"/>
    <w:rsid w:val="00214A95"/>
    <w:rsid w:val="00214F5D"/>
    <w:rsid w:val="00220689"/>
    <w:rsid w:val="00224085"/>
    <w:rsid w:val="0022616B"/>
    <w:rsid w:val="00227BEC"/>
    <w:rsid w:val="002347D6"/>
    <w:rsid w:val="00241769"/>
    <w:rsid w:val="0024574F"/>
    <w:rsid w:val="00245D51"/>
    <w:rsid w:val="00247DBA"/>
    <w:rsid w:val="0025563C"/>
    <w:rsid w:val="00257C5D"/>
    <w:rsid w:val="0026130D"/>
    <w:rsid w:val="00266916"/>
    <w:rsid w:val="002756D7"/>
    <w:rsid w:val="0028083D"/>
    <w:rsid w:val="00280854"/>
    <w:rsid w:val="00281A72"/>
    <w:rsid w:val="002878C2"/>
    <w:rsid w:val="00287D48"/>
    <w:rsid w:val="00295AB1"/>
    <w:rsid w:val="002A08E9"/>
    <w:rsid w:val="002A3301"/>
    <w:rsid w:val="002B1CC7"/>
    <w:rsid w:val="002B4DC2"/>
    <w:rsid w:val="002C03C0"/>
    <w:rsid w:val="002C5D4F"/>
    <w:rsid w:val="002C6588"/>
    <w:rsid w:val="002D15CB"/>
    <w:rsid w:val="002D27C4"/>
    <w:rsid w:val="002E3F11"/>
    <w:rsid w:val="002E7C9D"/>
    <w:rsid w:val="002F0817"/>
    <w:rsid w:val="002F27F1"/>
    <w:rsid w:val="00300EBA"/>
    <w:rsid w:val="00303D5C"/>
    <w:rsid w:val="00304CC5"/>
    <w:rsid w:val="00305C2C"/>
    <w:rsid w:val="00311235"/>
    <w:rsid w:val="0031607D"/>
    <w:rsid w:val="00316561"/>
    <w:rsid w:val="00316A12"/>
    <w:rsid w:val="00317EAF"/>
    <w:rsid w:val="00317EC2"/>
    <w:rsid w:val="003210C6"/>
    <w:rsid w:val="00325A10"/>
    <w:rsid w:val="00326E70"/>
    <w:rsid w:val="00326EA9"/>
    <w:rsid w:val="003371F6"/>
    <w:rsid w:val="003456D9"/>
    <w:rsid w:val="003468C1"/>
    <w:rsid w:val="0035072D"/>
    <w:rsid w:val="003550F9"/>
    <w:rsid w:val="00361E81"/>
    <w:rsid w:val="003737D5"/>
    <w:rsid w:val="00375237"/>
    <w:rsid w:val="00377193"/>
    <w:rsid w:val="00384179"/>
    <w:rsid w:val="00387D1F"/>
    <w:rsid w:val="00395EEA"/>
    <w:rsid w:val="00397C25"/>
    <w:rsid w:val="003A09D4"/>
    <w:rsid w:val="003B3D74"/>
    <w:rsid w:val="003B6537"/>
    <w:rsid w:val="003C7AC8"/>
    <w:rsid w:val="003D6F0A"/>
    <w:rsid w:val="003D7D44"/>
    <w:rsid w:val="003E1E3B"/>
    <w:rsid w:val="003E7DE9"/>
    <w:rsid w:val="003F0ABF"/>
    <w:rsid w:val="003F5AD2"/>
    <w:rsid w:val="003F7C7E"/>
    <w:rsid w:val="00407288"/>
    <w:rsid w:val="00410295"/>
    <w:rsid w:val="004141EB"/>
    <w:rsid w:val="00415A87"/>
    <w:rsid w:val="004259B3"/>
    <w:rsid w:val="004300A8"/>
    <w:rsid w:val="004316F5"/>
    <w:rsid w:val="004415A4"/>
    <w:rsid w:val="00453D1A"/>
    <w:rsid w:val="0046306C"/>
    <w:rsid w:val="004639EE"/>
    <w:rsid w:val="0046705A"/>
    <w:rsid w:val="00470753"/>
    <w:rsid w:val="00472EE1"/>
    <w:rsid w:val="004810B8"/>
    <w:rsid w:val="00487037"/>
    <w:rsid w:val="0049229D"/>
    <w:rsid w:val="004976B8"/>
    <w:rsid w:val="004A2DDC"/>
    <w:rsid w:val="004A3D25"/>
    <w:rsid w:val="004A532B"/>
    <w:rsid w:val="004A5E4B"/>
    <w:rsid w:val="004B237C"/>
    <w:rsid w:val="004B6579"/>
    <w:rsid w:val="004C2911"/>
    <w:rsid w:val="004C5807"/>
    <w:rsid w:val="004C5A09"/>
    <w:rsid w:val="004C5DB0"/>
    <w:rsid w:val="004C7A08"/>
    <w:rsid w:val="004E4942"/>
    <w:rsid w:val="004E5066"/>
    <w:rsid w:val="004F1BE5"/>
    <w:rsid w:val="004F32AE"/>
    <w:rsid w:val="004F5C47"/>
    <w:rsid w:val="005009B2"/>
    <w:rsid w:val="00500AFD"/>
    <w:rsid w:val="0050472A"/>
    <w:rsid w:val="005111DE"/>
    <w:rsid w:val="00511498"/>
    <w:rsid w:val="00512D24"/>
    <w:rsid w:val="00513380"/>
    <w:rsid w:val="005167B0"/>
    <w:rsid w:val="00521725"/>
    <w:rsid w:val="0052474A"/>
    <w:rsid w:val="005279A3"/>
    <w:rsid w:val="005307FD"/>
    <w:rsid w:val="00535938"/>
    <w:rsid w:val="005414C0"/>
    <w:rsid w:val="00541D44"/>
    <w:rsid w:val="005441C1"/>
    <w:rsid w:val="005455EC"/>
    <w:rsid w:val="00550E55"/>
    <w:rsid w:val="00550E6B"/>
    <w:rsid w:val="00552B41"/>
    <w:rsid w:val="005768F2"/>
    <w:rsid w:val="00583A1B"/>
    <w:rsid w:val="00586497"/>
    <w:rsid w:val="00586880"/>
    <w:rsid w:val="005912E0"/>
    <w:rsid w:val="00591EEA"/>
    <w:rsid w:val="00594B2A"/>
    <w:rsid w:val="005A1F51"/>
    <w:rsid w:val="005B077D"/>
    <w:rsid w:val="005B0EF1"/>
    <w:rsid w:val="005C1D36"/>
    <w:rsid w:val="005C399B"/>
    <w:rsid w:val="005C62E5"/>
    <w:rsid w:val="005D0A39"/>
    <w:rsid w:val="005E1172"/>
    <w:rsid w:val="005E11C9"/>
    <w:rsid w:val="005E145D"/>
    <w:rsid w:val="005E2655"/>
    <w:rsid w:val="005E3277"/>
    <w:rsid w:val="005E4638"/>
    <w:rsid w:val="005F3D59"/>
    <w:rsid w:val="00610721"/>
    <w:rsid w:val="00614E69"/>
    <w:rsid w:val="00617E11"/>
    <w:rsid w:val="00620C89"/>
    <w:rsid w:val="0062580E"/>
    <w:rsid w:val="0062611F"/>
    <w:rsid w:val="00632F08"/>
    <w:rsid w:val="006356DB"/>
    <w:rsid w:val="006411CB"/>
    <w:rsid w:val="006423B1"/>
    <w:rsid w:val="006508D9"/>
    <w:rsid w:val="00650A65"/>
    <w:rsid w:val="00654E8D"/>
    <w:rsid w:val="00655162"/>
    <w:rsid w:val="00662C12"/>
    <w:rsid w:val="006808BD"/>
    <w:rsid w:val="00682A57"/>
    <w:rsid w:val="00683CC6"/>
    <w:rsid w:val="006B38BB"/>
    <w:rsid w:val="006B6215"/>
    <w:rsid w:val="006C5C6C"/>
    <w:rsid w:val="006E0C19"/>
    <w:rsid w:val="006E1237"/>
    <w:rsid w:val="006E2827"/>
    <w:rsid w:val="006F79C7"/>
    <w:rsid w:val="007107A8"/>
    <w:rsid w:val="007125FB"/>
    <w:rsid w:val="00712F4A"/>
    <w:rsid w:val="0071302A"/>
    <w:rsid w:val="007366FA"/>
    <w:rsid w:val="00756303"/>
    <w:rsid w:val="00756DF7"/>
    <w:rsid w:val="00763023"/>
    <w:rsid w:val="00764538"/>
    <w:rsid w:val="00770870"/>
    <w:rsid w:val="0077675B"/>
    <w:rsid w:val="00781EB9"/>
    <w:rsid w:val="0078314B"/>
    <w:rsid w:val="007869FC"/>
    <w:rsid w:val="00791738"/>
    <w:rsid w:val="00793BBB"/>
    <w:rsid w:val="00793E42"/>
    <w:rsid w:val="00794AE0"/>
    <w:rsid w:val="00794F04"/>
    <w:rsid w:val="007A217F"/>
    <w:rsid w:val="007A5BAD"/>
    <w:rsid w:val="007A66A8"/>
    <w:rsid w:val="007B2A9B"/>
    <w:rsid w:val="007C26E6"/>
    <w:rsid w:val="007C3F30"/>
    <w:rsid w:val="007D46BF"/>
    <w:rsid w:val="007E0CFC"/>
    <w:rsid w:val="007F28AA"/>
    <w:rsid w:val="007F3476"/>
    <w:rsid w:val="007F4860"/>
    <w:rsid w:val="00807FC1"/>
    <w:rsid w:val="0081381C"/>
    <w:rsid w:val="00814699"/>
    <w:rsid w:val="00816DC6"/>
    <w:rsid w:val="00822208"/>
    <w:rsid w:val="00822667"/>
    <w:rsid w:val="008233B2"/>
    <w:rsid w:val="008265B4"/>
    <w:rsid w:val="008279B6"/>
    <w:rsid w:val="00832340"/>
    <w:rsid w:val="00841DB2"/>
    <w:rsid w:val="008442B5"/>
    <w:rsid w:val="0086172B"/>
    <w:rsid w:val="00871172"/>
    <w:rsid w:val="008745D9"/>
    <w:rsid w:val="00877173"/>
    <w:rsid w:val="0088002B"/>
    <w:rsid w:val="00883822"/>
    <w:rsid w:val="008845CF"/>
    <w:rsid w:val="00886E99"/>
    <w:rsid w:val="00890CB7"/>
    <w:rsid w:val="00894956"/>
    <w:rsid w:val="008973DE"/>
    <w:rsid w:val="008A3539"/>
    <w:rsid w:val="008A4A64"/>
    <w:rsid w:val="008A7508"/>
    <w:rsid w:val="008B0C42"/>
    <w:rsid w:val="008B334D"/>
    <w:rsid w:val="008B383D"/>
    <w:rsid w:val="008B6F9F"/>
    <w:rsid w:val="008C18E1"/>
    <w:rsid w:val="008C5B35"/>
    <w:rsid w:val="008C68D2"/>
    <w:rsid w:val="008C6DFC"/>
    <w:rsid w:val="008D3F37"/>
    <w:rsid w:val="008D58F6"/>
    <w:rsid w:val="008D6949"/>
    <w:rsid w:val="008E09A6"/>
    <w:rsid w:val="008F0207"/>
    <w:rsid w:val="008F18F8"/>
    <w:rsid w:val="008F31A7"/>
    <w:rsid w:val="00900D16"/>
    <w:rsid w:val="00907E6C"/>
    <w:rsid w:val="0092061A"/>
    <w:rsid w:val="00922AEB"/>
    <w:rsid w:val="009245B4"/>
    <w:rsid w:val="00927C95"/>
    <w:rsid w:val="00944D58"/>
    <w:rsid w:val="0094562A"/>
    <w:rsid w:val="00947D3F"/>
    <w:rsid w:val="00956730"/>
    <w:rsid w:val="00967357"/>
    <w:rsid w:val="00977436"/>
    <w:rsid w:val="00982F58"/>
    <w:rsid w:val="00985A49"/>
    <w:rsid w:val="00987E59"/>
    <w:rsid w:val="009911C4"/>
    <w:rsid w:val="009969D0"/>
    <w:rsid w:val="00997CAC"/>
    <w:rsid w:val="009A757E"/>
    <w:rsid w:val="009B73B0"/>
    <w:rsid w:val="009C0B6E"/>
    <w:rsid w:val="009C57F2"/>
    <w:rsid w:val="009C6BEC"/>
    <w:rsid w:val="009E6551"/>
    <w:rsid w:val="009F040F"/>
    <w:rsid w:val="009F57EB"/>
    <w:rsid w:val="009F789C"/>
    <w:rsid w:val="00A03950"/>
    <w:rsid w:val="00A062AE"/>
    <w:rsid w:val="00A07E88"/>
    <w:rsid w:val="00A153F3"/>
    <w:rsid w:val="00A16D18"/>
    <w:rsid w:val="00A20D40"/>
    <w:rsid w:val="00A32EFE"/>
    <w:rsid w:val="00A35B6C"/>
    <w:rsid w:val="00A45591"/>
    <w:rsid w:val="00A52FFA"/>
    <w:rsid w:val="00A57587"/>
    <w:rsid w:val="00A60B4C"/>
    <w:rsid w:val="00A72BD4"/>
    <w:rsid w:val="00A83208"/>
    <w:rsid w:val="00A83B44"/>
    <w:rsid w:val="00A940BE"/>
    <w:rsid w:val="00A96C07"/>
    <w:rsid w:val="00AA413F"/>
    <w:rsid w:val="00AA5163"/>
    <w:rsid w:val="00AB0111"/>
    <w:rsid w:val="00AB2B83"/>
    <w:rsid w:val="00AB5EB5"/>
    <w:rsid w:val="00AD3F3F"/>
    <w:rsid w:val="00AD47A4"/>
    <w:rsid w:val="00AE0398"/>
    <w:rsid w:val="00AE08C8"/>
    <w:rsid w:val="00AE10B5"/>
    <w:rsid w:val="00AE3282"/>
    <w:rsid w:val="00AE3969"/>
    <w:rsid w:val="00AE3DB8"/>
    <w:rsid w:val="00AE5C56"/>
    <w:rsid w:val="00AF11C1"/>
    <w:rsid w:val="00AF12A1"/>
    <w:rsid w:val="00B01D6D"/>
    <w:rsid w:val="00B10234"/>
    <w:rsid w:val="00B10B62"/>
    <w:rsid w:val="00B10D86"/>
    <w:rsid w:val="00B1378B"/>
    <w:rsid w:val="00B20B12"/>
    <w:rsid w:val="00B33C65"/>
    <w:rsid w:val="00B45496"/>
    <w:rsid w:val="00B51967"/>
    <w:rsid w:val="00B55371"/>
    <w:rsid w:val="00B55DAE"/>
    <w:rsid w:val="00B56E98"/>
    <w:rsid w:val="00B65DA4"/>
    <w:rsid w:val="00B76311"/>
    <w:rsid w:val="00B776ED"/>
    <w:rsid w:val="00B822E0"/>
    <w:rsid w:val="00B83728"/>
    <w:rsid w:val="00B94780"/>
    <w:rsid w:val="00BA470A"/>
    <w:rsid w:val="00BB0B80"/>
    <w:rsid w:val="00BB4294"/>
    <w:rsid w:val="00BB4DA4"/>
    <w:rsid w:val="00BB523B"/>
    <w:rsid w:val="00BC3A22"/>
    <w:rsid w:val="00BD42B4"/>
    <w:rsid w:val="00BD50D8"/>
    <w:rsid w:val="00BD6629"/>
    <w:rsid w:val="00BE064F"/>
    <w:rsid w:val="00BE289F"/>
    <w:rsid w:val="00BE2D1F"/>
    <w:rsid w:val="00BE4105"/>
    <w:rsid w:val="00BF7321"/>
    <w:rsid w:val="00C1044A"/>
    <w:rsid w:val="00C1044B"/>
    <w:rsid w:val="00C11406"/>
    <w:rsid w:val="00C13627"/>
    <w:rsid w:val="00C14368"/>
    <w:rsid w:val="00C27A98"/>
    <w:rsid w:val="00C33250"/>
    <w:rsid w:val="00C369F8"/>
    <w:rsid w:val="00C40A30"/>
    <w:rsid w:val="00C523F7"/>
    <w:rsid w:val="00C5698E"/>
    <w:rsid w:val="00C56C3D"/>
    <w:rsid w:val="00C56E90"/>
    <w:rsid w:val="00C62558"/>
    <w:rsid w:val="00C66D6A"/>
    <w:rsid w:val="00C72AAB"/>
    <w:rsid w:val="00C73C19"/>
    <w:rsid w:val="00C73C2C"/>
    <w:rsid w:val="00C91169"/>
    <w:rsid w:val="00C92371"/>
    <w:rsid w:val="00C930C6"/>
    <w:rsid w:val="00CA1A9A"/>
    <w:rsid w:val="00CA1FA5"/>
    <w:rsid w:val="00CA3B30"/>
    <w:rsid w:val="00CA7CF2"/>
    <w:rsid w:val="00CB1B3A"/>
    <w:rsid w:val="00CB7491"/>
    <w:rsid w:val="00CC2B32"/>
    <w:rsid w:val="00CC6B90"/>
    <w:rsid w:val="00CC7493"/>
    <w:rsid w:val="00CF13E1"/>
    <w:rsid w:val="00CF2155"/>
    <w:rsid w:val="00CF3CB6"/>
    <w:rsid w:val="00CF4B3F"/>
    <w:rsid w:val="00D07D0C"/>
    <w:rsid w:val="00D11EBB"/>
    <w:rsid w:val="00D26368"/>
    <w:rsid w:val="00D3252E"/>
    <w:rsid w:val="00D32852"/>
    <w:rsid w:val="00D40433"/>
    <w:rsid w:val="00D4699D"/>
    <w:rsid w:val="00D55B7A"/>
    <w:rsid w:val="00D61BF9"/>
    <w:rsid w:val="00D63B38"/>
    <w:rsid w:val="00D71F58"/>
    <w:rsid w:val="00D74CCD"/>
    <w:rsid w:val="00D809FF"/>
    <w:rsid w:val="00D862FC"/>
    <w:rsid w:val="00D867AD"/>
    <w:rsid w:val="00D90A82"/>
    <w:rsid w:val="00D93C0B"/>
    <w:rsid w:val="00D947E4"/>
    <w:rsid w:val="00D97491"/>
    <w:rsid w:val="00DA3C59"/>
    <w:rsid w:val="00DA3F61"/>
    <w:rsid w:val="00DA4CC7"/>
    <w:rsid w:val="00DB1392"/>
    <w:rsid w:val="00DB6D9F"/>
    <w:rsid w:val="00DD2BC0"/>
    <w:rsid w:val="00DD41A4"/>
    <w:rsid w:val="00DE102E"/>
    <w:rsid w:val="00DE37C6"/>
    <w:rsid w:val="00DF62CE"/>
    <w:rsid w:val="00DF67F8"/>
    <w:rsid w:val="00E016DF"/>
    <w:rsid w:val="00E01954"/>
    <w:rsid w:val="00E01B5F"/>
    <w:rsid w:val="00E02C61"/>
    <w:rsid w:val="00E0306A"/>
    <w:rsid w:val="00E05FF2"/>
    <w:rsid w:val="00E06919"/>
    <w:rsid w:val="00E1522F"/>
    <w:rsid w:val="00E16668"/>
    <w:rsid w:val="00E2133C"/>
    <w:rsid w:val="00E24DC0"/>
    <w:rsid w:val="00E3122E"/>
    <w:rsid w:val="00E3179D"/>
    <w:rsid w:val="00E43178"/>
    <w:rsid w:val="00E43944"/>
    <w:rsid w:val="00E44775"/>
    <w:rsid w:val="00E55EB4"/>
    <w:rsid w:val="00E61A93"/>
    <w:rsid w:val="00E61F3F"/>
    <w:rsid w:val="00E72260"/>
    <w:rsid w:val="00E75F20"/>
    <w:rsid w:val="00E77B32"/>
    <w:rsid w:val="00E81AB8"/>
    <w:rsid w:val="00E9234A"/>
    <w:rsid w:val="00E92DA5"/>
    <w:rsid w:val="00E94A47"/>
    <w:rsid w:val="00E95F94"/>
    <w:rsid w:val="00EA2A2B"/>
    <w:rsid w:val="00EA6992"/>
    <w:rsid w:val="00EB0D53"/>
    <w:rsid w:val="00EB1C96"/>
    <w:rsid w:val="00EB7CE4"/>
    <w:rsid w:val="00EC09F9"/>
    <w:rsid w:val="00EC7AD8"/>
    <w:rsid w:val="00ED19A8"/>
    <w:rsid w:val="00ED5514"/>
    <w:rsid w:val="00EE2BF5"/>
    <w:rsid w:val="00EE379C"/>
    <w:rsid w:val="00EE475C"/>
    <w:rsid w:val="00EF62FB"/>
    <w:rsid w:val="00F0255F"/>
    <w:rsid w:val="00F05476"/>
    <w:rsid w:val="00F05C27"/>
    <w:rsid w:val="00F10745"/>
    <w:rsid w:val="00F2033C"/>
    <w:rsid w:val="00F205B0"/>
    <w:rsid w:val="00F2666E"/>
    <w:rsid w:val="00F34D58"/>
    <w:rsid w:val="00F36983"/>
    <w:rsid w:val="00F62693"/>
    <w:rsid w:val="00F66044"/>
    <w:rsid w:val="00F67D26"/>
    <w:rsid w:val="00F71C95"/>
    <w:rsid w:val="00F76437"/>
    <w:rsid w:val="00F81BCF"/>
    <w:rsid w:val="00F827A8"/>
    <w:rsid w:val="00F8438F"/>
    <w:rsid w:val="00F95489"/>
    <w:rsid w:val="00FA345C"/>
    <w:rsid w:val="00FB1C92"/>
    <w:rsid w:val="00FB1CE9"/>
    <w:rsid w:val="00FC4ED0"/>
    <w:rsid w:val="00FD4F73"/>
    <w:rsid w:val="00FD6492"/>
    <w:rsid w:val="00FF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86098"/>
  <w15:docId w15:val="{61AF7848-1F73-4C30-A4A7-4900C971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6"/>
        <w:szCs w:val="24"/>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VnTimeH" w:hAnsi=".VnTimeH"/>
      <w:b/>
      <w:szCs w:val="20"/>
    </w:rPr>
  </w:style>
  <w:style w:type="paragraph" w:styleId="Heading2">
    <w:name w:val="heading 2"/>
    <w:basedOn w:val="Normal"/>
    <w:next w:val="Normal"/>
    <w:pPr>
      <w:keepNext/>
      <w:ind w:left="2160" w:firstLine="720"/>
      <w:jc w:val="center"/>
      <w:outlineLvl w:val="1"/>
    </w:pPr>
    <w:rPr>
      <w:b/>
      <w:bCs/>
      <w:szCs w:val="20"/>
    </w:rPr>
  </w:style>
  <w:style w:type="paragraph" w:styleId="Heading3">
    <w:name w:val="heading 3"/>
    <w:basedOn w:val="Normal"/>
    <w:next w:val="Normal"/>
    <w:pPr>
      <w:keepNext/>
      <w:ind w:right="-106"/>
      <w:jc w:val="center"/>
      <w:outlineLvl w:val="2"/>
    </w:pPr>
    <w:rPr>
      <w:rFonts w:ascii=".VnTimeH" w:hAnsi=".VnTimeH"/>
      <w:b/>
    </w:rPr>
  </w:style>
  <w:style w:type="paragraph" w:styleId="Heading4">
    <w:name w:val="heading 4"/>
    <w:basedOn w:val="Normal"/>
    <w:next w:val="Normal"/>
    <w:pPr>
      <w:keepNext/>
      <w:jc w:val="center"/>
      <w:outlineLvl w:val="3"/>
    </w:pPr>
    <w:rPr>
      <w:b/>
      <w:bCs/>
    </w:rPr>
  </w:style>
  <w:style w:type="paragraph" w:styleId="Heading5">
    <w:name w:val="heading 5"/>
    <w:basedOn w:val="Normal"/>
    <w:next w:val="Normal"/>
    <w:pPr>
      <w:keepNext/>
      <w:ind w:right="-106"/>
      <w:jc w:val="center"/>
      <w:outlineLvl w:val="4"/>
    </w:pPr>
    <w:rPr>
      <w:b/>
    </w:rPr>
  </w:style>
  <w:style w:type="paragraph" w:styleId="Heading6">
    <w:name w:val="heading 6"/>
    <w:basedOn w:val="Normal"/>
    <w:next w:val="Normal"/>
    <w:pPr>
      <w:keepNext/>
      <w:jc w:val="center"/>
      <w:outlineLvl w:val="5"/>
    </w:pPr>
    <w:rPr>
      <w:rFonts w:ascii=".VnTimeH" w:hAnsi=".VnTimeH"/>
      <w:b/>
      <w:bCs/>
    </w:rPr>
  </w:style>
  <w:style w:type="paragraph" w:styleId="Heading7">
    <w:name w:val="heading 7"/>
    <w:basedOn w:val="Normal"/>
    <w:next w:val="Normal"/>
    <w:pPr>
      <w:keepNext/>
      <w:jc w:val="center"/>
      <w:outlineLvl w:val="6"/>
    </w:pPr>
    <w:rPr>
      <w:b/>
      <w:bCs/>
      <w:sz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style>
  <w:style w:type="paragraph" w:styleId="Title">
    <w:name w:val="Title"/>
    <w:basedOn w:val="Normal"/>
    <w:next w:val="Normal"/>
    <w:uiPriority w:val="10"/>
    <w:qFormat/>
    <w:pPr>
      <w:pBdr>
        <w:bottom w:val="single" w:sz="24" w:space="0" w:color="000000"/>
      </w:pBdr>
      <w:spacing w:before="300" w:after="80"/>
    </w:pPr>
    <w:rPr>
      <w:b/>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BodyText">
    <w:name w:val="Body Text"/>
    <w:basedOn w:val="Normal"/>
    <w:pPr>
      <w:spacing w:before="240"/>
      <w:jc w:val="both"/>
    </w:pPr>
    <w:rPr>
      <w:szCs w:val="20"/>
    </w:rPr>
  </w:style>
  <w:style w:type="paragraph" w:styleId="BodyTextIndent">
    <w:name w:val="Body Text Indent"/>
    <w:basedOn w:val="Normal"/>
    <w:pPr>
      <w:spacing w:before="120"/>
      <w:ind w:firstLine="420"/>
    </w:pPr>
  </w:style>
  <w:style w:type="paragraph" w:styleId="BodyTextIndent2">
    <w:name w:val="Body Text Indent 2"/>
    <w:basedOn w:val="Normal"/>
    <w:pPr>
      <w:spacing w:before="120"/>
      <w:ind w:firstLine="420"/>
      <w:jc w:val="both"/>
    </w:pPr>
  </w:style>
  <w:style w:type="paragraph" w:styleId="Header">
    <w:name w:val="header"/>
    <w:basedOn w:val="Normal"/>
    <w:link w:val="HeaderChar"/>
    <w:uiPriority w:val="99"/>
    <w:pPr>
      <w:tabs>
        <w:tab w:val="center" w:pos="4153"/>
        <w:tab w:val="right" w:pos="8306"/>
      </w:tabs>
    </w:pPr>
    <w:rPr>
      <w:szCs w:val="20"/>
      <w:lang w:val="en-GB"/>
    </w:rPr>
  </w:style>
  <w:style w:type="paragraph" w:styleId="BodyTextIndent3">
    <w:name w:val="Body Text Indent 3"/>
    <w:basedOn w:val="Normal"/>
    <w:pPr>
      <w:spacing w:after="120"/>
      <w:ind w:firstLine="397"/>
      <w:jc w:val="both"/>
    </w:pPr>
    <w:rPr>
      <w:szCs w:val="20"/>
    </w:rPr>
  </w:style>
  <w:style w:type="paragraph" w:styleId="Caption">
    <w:name w:val="caption"/>
    <w:basedOn w:val="Normal"/>
    <w:next w:val="Normal"/>
    <w:pPr>
      <w:spacing w:before="120"/>
      <w:jc w:val="center"/>
    </w:pPr>
    <w:rPr>
      <w:b/>
      <w:sz w:val="32"/>
      <w:szCs w:val="20"/>
      <w:lang w:val="pt-BR"/>
    </w:rPr>
  </w:style>
  <w:style w:type="paragraph" w:styleId="BodyText2">
    <w:name w:val="Body Text 2"/>
    <w:basedOn w:val="Normal"/>
    <w:pPr>
      <w:jc w:val="both"/>
    </w:pPr>
    <w:rPr>
      <w:szCs w:val="20"/>
    </w:r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customStyle="1" w:styleId="clearformatting">
    <w:name w:val="clearformatting"/>
    <w:basedOn w:val="Normal"/>
    <w:pPr>
      <w:spacing w:before="100" w:beforeAutospacing="1" w:after="100" w:afterAutospacing="1"/>
    </w:pPr>
    <w:rPr>
      <w:sz w:val="24"/>
    </w:rPr>
  </w:style>
  <w:style w:type="paragraph" w:customStyle="1" w:styleId="ndieund">
    <w:name w:val="ndieund"/>
    <w:basedOn w:val="Normal"/>
    <w:pPr>
      <w:spacing w:before="100" w:beforeAutospacing="1" w:after="100" w:afterAutospacing="1"/>
    </w:pPr>
    <w:rPr>
      <w:sz w:val="24"/>
    </w:rPr>
  </w:style>
  <w:style w:type="character" w:styleId="Strong">
    <w:name w:val="Strong"/>
    <w:rPr>
      <w:b/>
      <w:bCs/>
    </w:rPr>
  </w:style>
  <w:style w:type="paragraph" w:customStyle="1" w:styleId="Char">
    <w:name w:val="Char"/>
    <w:basedOn w:val="Normal"/>
    <w:pPr>
      <w:spacing w:after="160" w:line="240" w:lineRule="exact"/>
    </w:pPr>
    <w:rPr>
      <w:rFonts w:ascii="Tahoma" w:eastAsia="PMingLiU" w:hAnsi="Tahoma"/>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szCs w:val="26"/>
      <w:lang w:bidi="ar-SA"/>
    </w:rPr>
  </w:style>
  <w:style w:type="paragraph" w:customStyle="1" w:styleId="Default">
    <w:name w:val="Default"/>
    <w:rPr>
      <w:sz w:val="24"/>
      <w:lang w:bidi="ar-SA"/>
    </w:rPr>
  </w:style>
  <w:style w:type="paragraph" w:customStyle="1" w:styleId="Char0">
    <w:name w:val="Char"/>
    <w:basedOn w:val="Normal"/>
    <w:pPr>
      <w:spacing w:after="160" w:line="240" w:lineRule="exact"/>
    </w:pPr>
    <w:rPr>
      <w:rFonts w:ascii="Tahoma" w:hAnsi="Tahoma"/>
      <w:sz w:val="20"/>
      <w:szCs w:val="20"/>
    </w:rPr>
  </w:style>
  <w:style w:type="paragraph" w:styleId="NormalWeb">
    <w:name w:val="Normal (Web)"/>
    <w:aliases w:val="Обычный (веб)1,Обычный (веб) Знак,Обычный (веб) Знак1,Обычный (веб) Знак Знак,Char Char Char, Char Char Char,Char Char Char Char Char Char Char Char Char Char,Char Char Char Char Char Char Char Char Char Char Char, Char Char,Normal (Web)1"/>
    <w:basedOn w:val="Normal"/>
    <w:link w:val="NormalWebChar"/>
    <w:uiPriority w:val="99"/>
    <w:qFormat/>
    <w:pPr>
      <w:spacing w:before="100" w:beforeAutospacing="1" w:after="100" w:afterAutospacing="1"/>
    </w:pPr>
    <w:rPr>
      <w:sz w:val="24"/>
    </w:rPr>
  </w:style>
  <w:style w:type="paragraph" w:customStyle="1" w:styleId="Noidung">
    <w:name w:val="Noi dung"/>
    <w:basedOn w:val="Normal"/>
    <w:pPr>
      <w:keepNext/>
      <w:spacing w:before="120" w:line="360" w:lineRule="atLeast"/>
      <w:ind w:firstLine="567"/>
      <w:jc w:val="both"/>
    </w:pPr>
    <w:rPr>
      <w:bCs/>
      <w:szCs w:val="28"/>
    </w:rPr>
  </w:style>
  <w:style w:type="paragraph" w:customStyle="1" w:styleId="cancu">
    <w:name w:val="cancu"/>
    <w:pPr>
      <w:ind w:firstLine="567"/>
      <w:jc w:val="both"/>
    </w:pPr>
    <w:rPr>
      <w:rFonts w:ascii=".VnTime" w:hAnsi=".VnTime"/>
      <w:i/>
      <w:iCs/>
      <w:color w:val="0000FF"/>
      <w:sz w:val="24"/>
      <w:lang w:bidi="ar-SA"/>
    </w:rPr>
  </w:style>
  <w:style w:type="paragraph" w:customStyle="1" w:styleId="CharCharCharChar">
    <w:name w:val="Char Char Char Char"/>
    <w:basedOn w:val="Normal"/>
    <w:pPr>
      <w:spacing w:after="160" w:line="240" w:lineRule="exact"/>
    </w:pPr>
    <w:rPr>
      <w:rFonts w:ascii="Arial" w:hAnsi="Arial"/>
      <w:sz w:val="22"/>
      <w:szCs w:val="22"/>
    </w:rPr>
  </w:style>
  <w:style w:type="character" w:customStyle="1" w:styleId="Heading1Char">
    <w:name w:val="Heading 1 Char"/>
    <w:rPr>
      <w:rFonts w:ascii=".VnTimeH" w:hAnsi=".VnTimeH"/>
      <w:b/>
      <w:sz w:val="26"/>
      <w:lang w:eastAsia="en-US"/>
    </w:rPr>
  </w:style>
  <w:style w:type="paragraph" w:styleId="BodyText3">
    <w:name w:val="Body Text 3"/>
    <w:basedOn w:val="Normal"/>
    <w:pPr>
      <w:jc w:val="both"/>
    </w:pPr>
    <w:rPr>
      <w:szCs w:val="28"/>
    </w:rPr>
  </w:style>
  <w:style w:type="character" w:customStyle="1" w:styleId="BodyText3Char">
    <w:name w:val="Body Text 3 Char"/>
    <w:rPr>
      <w:sz w:val="28"/>
      <w:szCs w:val="28"/>
      <w:lang w:eastAsia="en-US"/>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style>
  <w:style w:type="character" w:customStyle="1" w:styleId="FooterChar">
    <w:name w:val="Footer Char"/>
    <w:uiPriority w:val="99"/>
    <w:rPr>
      <w:rFonts w:ascii=".VnTime" w:hAnsi=".VnTime"/>
      <w:sz w:val="28"/>
      <w:szCs w:val="24"/>
    </w:rPr>
  </w:style>
  <w:style w:type="paragraph" w:styleId="FootnoteText">
    <w:name w:val="footnote text"/>
    <w:basedOn w:val="Normal"/>
    <w:rPr>
      <w:sz w:val="20"/>
      <w:szCs w:val="20"/>
    </w:rPr>
  </w:style>
  <w:style w:type="character" w:customStyle="1" w:styleId="FootnoteTextChar">
    <w:name w:val="Footnote Text Char"/>
    <w:rPr>
      <w:rFonts w:ascii=".VnTime" w:hAnsi=".VnTime"/>
    </w:rPr>
  </w:style>
  <w:style w:type="character" w:styleId="FootnoteReference">
    <w:name w:val="footnote reference"/>
    <w:rPr>
      <w:vertAlign w:val="superscript"/>
    </w:rPr>
  </w:style>
  <w:style w:type="character" w:customStyle="1" w:styleId="GenStyleDefChar">
    <w:name w:val="GenStyleDefChar"/>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fontstyle01">
    <w:name w:val="fontstyle01"/>
    <w:basedOn w:val="DefaultParagraphFont"/>
    <w:rsid w:val="00CF2155"/>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5912E0"/>
    <w:rPr>
      <w:rFonts w:ascii="TimesNewRomanPS-ItalicMT" w:hAnsi="TimesNewRomanPS-ItalicMT" w:hint="default"/>
      <w:b w:val="0"/>
      <w:bCs w:val="0"/>
      <w:i/>
      <w:iCs/>
      <w:color w:val="000000"/>
      <w:sz w:val="30"/>
      <w:szCs w:val="30"/>
    </w:rPr>
  </w:style>
  <w:style w:type="character" w:customStyle="1" w:styleId="fontstyle31">
    <w:name w:val="fontstyle31"/>
    <w:basedOn w:val="DefaultParagraphFont"/>
    <w:rsid w:val="005912E0"/>
    <w:rPr>
      <w:rFonts w:ascii="Times New Roman" w:hAnsi="Times New Roman" w:cs="Times New Roman" w:hint="default"/>
      <w:b/>
      <w:bCs/>
      <w:i w:val="0"/>
      <w:iCs w:val="0"/>
      <w:color w:val="000000"/>
      <w:sz w:val="28"/>
      <w:szCs w:val="28"/>
    </w:rPr>
  </w:style>
  <w:style w:type="character" w:styleId="Emphasis">
    <w:name w:val="Emphasis"/>
    <w:uiPriority w:val="20"/>
    <w:qFormat/>
    <w:rsid w:val="00A83B44"/>
    <w:rPr>
      <w:i/>
      <w:iCs/>
    </w:rPr>
  </w:style>
  <w:style w:type="character" w:customStyle="1" w:styleId="NormalWebChar">
    <w:name w:val="Normal (Web) Char"/>
    <w:aliases w:val="Обычный (веб)1 Char,Обычный (веб) Знак Char,Обычный (веб) Знак1 Char,Обычный (веб) Знак Знак Char,Char Char Char Char1, Char Char Char Char,Char Char Char Char Char Char Char Char Char Char Char1, Char Char Char1,Normal (Web)1 Char"/>
    <w:link w:val="NormalWeb"/>
    <w:uiPriority w:val="99"/>
    <w:locked/>
    <w:rsid w:val="00A83B44"/>
    <w:rPr>
      <w:sz w:val="24"/>
      <w:szCs w:val="24"/>
      <w:lang w:bidi="ar-SA"/>
    </w:rPr>
  </w:style>
  <w:style w:type="character" w:customStyle="1" w:styleId="Vnbnnidung">
    <w:name w:val="Văn bản nội dung_"/>
    <w:link w:val="Vnbnnidung0"/>
    <w:uiPriority w:val="99"/>
    <w:rsid w:val="00E016DF"/>
  </w:style>
  <w:style w:type="paragraph" w:customStyle="1" w:styleId="Vnbnnidung0">
    <w:name w:val="Văn bản nội dung"/>
    <w:basedOn w:val="Normal"/>
    <w:link w:val="Vnbnnidung"/>
    <w:uiPriority w:val="99"/>
    <w:rsid w:val="00E016DF"/>
    <w:pPr>
      <w:widowControl w:val="0"/>
      <w:pBdr>
        <w:top w:val="none" w:sz="0" w:space="0" w:color="auto"/>
        <w:left w:val="none" w:sz="0" w:space="0" w:color="auto"/>
        <w:bottom w:val="none" w:sz="0" w:space="0" w:color="auto"/>
        <w:right w:val="none" w:sz="0" w:space="0" w:color="auto"/>
        <w:between w:val="none" w:sz="0" w:space="0" w:color="auto"/>
      </w:pBdr>
      <w:spacing w:after="180" w:line="271" w:lineRule="auto"/>
      <w:ind w:firstLine="400"/>
    </w:pPr>
  </w:style>
  <w:style w:type="paragraph" w:customStyle="1" w:styleId="CharCharCharChar0">
    <w:name w:val="Char Char Char Char"/>
    <w:basedOn w:val="Normal"/>
    <w:semiHidden/>
    <w:rsid w:val="00BB4DA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olor w:val="auto"/>
      <w:sz w:val="22"/>
      <w:szCs w:val="22"/>
      <w:lang w:bidi="ar-SA"/>
    </w:rPr>
  </w:style>
  <w:style w:type="paragraph" w:customStyle="1" w:styleId="CharCharCharCharCharCharCharCharCharCharCharCharCharCharChar">
    <w:name w:val="Char Char Char Char Char Char Char Char Char Char Char Char Char Char Char"/>
    <w:basedOn w:val="Normal"/>
    <w:rsid w:val="00BB4DA4"/>
    <w:pPr>
      <w:widowControl w:val="0"/>
      <w:pBdr>
        <w:top w:val="none" w:sz="0" w:space="0" w:color="auto"/>
        <w:left w:val="none" w:sz="0" w:space="0" w:color="auto"/>
        <w:bottom w:val="none" w:sz="0" w:space="0" w:color="auto"/>
        <w:right w:val="none" w:sz="0" w:space="0" w:color="auto"/>
        <w:between w:val="none" w:sz="0" w:space="0" w:color="auto"/>
      </w:pBdr>
      <w:jc w:val="both"/>
    </w:pPr>
    <w:rPr>
      <w:rFonts w:ascii="Tahoma" w:eastAsia="SimSun" w:hAnsi="Tahoma"/>
      <w:color w:val="auto"/>
      <w:kern w:val="2"/>
      <w:sz w:val="24"/>
      <w:szCs w:val="20"/>
      <w:lang w:eastAsia="zh-CN" w:bidi="ar-SA"/>
    </w:rPr>
  </w:style>
  <w:style w:type="character" w:customStyle="1" w:styleId="HeaderChar">
    <w:name w:val="Header Char"/>
    <w:basedOn w:val="DefaultParagraphFont"/>
    <w:link w:val="Header"/>
    <w:uiPriority w:val="99"/>
    <w:rsid w:val="00BB4DA4"/>
    <w:rPr>
      <w:szCs w:val="20"/>
      <w:lang w:val="en-GB"/>
    </w:rPr>
  </w:style>
  <w:style w:type="character" w:customStyle="1" w:styleId="Tiu2">
    <w:name w:val="Tiêu đề #2_"/>
    <w:link w:val="Tiu20"/>
    <w:uiPriority w:val="99"/>
    <w:rsid w:val="00BB4DA4"/>
    <w:rPr>
      <w:b/>
      <w:bCs/>
      <w:szCs w:val="26"/>
    </w:rPr>
  </w:style>
  <w:style w:type="paragraph" w:customStyle="1" w:styleId="Tiu20">
    <w:name w:val="Tiêu đề #2"/>
    <w:basedOn w:val="Normal"/>
    <w:link w:val="Tiu2"/>
    <w:uiPriority w:val="99"/>
    <w:rsid w:val="00BB4DA4"/>
    <w:pPr>
      <w:widowControl w:val="0"/>
      <w:pBdr>
        <w:top w:val="none" w:sz="0" w:space="0" w:color="auto"/>
        <w:left w:val="none" w:sz="0" w:space="0" w:color="auto"/>
        <w:bottom w:val="none" w:sz="0" w:space="0" w:color="auto"/>
        <w:right w:val="none" w:sz="0" w:space="0" w:color="auto"/>
        <w:between w:val="none" w:sz="0" w:space="0" w:color="auto"/>
      </w:pBdr>
      <w:spacing w:after="200" w:line="254" w:lineRule="auto"/>
      <w:ind w:left="360" w:firstLine="560"/>
      <w:outlineLvl w:val="1"/>
    </w:pPr>
    <w:rPr>
      <w:b/>
      <w:bCs/>
      <w:szCs w:val="26"/>
    </w:rPr>
  </w:style>
  <w:style w:type="character" w:customStyle="1" w:styleId="fontstyle41">
    <w:name w:val="fontstyle41"/>
    <w:rsid w:val="00BB4DA4"/>
    <w:rPr>
      <w:rFonts w:ascii="TimesNewRomanPS-BoldItalicMT" w:hAnsi="TimesNewRomanPS-BoldItalicMT" w:hint="default"/>
      <w:b/>
      <w:bCs/>
      <w:i/>
      <w:iCs/>
      <w:color w:val="000000"/>
      <w:sz w:val="30"/>
      <w:szCs w:val="30"/>
    </w:rPr>
  </w:style>
  <w:style w:type="paragraph" w:customStyle="1" w:styleId="BodyText20">
    <w:name w:val="Body Text2"/>
    <w:basedOn w:val="Normal"/>
    <w:rsid w:val="004300A8"/>
    <w:pPr>
      <w:widowControl w:val="0"/>
      <w:shd w:val="clear" w:color="auto" w:fill="FFFFFF"/>
      <w:spacing w:before="420" w:line="0" w:lineRule="atLeast"/>
      <w:jc w:val="center"/>
    </w:pPr>
    <w:rPr>
      <w:color w:val="auto"/>
      <w:sz w:val="27"/>
      <w:szCs w:val="27"/>
      <w:lang w:bidi="ar-SA"/>
    </w:rPr>
  </w:style>
  <w:style w:type="character" w:customStyle="1" w:styleId="Vnbnnidung2">
    <w:name w:val="Văn bản nội dung (2)_"/>
    <w:rsid w:val="0031607D"/>
    <w:rPr>
      <w:sz w:val="26"/>
      <w:szCs w:val="26"/>
      <w:shd w:val="clear" w:color="auto" w:fill="FFFFFF"/>
    </w:rPr>
  </w:style>
  <w:style w:type="paragraph" w:styleId="BalloonText">
    <w:name w:val="Balloon Text"/>
    <w:basedOn w:val="Normal"/>
    <w:link w:val="BalloonTextChar"/>
    <w:uiPriority w:val="99"/>
    <w:semiHidden/>
    <w:unhideWhenUsed/>
    <w:rsid w:val="00C369F8"/>
    <w:rPr>
      <w:rFonts w:ascii="Tahoma" w:hAnsi="Tahoma" w:cs="Tahoma"/>
      <w:sz w:val="16"/>
      <w:szCs w:val="16"/>
    </w:rPr>
  </w:style>
  <w:style w:type="character" w:customStyle="1" w:styleId="BalloonTextChar">
    <w:name w:val="Balloon Text Char"/>
    <w:basedOn w:val="DefaultParagraphFont"/>
    <w:link w:val="BalloonText"/>
    <w:uiPriority w:val="99"/>
    <w:semiHidden/>
    <w:rsid w:val="00C36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9749">
      <w:bodyDiv w:val="1"/>
      <w:marLeft w:val="0"/>
      <w:marRight w:val="0"/>
      <w:marTop w:val="0"/>
      <w:marBottom w:val="0"/>
      <w:divBdr>
        <w:top w:val="none" w:sz="0" w:space="0" w:color="auto"/>
        <w:left w:val="none" w:sz="0" w:space="0" w:color="auto"/>
        <w:bottom w:val="none" w:sz="0" w:space="0" w:color="auto"/>
        <w:right w:val="none" w:sz="0" w:space="0" w:color="auto"/>
      </w:divBdr>
      <w:divsChild>
        <w:div w:id="541409305">
          <w:marLeft w:val="0"/>
          <w:marRight w:val="0"/>
          <w:marTop w:val="0"/>
          <w:marBottom w:val="0"/>
          <w:divBdr>
            <w:top w:val="none" w:sz="0" w:space="0" w:color="auto"/>
            <w:left w:val="none" w:sz="0" w:space="0" w:color="auto"/>
            <w:bottom w:val="none" w:sz="0" w:space="0" w:color="auto"/>
            <w:right w:val="none" w:sz="0" w:space="0" w:color="auto"/>
          </w:divBdr>
        </w:div>
        <w:div w:id="217982106">
          <w:marLeft w:val="0"/>
          <w:marRight w:val="0"/>
          <w:marTop w:val="0"/>
          <w:marBottom w:val="0"/>
          <w:divBdr>
            <w:top w:val="none" w:sz="0" w:space="0" w:color="auto"/>
            <w:left w:val="none" w:sz="0" w:space="0" w:color="auto"/>
            <w:bottom w:val="none" w:sz="0" w:space="0" w:color="auto"/>
            <w:right w:val="none" w:sz="0" w:space="0" w:color="auto"/>
          </w:divBdr>
        </w:div>
        <w:div w:id="750010771">
          <w:marLeft w:val="0"/>
          <w:marRight w:val="0"/>
          <w:marTop w:val="0"/>
          <w:marBottom w:val="0"/>
          <w:divBdr>
            <w:top w:val="none" w:sz="0" w:space="0" w:color="auto"/>
            <w:left w:val="none" w:sz="0" w:space="0" w:color="auto"/>
            <w:bottom w:val="none" w:sz="0" w:space="0" w:color="auto"/>
            <w:right w:val="none" w:sz="0" w:space="0" w:color="auto"/>
          </w:divBdr>
        </w:div>
        <w:div w:id="1246381578">
          <w:marLeft w:val="0"/>
          <w:marRight w:val="0"/>
          <w:marTop w:val="0"/>
          <w:marBottom w:val="0"/>
          <w:divBdr>
            <w:top w:val="none" w:sz="0" w:space="0" w:color="auto"/>
            <w:left w:val="none" w:sz="0" w:space="0" w:color="auto"/>
            <w:bottom w:val="none" w:sz="0" w:space="0" w:color="auto"/>
            <w:right w:val="none" w:sz="0" w:space="0" w:color="auto"/>
          </w:divBdr>
        </w:div>
        <w:div w:id="31535807">
          <w:marLeft w:val="0"/>
          <w:marRight w:val="0"/>
          <w:marTop w:val="0"/>
          <w:marBottom w:val="0"/>
          <w:divBdr>
            <w:top w:val="none" w:sz="0" w:space="0" w:color="auto"/>
            <w:left w:val="none" w:sz="0" w:space="0" w:color="auto"/>
            <w:bottom w:val="none" w:sz="0" w:space="0" w:color="auto"/>
            <w:right w:val="none" w:sz="0" w:space="0" w:color="auto"/>
          </w:divBdr>
        </w:div>
        <w:div w:id="1870727025">
          <w:marLeft w:val="0"/>
          <w:marRight w:val="0"/>
          <w:marTop w:val="0"/>
          <w:marBottom w:val="0"/>
          <w:divBdr>
            <w:top w:val="none" w:sz="0" w:space="0" w:color="auto"/>
            <w:left w:val="none" w:sz="0" w:space="0" w:color="auto"/>
            <w:bottom w:val="none" w:sz="0" w:space="0" w:color="auto"/>
            <w:right w:val="none" w:sz="0" w:space="0" w:color="auto"/>
          </w:divBdr>
        </w:div>
      </w:divsChild>
    </w:div>
    <w:div w:id="262885099">
      <w:bodyDiv w:val="1"/>
      <w:marLeft w:val="0"/>
      <w:marRight w:val="0"/>
      <w:marTop w:val="0"/>
      <w:marBottom w:val="0"/>
      <w:divBdr>
        <w:top w:val="none" w:sz="0" w:space="0" w:color="auto"/>
        <w:left w:val="none" w:sz="0" w:space="0" w:color="auto"/>
        <w:bottom w:val="none" w:sz="0" w:space="0" w:color="auto"/>
        <w:right w:val="none" w:sz="0" w:space="0" w:color="auto"/>
      </w:divBdr>
    </w:div>
    <w:div w:id="559750558">
      <w:bodyDiv w:val="1"/>
      <w:marLeft w:val="0"/>
      <w:marRight w:val="0"/>
      <w:marTop w:val="0"/>
      <w:marBottom w:val="0"/>
      <w:divBdr>
        <w:top w:val="none" w:sz="0" w:space="0" w:color="auto"/>
        <w:left w:val="none" w:sz="0" w:space="0" w:color="auto"/>
        <w:bottom w:val="none" w:sz="0" w:space="0" w:color="auto"/>
        <w:right w:val="none" w:sz="0" w:space="0" w:color="auto"/>
      </w:divBdr>
      <w:divsChild>
        <w:div w:id="1902017563">
          <w:marLeft w:val="0"/>
          <w:marRight w:val="0"/>
          <w:marTop w:val="0"/>
          <w:marBottom w:val="0"/>
          <w:divBdr>
            <w:top w:val="none" w:sz="0" w:space="0" w:color="auto"/>
            <w:left w:val="none" w:sz="0" w:space="0" w:color="auto"/>
            <w:bottom w:val="none" w:sz="0" w:space="0" w:color="auto"/>
            <w:right w:val="none" w:sz="0" w:space="0" w:color="auto"/>
          </w:divBdr>
        </w:div>
        <w:div w:id="1400010507">
          <w:marLeft w:val="0"/>
          <w:marRight w:val="0"/>
          <w:marTop w:val="0"/>
          <w:marBottom w:val="0"/>
          <w:divBdr>
            <w:top w:val="none" w:sz="0" w:space="0" w:color="auto"/>
            <w:left w:val="none" w:sz="0" w:space="0" w:color="auto"/>
            <w:bottom w:val="none" w:sz="0" w:space="0" w:color="auto"/>
            <w:right w:val="none" w:sz="0" w:space="0" w:color="auto"/>
          </w:divBdr>
        </w:div>
        <w:div w:id="377362102">
          <w:marLeft w:val="0"/>
          <w:marRight w:val="0"/>
          <w:marTop w:val="0"/>
          <w:marBottom w:val="0"/>
          <w:divBdr>
            <w:top w:val="none" w:sz="0" w:space="0" w:color="auto"/>
            <w:left w:val="none" w:sz="0" w:space="0" w:color="auto"/>
            <w:bottom w:val="none" w:sz="0" w:space="0" w:color="auto"/>
            <w:right w:val="none" w:sz="0" w:space="0" w:color="auto"/>
          </w:divBdr>
        </w:div>
        <w:div w:id="1110706089">
          <w:marLeft w:val="0"/>
          <w:marRight w:val="0"/>
          <w:marTop w:val="0"/>
          <w:marBottom w:val="0"/>
          <w:divBdr>
            <w:top w:val="none" w:sz="0" w:space="0" w:color="auto"/>
            <w:left w:val="none" w:sz="0" w:space="0" w:color="auto"/>
            <w:bottom w:val="none" w:sz="0" w:space="0" w:color="auto"/>
            <w:right w:val="none" w:sz="0" w:space="0" w:color="auto"/>
          </w:divBdr>
        </w:div>
        <w:div w:id="1848397174">
          <w:marLeft w:val="0"/>
          <w:marRight w:val="0"/>
          <w:marTop w:val="0"/>
          <w:marBottom w:val="0"/>
          <w:divBdr>
            <w:top w:val="none" w:sz="0" w:space="0" w:color="auto"/>
            <w:left w:val="none" w:sz="0" w:space="0" w:color="auto"/>
            <w:bottom w:val="none" w:sz="0" w:space="0" w:color="auto"/>
            <w:right w:val="none" w:sz="0" w:space="0" w:color="auto"/>
          </w:divBdr>
        </w:div>
        <w:div w:id="1490441118">
          <w:marLeft w:val="0"/>
          <w:marRight w:val="0"/>
          <w:marTop w:val="0"/>
          <w:marBottom w:val="0"/>
          <w:divBdr>
            <w:top w:val="none" w:sz="0" w:space="0" w:color="auto"/>
            <w:left w:val="none" w:sz="0" w:space="0" w:color="auto"/>
            <w:bottom w:val="none" w:sz="0" w:space="0" w:color="auto"/>
            <w:right w:val="none" w:sz="0" w:space="0" w:color="auto"/>
          </w:divBdr>
        </w:div>
        <w:div w:id="1835300445">
          <w:marLeft w:val="0"/>
          <w:marRight w:val="0"/>
          <w:marTop w:val="0"/>
          <w:marBottom w:val="0"/>
          <w:divBdr>
            <w:top w:val="none" w:sz="0" w:space="0" w:color="auto"/>
            <w:left w:val="none" w:sz="0" w:space="0" w:color="auto"/>
            <w:bottom w:val="none" w:sz="0" w:space="0" w:color="auto"/>
            <w:right w:val="none" w:sz="0" w:space="0" w:color="auto"/>
          </w:divBdr>
        </w:div>
        <w:div w:id="135030887">
          <w:marLeft w:val="0"/>
          <w:marRight w:val="0"/>
          <w:marTop w:val="0"/>
          <w:marBottom w:val="0"/>
          <w:divBdr>
            <w:top w:val="none" w:sz="0" w:space="0" w:color="auto"/>
            <w:left w:val="none" w:sz="0" w:space="0" w:color="auto"/>
            <w:bottom w:val="none" w:sz="0" w:space="0" w:color="auto"/>
            <w:right w:val="none" w:sz="0" w:space="0" w:color="auto"/>
          </w:divBdr>
        </w:div>
        <w:div w:id="1567686957">
          <w:marLeft w:val="0"/>
          <w:marRight w:val="0"/>
          <w:marTop w:val="0"/>
          <w:marBottom w:val="0"/>
          <w:divBdr>
            <w:top w:val="none" w:sz="0" w:space="0" w:color="auto"/>
            <w:left w:val="none" w:sz="0" w:space="0" w:color="auto"/>
            <w:bottom w:val="none" w:sz="0" w:space="0" w:color="auto"/>
            <w:right w:val="none" w:sz="0" w:space="0" w:color="auto"/>
          </w:divBdr>
        </w:div>
        <w:div w:id="812328899">
          <w:marLeft w:val="0"/>
          <w:marRight w:val="0"/>
          <w:marTop w:val="0"/>
          <w:marBottom w:val="0"/>
          <w:divBdr>
            <w:top w:val="none" w:sz="0" w:space="0" w:color="auto"/>
            <w:left w:val="none" w:sz="0" w:space="0" w:color="auto"/>
            <w:bottom w:val="none" w:sz="0" w:space="0" w:color="auto"/>
            <w:right w:val="none" w:sz="0" w:space="0" w:color="auto"/>
          </w:divBdr>
        </w:div>
        <w:div w:id="1867598873">
          <w:marLeft w:val="0"/>
          <w:marRight w:val="0"/>
          <w:marTop w:val="0"/>
          <w:marBottom w:val="0"/>
          <w:divBdr>
            <w:top w:val="none" w:sz="0" w:space="0" w:color="auto"/>
            <w:left w:val="none" w:sz="0" w:space="0" w:color="auto"/>
            <w:bottom w:val="none" w:sz="0" w:space="0" w:color="auto"/>
            <w:right w:val="none" w:sz="0" w:space="0" w:color="auto"/>
          </w:divBdr>
        </w:div>
        <w:div w:id="1953777447">
          <w:marLeft w:val="0"/>
          <w:marRight w:val="0"/>
          <w:marTop w:val="0"/>
          <w:marBottom w:val="0"/>
          <w:divBdr>
            <w:top w:val="none" w:sz="0" w:space="0" w:color="auto"/>
            <w:left w:val="none" w:sz="0" w:space="0" w:color="auto"/>
            <w:bottom w:val="none" w:sz="0" w:space="0" w:color="auto"/>
            <w:right w:val="none" w:sz="0" w:space="0" w:color="auto"/>
          </w:divBdr>
        </w:div>
        <w:div w:id="1097212567">
          <w:marLeft w:val="0"/>
          <w:marRight w:val="0"/>
          <w:marTop w:val="0"/>
          <w:marBottom w:val="0"/>
          <w:divBdr>
            <w:top w:val="none" w:sz="0" w:space="0" w:color="auto"/>
            <w:left w:val="none" w:sz="0" w:space="0" w:color="auto"/>
            <w:bottom w:val="none" w:sz="0" w:space="0" w:color="auto"/>
            <w:right w:val="none" w:sz="0" w:space="0" w:color="auto"/>
          </w:divBdr>
        </w:div>
        <w:div w:id="139881155">
          <w:marLeft w:val="0"/>
          <w:marRight w:val="0"/>
          <w:marTop w:val="0"/>
          <w:marBottom w:val="0"/>
          <w:divBdr>
            <w:top w:val="none" w:sz="0" w:space="0" w:color="auto"/>
            <w:left w:val="none" w:sz="0" w:space="0" w:color="auto"/>
            <w:bottom w:val="none" w:sz="0" w:space="0" w:color="auto"/>
            <w:right w:val="none" w:sz="0" w:space="0" w:color="auto"/>
          </w:divBdr>
        </w:div>
        <w:div w:id="1936134058">
          <w:marLeft w:val="0"/>
          <w:marRight w:val="0"/>
          <w:marTop w:val="0"/>
          <w:marBottom w:val="0"/>
          <w:divBdr>
            <w:top w:val="none" w:sz="0" w:space="0" w:color="auto"/>
            <w:left w:val="none" w:sz="0" w:space="0" w:color="auto"/>
            <w:bottom w:val="none" w:sz="0" w:space="0" w:color="auto"/>
            <w:right w:val="none" w:sz="0" w:space="0" w:color="auto"/>
          </w:divBdr>
        </w:div>
        <w:div w:id="79563547">
          <w:marLeft w:val="0"/>
          <w:marRight w:val="0"/>
          <w:marTop w:val="0"/>
          <w:marBottom w:val="0"/>
          <w:divBdr>
            <w:top w:val="none" w:sz="0" w:space="0" w:color="auto"/>
            <w:left w:val="none" w:sz="0" w:space="0" w:color="auto"/>
            <w:bottom w:val="none" w:sz="0" w:space="0" w:color="auto"/>
            <w:right w:val="none" w:sz="0" w:space="0" w:color="auto"/>
          </w:divBdr>
        </w:div>
      </w:divsChild>
    </w:div>
    <w:div w:id="707611884">
      <w:bodyDiv w:val="1"/>
      <w:marLeft w:val="0"/>
      <w:marRight w:val="0"/>
      <w:marTop w:val="0"/>
      <w:marBottom w:val="0"/>
      <w:divBdr>
        <w:top w:val="none" w:sz="0" w:space="0" w:color="auto"/>
        <w:left w:val="none" w:sz="0" w:space="0" w:color="auto"/>
        <w:bottom w:val="none" w:sz="0" w:space="0" w:color="auto"/>
        <w:right w:val="none" w:sz="0" w:space="0" w:color="auto"/>
      </w:divBdr>
      <w:divsChild>
        <w:div w:id="2102099951">
          <w:marLeft w:val="0"/>
          <w:marRight w:val="0"/>
          <w:marTop w:val="0"/>
          <w:marBottom w:val="0"/>
          <w:divBdr>
            <w:top w:val="none" w:sz="0" w:space="0" w:color="auto"/>
            <w:left w:val="none" w:sz="0" w:space="0" w:color="auto"/>
            <w:bottom w:val="none" w:sz="0" w:space="0" w:color="auto"/>
            <w:right w:val="none" w:sz="0" w:space="0" w:color="auto"/>
          </w:divBdr>
        </w:div>
        <w:div w:id="641930252">
          <w:marLeft w:val="0"/>
          <w:marRight w:val="0"/>
          <w:marTop w:val="0"/>
          <w:marBottom w:val="0"/>
          <w:divBdr>
            <w:top w:val="none" w:sz="0" w:space="0" w:color="auto"/>
            <w:left w:val="none" w:sz="0" w:space="0" w:color="auto"/>
            <w:bottom w:val="none" w:sz="0" w:space="0" w:color="auto"/>
            <w:right w:val="none" w:sz="0" w:space="0" w:color="auto"/>
          </w:divBdr>
        </w:div>
        <w:div w:id="799036022">
          <w:marLeft w:val="0"/>
          <w:marRight w:val="0"/>
          <w:marTop w:val="0"/>
          <w:marBottom w:val="0"/>
          <w:divBdr>
            <w:top w:val="none" w:sz="0" w:space="0" w:color="auto"/>
            <w:left w:val="none" w:sz="0" w:space="0" w:color="auto"/>
            <w:bottom w:val="none" w:sz="0" w:space="0" w:color="auto"/>
            <w:right w:val="none" w:sz="0" w:space="0" w:color="auto"/>
          </w:divBdr>
        </w:div>
        <w:div w:id="325475784">
          <w:marLeft w:val="0"/>
          <w:marRight w:val="0"/>
          <w:marTop w:val="0"/>
          <w:marBottom w:val="0"/>
          <w:divBdr>
            <w:top w:val="none" w:sz="0" w:space="0" w:color="auto"/>
            <w:left w:val="none" w:sz="0" w:space="0" w:color="auto"/>
            <w:bottom w:val="none" w:sz="0" w:space="0" w:color="auto"/>
            <w:right w:val="none" w:sz="0" w:space="0" w:color="auto"/>
          </w:divBdr>
        </w:div>
        <w:div w:id="2008946803">
          <w:marLeft w:val="0"/>
          <w:marRight w:val="0"/>
          <w:marTop w:val="0"/>
          <w:marBottom w:val="0"/>
          <w:divBdr>
            <w:top w:val="none" w:sz="0" w:space="0" w:color="auto"/>
            <w:left w:val="none" w:sz="0" w:space="0" w:color="auto"/>
            <w:bottom w:val="none" w:sz="0" w:space="0" w:color="auto"/>
            <w:right w:val="none" w:sz="0" w:space="0" w:color="auto"/>
          </w:divBdr>
        </w:div>
        <w:div w:id="134949843">
          <w:marLeft w:val="0"/>
          <w:marRight w:val="0"/>
          <w:marTop w:val="0"/>
          <w:marBottom w:val="0"/>
          <w:divBdr>
            <w:top w:val="none" w:sz="0" w:space="0" w:color="auto"/>
            <w:left w:val="none" w:sz="0" w:space="0" w:color="auto"/>
            <w:bottom w:val="none" w:sz="0" w:space="0" w:color="auto"/>
            <w:right w:val="none" w:sz="0" w:space="0" w:color="auto"/>
          </w:divBdr>
        </w:div>
        <w:div w:id="1675914960">
          <w:marLeft w:val="0"/>
          <w:marRight w:val="0"/>
          <w:marTop w:val="0"/>
          <w:marBottom w:val="0"/>
          <w:divBdr>
            <w:top w:val="none" w:sz="0" w:space="0" w:color="auto"/>
            <w:left w:val="none" w:sz="0" w:space="0" w:color="auto"/>
            <w:bottom w:val="none" w:sz="0" w:space="0" w:color="auto"/>
            <w:right w:val="none" w:sz="0" w:space="0" w:color="auto"/>
          </w:divBdr>
        </w:div>
        <w:div w:id="1413087519">
          <w:marLeft w:val="0"/>
          <w:marRight w:val="0"/>
          <w:marTop w:val="0"/>
          <w:marBottom w:val="0"/>
          <w:divBdr>
            <w:top w:val="none" w:sz="0" w:space="0" w:color="auto"/>
            <w:left w:val="none" w:sz="0" w:space="0" w:color="auto"/>
            <w:bottom w:val="none" w:sz="0" w:space="0" w:color="auto"/>
            <w:right w:val="none" w:sz="0" w:space="0" w:color="auto"/>
          </w:divBdr>
        </w:div>
        <w:div w:id="2006587146">
          <w:marLeft w:val="0"/>
          <w:marRight w:val="0"/>
          <w:marTop w:val="0"/>
          <w:marBottom w:val="0"/>
          <w:divBdr>
            <w:top w:val="none" w:sz="0" w:space="0" w:color="auto"/>
            <w:left w:val="none" w:sz="0" w:space="0" w:color="auto"/>
            <w:bottom w:val="none" w:sz="0" w:space="0" w:color="auto"/>
            <w:right w:val="none" w:sz="0" w:space="0" w:color="auto"/>
          </w:divBdr>
        </w:div>
        <w:div w:id="1794248342">
          <w:marLeft w:val="0"/>
          <w:marRight w:val="0"/>
          <w:marTop w:val="0"/>
          <w:marBottom w:val="0"/>
          <w:divBdr>
            <w:top w:val="none" w:sz="0" w:space="0" w:color="auto"/>
            <w:left w:val="none" w:sz="0" w:space="0" w:color="auto"/>
            <w:bottom w:val="none" w:sz="0" w:space="0" w:color="auto"/>
            <w:right w:val="none" w:sz="0" w:space="0" w:color="auto"/>
          </w:divBdr>
        </w:div>
        <w:div w:id="776486973">
          <w:marLeft w:val="0"/>
          <w:marRight w:val="0"/>
          <w:marTop w:val="0"/>
          <w:marBottom w:val="0"/>
          <w:divBdr>
            <w:top w:val="none" w:sz="0" w:space="0" w:color="auto"/>
            <w:left w:val="none" w:sz="0" w:space="0" w:color="auto"/>
            <w:bottom w:val="none" w:sz="0" w:space="0" w:color="auto"/>
            <w:right w:val="none" w:sz="0" w:space="0" w:color="auto"/>
          </w:divBdr>
        </w:div>
        <w:div w:id="1827934924">
          <w:marLeft w:val="0"/>
          <w:marRight w:val="0"/>
          <w:marTop w:val="0"/>
          <w:marBottom w:val="0"/>
          <w:divBdr>
            <w:top w:val="none" w:sz="0" w:space="0" w:color="auto"/>
            <w:left w:val="none" w:sz="0" w:space="0" w:color="auto"/>
            <w:bottom w:val="none" w:sz="0" w:space="0" w:color="auto"/>
            <w:right w:val="none" w:sz="0" w:space="0" w:color="auto"/>
          </w:divBdr>
        </w:div>
        <w:div w:id="427117165">
          <w:marLeft w:val="0"/>
          <w:marRight w:val="0"/>
          <w:marTop w:val="0"/>
          <w:marBottom w:val="0"/>
          <w:divBdr>
            <w:top w:val="none" w:sz="0" w:space="0" w:color="auto"/>
            <w:left w:val="none" w:sz="0" w:space="0" w:color="auto"/>
            <w:bottom w:val="none" w:sz="0" w:space="0" w:color="auto"/>
            <w:right w:val="none" w:sz="0" w:space="0" w:color="auto"/>
          </w:divBdr>
        </w:div>
        <w:div w:id="1564949223">
          <w:marLeft w:val="0"/>
          <w:marRight w:val="0"/>
          <w:marTop w:val="0"/>
          <w:marBottom w:val="0"/>
          <w:divBdr>
            <w:top w:val="none" w:sz="0" w:space="0" w:color="auto"/>
            <w:left w:val="none" w:sz="0" w:space="0" w:color="auto"/>
            <w:bottom w:val="none" w:sz="0" w:space="0" w:color="auto"/>
            <w:right w:val="none" w:sz="0" w:space="0" w:color="auto"/>
          </w:divBdr>
        </w:div>
        <w:div w:id="1021204309">
          <w:marLeft w:val="0"/>
          <w:marRight w:val="0"/>
          <w:marTop w:val="0"/>
          <w:marBottom w:val="0"/>
          <w:divBdr>
            <w:top w:val="none" w:sz="0" w:space="0" w:color="auto"/>
            <w:left w:val="none" w:sz="0" w:space="0" w:color="auto"/>
            <w:bottom w:val="none" w:sz="0" w:space="0" w:color="auto"/>
            <w:right w:val="none" w:sz="0" w:space="0" w:color="auto"/>
          </w:divBdr>
        </w:div>
        <w:div w:id="1923563713">
          <w:marLeft w:val="0"/>
          <w:marRight w:val="0"/>
          <w:marTop w:val="0"/>
          <w:marBottom w:val="0"/>
          <w:divBdr>
            <w:top w:val="none" w:sz="0" w:space="0" w:color="auto"/>
            <w:left w:val="none" w:sz="0" w:space="0" w:color="auto"/>
            <w:bottom w:val="none" w:sz="0" w:space="0" w:color="auto"/>
            <w:right w:val="none" w:sz="0" w:space="0" w:color="auto"/>
          </w:divBdr>
        </w:div>
        <w:div w:id="1208369321">
          <w:marLeft w:val="0"/>
          <w:marRight w:val="0"/>
          <w:marTop w:val="0"/>
          <w:marBottom w:val="0"/>
          <w:divBdr>
            <w:top w:val="none" w:sz="0" w:space="0" w:color="auto"/>
            <w:left w:val="none" w:sz="0" w:space="0" w:color="auto"/>
            <w:bottom w:val="none" w:sz="0" w:space="0" w:color="auto"/>
            <w:right w:val="none" w:sz="0" w:space="0" w:color="auto"/>
          </w:divBdr>
        </w:div>
        <w:div w:id="676080848">
          <w:marLeft w:val="0"/>
          <w:marRight w:val="0"/>
          <w:marTop w:val="0"/>
          <w:marBottom w:val="0"/>
          <w:divBdr>
            <w:top w:val="none" w:sz="0" w:space="0" w:color="auto"/>
            <w:left w:val="none" w:sz="0" w:space="0" w:color="auto"/>
            <w:bottom w:val="none" w:sz="0" w:space="0" w:color="auto"/>
            <w:right w:val="none" w:sz="0" w:space="0" w:color="auto"/>
          </w:divBdr>
        </w:div>
      </w:divsChild>
    </w:div>
    <w:div w:id="717431758">
      <w:bodyDiv w:val="1"/>
      <w:marLeft w:val="0"/>
      <w:marRight w:val="0"/>
      <w:marTop w:val="0"/>
      <w:marBottom w:val="0"/>
      <w:divBdr>
        <w:top w:val="none" w:sz="0" w:space="0" w:color="auto"/>
        <w:left w:val="none" w:sz="0" w:space="0" w:color="auto"/>
        <w:bottom w:val="none" w:sz="0" w:space="0" w:color="auto"/>
        <w:right w:val="none" w:sz="0" w:space="0" w:color="auto"/>
      </w:divBdr>
      <w:divsChild>
        <w:div w:id="187644476">
          <w:marLeft w:val="0"/>
          <w:marRight w:val="0"/>
          <w:marTop w:val="0"/>
          <w:marBottom w:val="0"/>
          <w:divBdr>
            <w:top w:val="none" w:sz="0" w:space="0" w:color="auto"/>
            <w:left w:val="none" w:sz="0" w:space="0" w:color="auto"/>
            <w:bottom w:val="none" w:sz="0" w:space="0" w:color="auto"/>
            <w:right w:val="none" w:sz="0" w:space="0" w:color="auto"/>
          </w:divBdr>
        </w:div>
        <w:div w:id="965086455">
          <w:marLeft w:val="0"/>
          <w:marRight w:val="0"/>
          <w:marTop w:val="0"/>
          <w:marBottom w:val="0"/>
          <w:divBdr>
            <w:top w:val="none" w:sz="0" w:space="0" w:color="auto"/>
            <w:left w:val="none" w:sz="0" w:space="0" w:color="auto"/>
            <w:bottom w:val="none" w:sz="0" w:space="0" w:color="auto"/>
            <w:right w:val="none" w:sz="0" w:space="0" w:color="auto"/>
          </w:divBdr>
        </w:div>
        <w:div w:id="1891456222">
          <w:marLeft w:val="0"/>
          <w:marRight w:val="0"/>
          <w:marTop w:val="0"/>
          <w:marBottom w:val="0"/>
          <w:divBdr>
            <w:top w:val="none" w:sz="0" w:space="0" w:color="auto"/>
            <w:left w:val="none" w:sz="0" w:space="0" w:color="auto"/>
            <w:bottom w:val="none" w:sz="0" w:space="0" w:color="auto"/>
            <w:right w:val="none" w:sz="0" w:space="0" w:color="auto"/>
          </w:divBdr>
        </w:div>
        <w:div w:id="1618103574">
          <w:marLeft w:val="0"/>
          <w:marRight w:val="0"/>
          <w:marTop w:val="0"/>
          <w:marBottom w:val="0"/>
          <w:divBdr>
            <w:top w:val="none" w:sz="0" w:space="0" w:color="auto"/>
            <w:left w:val="none" w:sz="0" w:space="0" w:color="auto"/>
            <w:bottom w:val="none" w:sz="0" w:space="0" w:color="auto"/>
            <w:right w:val="none" w:sz="0" w:space="0" w:color="auto"/>
          </w:divBdr>
        </w:div>
        <w:div w:id="1379356341">
          <w:marLeft w:val="0"/>
          <w:marRight w:val="0"/>
          <w:marTop w:val="0"/>
          <w:marBottom w:val="0"/>
          <w:divBdr>
            <w:top w:val="none" w:sz="0" w:space="0" w:color="auto"/>
            <w:left w:val="none" w:sz="0" w:space="0" w:color="auto"/>
            <w:bottom w:val="none" w:sz="0" w:space="0" w:color="auto"/>
            <w:right w:val="none" w:sz="0" w:space="0" w:color="auto"/>
          </w:divBdr>
        </w:div>
        <w:div w:id="553007929">
          <w:marLeft w:val="0"/>
          <w:marRight w:val="0"/>
          <w:marTop w:val="0"/>
          <w:marBottom w:val="0"/>
          <w:divBdr>
            <w:top w:val="none" w:sz="0" w:space="0" w:color="auto"/>
            <w:left w:val="none" w:sz="0" w:space="0" w:color="auto"/>
            <w:bottom w:val="none" w:sz="0" w:space="0" w:color="auto"/>
            <w:right w:val="none" w:sz="0" w:space="0" w:color="auto"/>
          </w:divBdr>
        </w:div>
        <w:div w:id="239097886">
          <w:marLeft w:val="0"/>
          <w:marRight w:val="0"/>
          <w:marTop w:val="0"/>
          <w:marBottom w:val="0"/>
          <w:divBdr>
            <w:top w:val="none" w:sz="0" w:space="0" w:color="auto"/>
            <w:left w:val="none" w:sz="0" w:space="0" w:color="auto"/>
            <w:bottom w:val="none" w:sz="0" w:space="0" w:color="auto"/>
            <w:right w:val="none" w:sz="0" w:space="0" w:color="auto"/>
          </w:divBdr>
        </w:div>
        <w:div w:id="725492497">
          <w:marLeft w:val="0"/>
          <w:marRight w:val="0"/>
          <w:marTop w:val="0"/>
          <w:marBottom w:val="0"/>
          <w:divBdr>
            <w:top w:val="none" w:sz="0" w:space="0" w:color="auto"/>
            <w:left w:val="none" w:sz="0" w:space="0" w:color="auto"/>
            <w:bottom w:val="none" w:sz="0" w:space="0" w:color="auto"/>
            <w:right w:val="none" w:sz="0" w:space="0" w:color="auto"/>
          </w:divBdr>
        </w:div>
        <w:div w:id="1208449650">
          <w:marLeft w:val="0"/>
          <w:marRight w:val="0"/>
          <w:marTop w:val="0"/>
          <w:marBottom w:val="0"/>
          <w:divBdr>
            <w:top w:val="none" w:sz="0" w:space="0" w:color="auto"/>
            <w:left w:val="none" w:sz="0" w:space="0" w:color="auto"/>
            <w:bottom w:val="none" w:sz="0" w:space="0" w:color="auto"/>
            <w:right w:val="none" w:sz="0" w:space="0" w:color="auto"/>
          </w:divBdr>
        </w:div>
        <w:div w:id="212736015">
          <w:marLeft w:val="0"/>
          <w:marRight w:val="0"/>
          <w:marTop w:val="0"/>
          <w:marBottom w:val="0"/>
          <w:divBdr>
            <w:top w:val="none" w:sz="0" w:space="0" w:color="auto"/>
            <w:left w:val="none" w:sz="0" w:space="0" w:color="auto"/>
            <w:bottom w:val="none" w:sz="0" w:space="0" w:color="auto"/>
            <w:right w:val="none" w:sz="0" w:space="0" w:color="auto"/>
          </w:divBdr>
        </w:div>
        <w:div w:id="319845923">
          <w:marLeft w:val="0"/>
          <w:marRight w:val="0"/>
          <w:marTop w:val="0"/>
          <w:marBottom w:val="0"/>
          <w:divBdr>
            <w:top w:val="none" w:sz="0" w:space="0" w:color="auto"/>
            <w:left w:val="none" w:sz="0" w:space="0" w:color="auto"/>
            <w:bottom w:val="none" w:sz="0" w:space="0" w:color="auto"/>
            <w:right w:val="none" w:sz="0" w:space="0" w:color="auto"/>
          </w:divBdr>
        </w:div>
        <w:div w:id="969281180">
          <w:marLeft w:val="0"/>
          <w:marRight w:val="0"/>
          <w:marTop w:val="0"/>
          <w:marBottom w:val="0"/>
          <w:divBdr>
            <w:top w:val="none" w:sz="0" w:space="0" w:color="auto"/>
            <w:left w:val="none" w:sz="0" w:space="0" w:color="auto"/>
            <w:bottom w:val="none" w:sz="0" w:space="0" w:color="auto"/>
            <w:right w:val="none" w:sz="0" w:space="0" w:color="auto"/>
          </w:divBdr>
        </w:div>
        <w:div w:id="289675727">
          <w:marLeft w:val="0"/>
          <w:marRight w:val="0"/>
          <w:marTop w:val="0"/>
          <w:marBottom w:val="0"/>
          <w:divBdr>
            <w:top w:val="none" w:sz="0" w:space="0" w:color="auto"/>
            <w:left w:val="none" w:sz="0" w:space="0" w:color="auto"/>
            <w:bottom w:val="none" w:sz="0" w:space="0" w:color="auto"/>
            <w:right w:val="none" w:sz="0" w:space="0" w:color="auto"/>
          </w:divBdr>
        </w:div>
        <w:div w:id="1017004264">
          <w:marLeft w:val="0"/>
          <w:marRight w:val="0"/>
          <w:marTop w:val="0"/>
          <w:marBottom w:val="0"/>
          <w:divBdr>
            <w:top w:val="none" w:sz="0" w:space="0" w:color="auto"/>
            <w:left w:val="none" w:sz="0" w:space="0" w:color="auto"/>
            <w:bottom w:val="none" w:sz="0" w:space="0" w:color="auto"/>
            <w:right w:val="none" w:sz="0" w:space="0" w:color="auto"/>
          </w:divBdr>
        </w:div>
        <w:div w:id="693307297">
          <w:marLeft w:val="0"/>
          <w:marRight w:val="0"/>
          <w:marTop w:val="0"/>
          <w:marBottom w:val="0"/>
          <w:divBdr>
            <w:top w:val="none" w:sz="0" w:space="0" w:color="auto"/>
            <w:left w:val="none" w:sz="0" w:space="0" w:color="auto"/>
            <w:bottom w:val="none" w:sz="0" w:space="0" w:color="auto"/>
            <w:right w:val="none" w:sz="0" w:space="0" w:color="auto"/>
          </w:divBdr>
        </w:div>
        <w:div w:id="596451103">
          <w:marLeft w:val="0"/>
          <w:marRight w:val="0"/>
          <w:marTop w:val="0"/>
          <w:marBottom w:val="0"/>
          <w:divBdr>
            <w:top w:val="none" w:sz="0" w:space="0" w:color="auto"/>
            <w:left w:val="none" w:sz="0" w:space="0" w:color="auto"/>
            <w:bottom w:val="none" w:sz="0" w:space="0" w:color="auto"/>
            <w:right w:val="none" w:sz="0" w:space="0" w:color="auto"/>
          </w:divBdr>
        </w:div>
        <w:div w:id="2045474537">
          <w:marLeft w:val="0"/>
          <w:marRight w:val="0"/>
          <w:marTop w:val="0"/>
          <w:marBottom w:val="0"/>
          <w:divBdr>
            <w:top w:val="none" w:sz="0" w:space="0" w:color="auto"/>
            <w:left w:val="none" w:sz="0" w:space="0" w:color="auto"/>
            <w:bottom w:val="none" w:sz="0" w:space="0" w:color="auto"/>
            <w:right w:val="none" w:sz="0" w:space="0" w:color="auto"/>
          </w:divBdr>
        </w:div>
        <w:div w:id="2071540652">
          <w:marLeft w:val="0"/>
          <w:marRight w:val="0"/>
          <w:marTop w:val="0"/>
          <w:marBottom w:val="0"/>
          <w:divBdr>
            <w:top w:val="none" w:sz="0" w:space="0" w:color="auto"/>
            <w:left w:val="none" w:sz="0" w:space="0" w:color="auto"/>
            <w:bottom w:val="none" w:sz="0" w:space="0" w:color="auto"/>
            <w:right w:val="none" w:sz="0" w:space="0" w:color="auto"/>
          </w:divBdr>
        </w:div>
        <w:div w:id="1757247642">
          <w:marLeft w:val="0"/>
          <w:marRight w:val="0"/>
          <w:marTop w:val="0"/>
          <w:marBottom w:val="0"/>
          <w:divBdr>
            <w:top w:val="none" w:sz="0" w:space="0" w:color="auto"/>
            <w:left w:val="none" w:sz="0" w:space="0" w:color="auto"/>
            <w:bottom w:val="none" w:sz="0" w:space="0" w:color="auto"/>
            <w:right w:val="none" w:sz="0" w:space="0" w:color="auto"/>
          </w:divBdr>
        </w:div>
        <w:div w:id="1578244653">
          <w:marLeft w:val="0"/>
          <w:marRight w:val="0"/>
          <w:marTop w:val="0"/>
          <w:marBottom w:val="0"/>
          <w:divBdr>
            <w:top w:val="none" w:sz="0" w:space="0" w:color="auto"/>
            <w:left w:val="none" w:sz="0" w:space="0" w:color="auto"/>
            <w:bottom w:val="none" w:sz="0" w:space="0" w:color="auto"/>
            <w:right w:val="none" w:sz="0" w:space="0" w:color="auto"/>
          </w:divBdr>
        </w:div>
        <w:div w:id="1215240631">
          <w:marLeft w:val="0"/>
          <w:marRight w:val="0"/>
          <w:marTop w:val="0"/>
          <w:marBottom w:val="0"/>
          <w:divBdr>
            <w:top w:val="none" w:sz="0" w:space="0" w:color="auto"/>
            <w:left w:val="none" w:sz="0" w:space="0" w:color="auto"/>
            <w:bottom w:val="none" w:sz="0" w:space="0" w:color="auto"/>
            <w:right w:val="none" w:sz="0" w:space="0" w:color="auto"/>
          </w:divBdr>
        </w:div>
        <w:div w:id="422996538">
          <w:marLeft w:val="0"/>
          <w:marRight w:val="0"/>
          <w:marTop w:val="0"/>
          <w:marBottom w:val="0"/>
          <w:divBdr>
            <w:top w:val="none" w:sz="0" w:space="0" w:color="auto"/>
            <w:left w:val="none" w:sz="0" w:space="0" w:color="auto"/>
            <w:bottom w:val="none" w:sz="0" w:space="0" w:color="auto"/>
            <w:right w:val="none" w:sz="0" w:space="0" w:color="auto"/>
          </w:divBdr>
        </w:div>
        <w:div w:id="1651057615">
          <w:marLeft w:val="0"/>
          <w:marRight w:val="0"/>
          <w:marTop w:val="0"/>
          <w:marBottom w:val="0"/>
          <w:divBdr>
            <w:top w:val="none" w:sz="0" w:space="0" w:color="auto"/>
            <w:left w:val="none" w:sz="0" w:space="0" w:color="auto"/>
            <w:bottom w:val="none" w:sz="0" w:space="0" w:color="auto"/>
            <w:right w:val="none" w:sz="0" w:space="0" w:color="auto"/>
          </w:divBdr>
        </w:div>
        <w:div w:id="1232808941">
          <w:marLeft w:val="0"/>
          <w:marRight w:val="0"/>
          <w:marTop w:val="0"/>
          <w:marBottom w:val="0"/>
          <w:divBdr>
            <w:top w:val="none" w:sz="0" w:space="0" w:color="auto"/>
            <w:left w:val="none" w:sz="0" w:space="0" w:color="auto"/>
            <w:bottom w:val="none" w:sz="0" w:space="0" w:color="auto"/>
            <w:right w:val="none" w:sz="0" w:space="0" w:color="auto"/>
          </w:divBdr>
        </w:div>
        <w:div w:id="1240865018">
          <w:marLeft w:val="0"/>
          <w:marRight w:val="0"/>
          <w:marTop w:val="0"/>
          <w:marBottom w:val="0"/>
          <w:divBdr>
            <w:top w:val="none" w:sz="0" w:space="0" w:color="auto"/>
            <w:left w:val="none" w:sz="0" w:space="0" w:color="auto"/>
            <w:bottom w:val="none" w:sz="0" w:space="0" w:color="auto"/>
            <w:right w:val="none" w:sz="0" w:space="0" w:color="auto"/>
          </w:divBdr>
        </w:div>
        <w:div w:id="974261435">
          <w:marLeft w:val="0"/>
          <w:marRight w:val="0"/>
          <w:marTop w:val="0"/>
          <w:marBottom w:val="0"/>
          <w:divBdr>
            <w:top w:val="none" w:sz="0" w:space="0" w:color="auto"/>
            <w:left w:val="none" w:sz="0" w:space="0" w:color="auto"/>
            <w:bottom w:val="none" w:sz="0" w:space="0" w:color="auto"/>
            <w:right w:val="none" w:sz="0" w:space="0" w:color="auto"/>
          </w:divBdr>
        </w:div>
        <w:div w:id="1844585861">
          <w:marLeft w:val="0"/>
          <w:marRight w:val="0"/>
          <w:marTop w:val="0"/>
          <w:marBottom w:val="0"/>
          <w:divBdr>
            <w:top w:val="none" w:sz="0" w:space="0" w:color="auto"/>
            <w:left w:val="none" w:sz="0" w:space="0" w:color="auto"/>
            <w:bottom w:val="none" w:sz="0" w:space="0" w:color="auto"/>
            <w:right w:val="none" w:sz="0" w:space="0" w:color="auto"/>
          </w:divBdr>
        </w:div>
        <w:div w:id="1905068691">
          <w:marLeft w:val="0"/>
          <w:marRight w:val="0"/>
          <w:marTop w:val="0"/>
          <w:marBottom w:val="0"/>
          <w:divBdr>
            <w:top w:val="none" w:sz="0" w:space="0" w:color="auto"/>
            <w:left w:val="none" w:sz="0" w:space="0" w:color="auto"/>
            <w:bottom w:val="none" w:sz="0" w:space="0" w:color="auto"/>
            <w:right w:val="none" w:sz="0" w:space="0" w:color="auto"/>
          </w:divBdr>
        </w:div>
        <w:div w:id="1146052726">
          <w:marLeft w:val="0"/>
          <w:marRight w:val="0"/>
          <w:marTop w:val="0"/>
          <w:marBottom w:val="0"/>
          <w:divBdr>
            <w:top w:val="none" w:sz="0" w:space="0" w:color="auto"/>
            <w:left w:val="none" w:sz="0" w:space="0" w:color="auto"/>
            <w:bottom w:val="none" w:sz="0" w:space="0" w:color="auto"/>
            <w:right w:val="none" w:sz="0" w:space="0" w:color="auto"/>
          </w:divBdr>
        </w:div>
        <w:div w:id="917708151">
          <w:marLeft w:val="0"/>
          <w:marRight w:val="0"/>
          <w:marTop w:val="0"/>
          <w:marBottom w:val="0"/>
          <w:divBdr>
            <w:top w:val="none" w:sz="0" w:space="0" w:color="auto"/>
            <w:left w:val="none" w:sz="0" w:space="0" w:color="auto"/>
            <w:bottom w:val="none" w:sz="0" w:space="0" w:color="auto"/>
            <w:right w:val="none" w:sz="0" w:space="0" w:color="auto"/>
          </w:divBdr>
        </w:div>
        <w:div w:id="1792674478">
          <w:marLeft w:val="0"/>
          <w:marRight w:val="0"/>
          <w:marTop w:val="0"/>
          <w:marBottom w:val="0"/>
          <w:divBdr>
            <w:top w:val="none" w:sz="0" w:space="0" w:color="auto"/>
            <w:left w:val="none" w:sz="0" w:space="0" w:color="auto"/>
            <w:bottom w:val="none" w:sz="0" w:space="0" w:color="auto"/>
            <w:right w:val="none" w:sz="0" w:space="0" w:color="auto"/>
          </w:divBdr>
        </w:div>
        <w:div w:id="993028329">
          <w:marLeft w:val="0"/>
          <w:marRight w:val="0"/>
          <w:marTop w:val="0"/>
          <w:marBottom w:val="0"/>
          <w:divBdr>
            <w:top w:val="none" w:sz="0" w:space="0" w:color="auto"/>
            <w:left w:val="none" w:sz="0" w:space="0" w:color="auto"/>
            <w:bottom w:val="none" w:sz="0" w:space="0" w:color="auto"/>
            <w:right w:val="none" w:sz="0" w:space="0" w:color="auto"/>
          </w:divBdr>
        </w:div>
        <w:div w:id="1827282957">
          <w:marLeft w:val="0"/>
          <w:marRight w:val="0"/>
          <w:marTop w:val="0"/>
          <w:marBottom w:val="0"/>
          <w:divBdr>
            <w:top w:val="none" w:sz="0" w:space="0" w:color="auto"/>
            <w:left w:val="none" w:sz="0" w:space="0" w:color="auto"/>
            <w:bottom w:val="none" w:sz="0" w:space="0" w:color="auto"/>
            <w:right w:val="none" w:sz="0" w:space="0" w:color="auto"/>
          </w:divBdr>
        </w:div>
        <w:div w:id="889652521">
          <w:marLeft w:val="0"/>
          <w:marRight w:val="0"/>
          <w:marTop w:val="0"/>
          <w:marBottom w:val="0"/>
          <w:divBdr>
            <w:top w:val="none" w:sz="0" w:space="0" w:color="auto"/>
            <w:left w:val="none" w:sz="0" w:space="0" w:color="auto"/>
            <w:bottom w:val="none" w:sz="0" w:space="0" w:color="auto"/>
            <w:right w:val="none" w:sz="0" w:space="0" w:color="auto"/>
          </w:divBdr>
        </w:div>
        <w:div w:id="1887525173">
          <w:marLeft w:val="0"/>
          <w:marRight w:val="0"/>
          <w:marTop w:val="0"/>
          <w:marBottom w:val="0"/>
          <w:divBdr>
            <w:top w:val="none" w:sz="0" w:space="0" w:color="auto"/>
            <w:left w:val="none" w:sz="0" w:space="0" w:color="auto"/>
            <w:bottom w:val="none" w:sz="0" w:space="0" w:color="auto"/>
            <w:right w:val="none" w:sz="0" w:space="0" w:color="auto"/>
          </w:divBdr>
        </w:div>
        <w:div w:id="1745879758">
          <w:marLeft w:val="0"/>
          <w:marRight w:val="0"/>
          <w:marTop w:val="0"/>
          <w:marBottom w:val="0"/>
          <w:divBdr>
            <w:top w:val="none" w:sz="0" w:space="0" w:color="auto"/>
            <w:left w:val="none" w:sz="0" w:space="0" w:color="auto"/>
            <w:bottom w:val="none" w:sz="0" w:space="0" w:color="auto"/>
            <w:right w:val="none" w:sz="0" w:space="0" w:color="auto"/>
          </w:divBdr>
        </w:div>
        <w:div w:id="570699581">
          <w:marLeft w:val="0"/>
          <w:marRight w:val="0"/>
          <w:marTop w:val="0"/>
          <w:marBottom w:val="0"/>
          <w:divBdr>
            <w:top w:val="none" w:sz="0" w:space="0" w:color="auto"/>
            <w:left w:val="none" w:sz="0" w:space="0" w:color="auto"/>
            <w:bottom w:val="none" w:sz="0" w:space="0" w:color="auto"/>
            <w:right w:val="none" w:sz="0" w:space="0" w:color="auto"/>
          </w:divBdr>
        </w:div>
        <w:div w:id="1262567408">
          <w:marLeft w:val="0"/>
          <w:marRight w:val="0"/>
          <w:marTop w:val="0"/>
          <w:marBottom w:val="0"/>
          <w:divBdr>
            <w:top w:val="none" w:sz="0" w:space="0" w:color="auto"/>
            <w:left w:val="none" w:sz="0" w:space="0" w:color="auto"/>
            <w:bottom w:val="none" w:sz="0" w:space="0" w:color="auto"/>
            <w:right w:val="none" w:sz="0" w:space="0" w:color="auto"/>
          </w:divBdr>
        </w:div>
        <w:div w:id="92018916">
          <w:marLeft w:val="0"/>
          <w:marRight w:val="0"/>
          <w:marTop w:val="0"/>
          <w:marBottom w:val="0"/>
          <w:divBdr>
            <w:top w:val="none" w:sz="0" w:space="0" w:color="auto"/>
            <w:left w:val="none" w:sz="0" w:space="0" w:color="auto"/>
            <w:bottom w:val="none" w:sz="0" w:space="0" w:color="auto"/>
            <w:right w:val="none" w:sz="0" w:space="0" w:color="auto"/>
          </w:divBdr>
        </w:div>
        <w:div w:id="1791968781">
          <w:marLeft w:val="0"/>
          <w:marRight w:val="0"/>
          <w:marTop w:val="0"/>
          <w:marBottom w:val="0"/>
          <w:divBdr>
            <w:top w:val="none" w:sz="0" w:space="0" w:color="auto"/>
            <w:left w:val="none" w:sz="0" w:space="0" w:color="auto"/>
            <w:bottom w:val="none" w:sz="0" w:space="0" w:color="auto"/>
            <w:right w:val="none" w:sz="0" w:space="0" w:color="auto"/>
          </w:divBdr>
        </w:div>
        <w:div w:id="209846326">
          <w:marLeft w:val="0"/>
          <w:marRight w:val="0"/>
          <w:marTop w:val="0"/>
          <w:marBottom w:val="0"/>
          <w:divBdr>
            <w:top w:val="none" w:sz="0" w:space="0" w:color="auto"/>
            <w:left w:val="none" w:sz="0" w:space="0" w:color="auto"/>
            <w:bottom w:val="none" w:sz="0" w:space="0" w:color="auto"/>
            <w:right w:val="none" w:sz="0" w:space="0" w:color="auto"/>
          </w:divBdr>
        </w:div>
        <w:div w:id="574633611">
          <w:marLeft w:val="0"/>
          <w:marRight w:val="0"/>
          <w:marTop w:val="0"/>
          <w:marBottom w:val="0"/>
          <w:divBdr>
            <w:top w:val="none" w:sz="0" w:space="0" w:color="auto"/>
            <w:left w:val="none" w:sz="0" w:space="0" w:color="auto"/>
            <w:bottom w:val="none" w:sz="0" w:space="0" w:color="auto"/>
            <w:right w:val="none" w:sz="0" w:space="0" w:color="auto"/>
          </w:divBdr>
        </w:div>
        <w:div w:id="2098404138">
          <w:marLeft w:val="0"/>
          <w:marRight w:val="0"/>
          <w:marTop w:val="0"/>
          <w:marBottom w:val="0"/>
          <w:divBdr>
            <w:top w:val="none" w:sz="0" w:space="0" w:color="auto"/>
            <w:left w:val="none" w:sz="0" w:space="0" w:color="auto"/>
            <w:bottom w:val="none" w:sz="0" w:space="0" w:color="auto"/>
            <w:right w:val="none" w:sz="0" w:space="0" w:color="auto"/>
          </w:divBdr>
        </w:div>
        <w:div w:id="628053186">
          <w:marLeft w:val="0"/>
          <w:marRight w:val="0"/>
          <w:marTop w:val="0"/>
          <w:marBottom w:val="0"/>
          <w:divBdr>
            <w:top w:val="none" w:sz="0" w:space="0" w:color="auto"/>
            <w:left w:val="none" w:sz="0" w:space="0" w:color="auto"/>
            <w:bottom w:val="none" w:sz="0" w:space="0" w:color="auto"/>
            <w:right w:val="none" w:sz="0" w:space="0" w:color="auto"/>
          </w:divBdr>
        </w:div>
        <w:div w:id="1043868971">
          <w:marLeft w:val="0"/>
          <w:marRight w:val="0"/>
          <w:marTop w:val="0"/>
          <w:marBottom w:val="0"/>
          <w:divBdr>
            <w:top w:val="none" w:sz="0" w:space="0" w:color="auto"/>
            <w:left w:val="none" w:sz="0" w:space="0" w:color="auto"/>
            <w:bottom w:val="none" w:sz="0" w:space="0" w:color="auto"/>
            <w:right w:val="none" w:sz="0" w:space="0" w:color="auto"/>
          </w:divBdr>
        </w:div>
        <w:div w:id="1586453999">
          <w:marLeft w:val="0"/>
          <w:marRight w:val="0"/>
          <w:marTop w:val="0"/>
          <w:marBottom w:val="0"/>
          <w:divBdr>
            <w:top w:val="none" w:sz="0" w:space="0" w:color="auto"/>
            <w:left w:val="none" w:sz="0" w:space="0" w:color="auto"/>
            <w:bottom w:val="none" w:sz="0" w:space="0" w:color="auto"/>
            <w:right w:val="none" w:sz="0" w:space="0" w:color="auto"/>
          </w:divBdr>
        </w:div>
        <w:div w:id="912007832">
          <w:marLeft w:val="0"/>
          <w:marRight w:val="0"/>
          <w:marTop w:val="0"/>
          <w:marBottom w:val="0"/>
          <w:divBdr>
            <w:top w:val="none" w:sz="0" w:space="0" w:color="auto"/>
            <w:left w:val="none" w:sz="0" w:space="0" w:color="auto"/>
            <w:bottom w:val="none" w:sz="0" w:space="0" w:color="auto"/>
            <w:right w:val="none" w:sz="0" w:space="0" w:color="auto"/>
          </w:divBdr>
        </w:div>
        <w:div w:id="714811287">
          <w:marLeft w:val="0"/>
          <w:marRight w:val="0"/>
          <w:marTop w:val="0"/>
          <w:marBottom w:val="0"/>
          <w:divBdr>
            <w:top w:val="none" w:sz="0" w:space="0" w:color="auto"/>
            <w:left w:val="none" w:sz="0" w:space="0" w:color="auto"/>
            <w:bottom w:val="none" w:sz="0" w:space="0" w:color="auto"/>
            <w:right w:val="none" w:sz="0" w:space="0" w:color="auto"/>
          </w:divBdr>
        </w:div>
        <w:div w:id="1619290606">
          <w:marLeft w:val="0"/>
          <w:marRight w:val="0"/>
          <w:marTop w:val="0"/>
          <w:marBottom w:val="0"/>
          <w:divBdr>
            <w:top w:val="none" w:sz="0" w:space="0" w:color="auto"/>
            <w:left w:val="none" w:sz="0" w:space="0" w:color="auto"/>
            <w:bottom w:val="none" w:sz="0" w:space="0" w:color="auto"/>
            <w:right w:val="none" w:sz="0" w:space="0" w:color="auto"/>
          </w:divBdr>
        </w:div>
        <w:div w:id="2005627347">
          <w:marLeft w:val="0"/>
          <w:marRight w:val="0"/>
          <w:marTop w:val="0"/>
          <w:marBottom w:val="0"/>
          <w:divBdr>
            <w:top w:val="none" w:sz="0" w:space="0" w:color="auto"/>
            <w:left w:val="none" w:sz="0" w:space="0" w:color="auto"/>
            <w:bottom w:val="none" w:sz="0" w:space="0" w:color="auto"/>
            <w:right w:val="none" w:sz="0" w:space="0" w:color="auto"/>
          </w:divBdr>
        </w:div>
        <w:div w:id="1176925548">
          <w:marLeft w:val="0"/>
          <w:marRight w:val="0"/>
          <w:marTop w:val="0"/>
          <w:marBottom w:val="0"/>
          <w:divBdr>
            <w:top w:val="none" w:sz="0" w:space="0" w:color="auto"/>
            <w:left w:val="none" w:sz="0" w:space="0" w:color="auto"/>
            <w:bottom w:val="none" w:sz="0" w:space="0" w:color="auto"/>
            <w:right w:val="none" w:sz="0" w:space="0" w:color="auto"/>
          </w:divBdr>
        </w:div>
        <w:div w:id="1307781698">
          <w:marLeft w:val="0"/>
          <w:marRight w:val="0"/>
          <w:marTop w:val="0"/>
          <w:marBottom w:val="0"/>
          <w:divBdr>
            <w:top w:val="none" w:sz="0" w:space="0" w:color="auto"/>
            <w:left w:val="none" w:sz="0" w:space="0" w:color="auto"/>
            <w:bottom w:val="none" w:sz="0" w:space="0" w:color="auto"/>
            <w:right w:val="none" w:sz="0" w:space="0" w:color="auto"/>
          </w:divBdr>
        </w:div>
        <w:div w:id="854923009">
          <w:marLeft w:val="0"/>
          <w:marRight w:val="0"/>
          <w:marTop w:val="0"/>
          <w:marBottom w:val="0"/>
          <w:divBdr>
            <w:top w:val="none" w:sz="0" w:space="0" w:color="auto"/>
            <w:left w:val="none" w:sz="0" w:space="0" w:color="auto"/>
            <w:bottom w:val="none" w:sz="0" w:space="0" w:color="auto"/>
            <w:right w:val="none" w:sz="0" w:space="0" w:color="auto"/>
          </w:divBdr>
        </w:div>
        <w:div w:id="515654914">
          <w:marLeft w:val="0"/>
          <w:marRight w:val="0"/>
          <w:marTop w:val="0"/>
          <w:marBottom w:val="0"/>
          <w:divBdr>
            <w:top w:val="none" w:sz="0" w:space="0" w:color="auto"/>
            <w:left w:val="none" w:sz="0" w:space="0" w:color="auto"/>
            <w:bottom w:val="none" w:sz="0" w:space="0" w:color="auto"/>
            <w:right w:val="none" w:sz="0" w:space="0" w:color="auto"/>
          </w:divBdr>
        </w:div>
        <w:div w:id="1821728089">
          <w:marLeft w:val="0"/>
          <w:marRight w:val="0"/>
          <w:marTop w:val="0"/>
          <w:marBottom w:val="0"/>
          <w:divBdr>
            <w:top w:val="none" w:sz="0" w:space="0" w:color="auto"/>
            <w:left w:val="none" w:sz="0" w:space="0" w:color="auto"/>
            <w:bottom w:val="none" w:sz="0" w:space="0" w:color="auto"/>
            <w:right w:val="none" w:sz="0" w:space="0" w:color="auto"/>
          </w:divBdr>
        </w:div>
        <w:div w:id="1004013754">
          <w:marLeft w:val="0"/>
          <w:marRight w:val="0"/>
          <w:marTop w:val="0"/>
          <w:marBottom w:val="0"/>
          <w:divBdr>
            <w:top w:val="none" w:sz="0" w:space="0" w:color="auto"/>
            <w:left w:val="none" w:sz="0" w:space="0" w:color="auto"/>
            <w:bottom w:val="none" w:sz="0" w:space="0" w:color="auto"/>
            <w:right w:val="none" w:sz="0" w:space="0" w:color="auto"/>
          </w:divBdr>
        </w:div>
        <w:div w:id="1263030909">
          <w:marLeft w:val="0"/>
          <w:marRight w:val="0"/>
          <w:marTop w:val="0"/>
          <w:marBottom w:val="0"/>
          <w:divBdr>
            <w:top w:val="none" w:sz="0" w:space="0" w:color="auto"/>
            <w:left w:val="none" w:sz="0" w:space="0" w:color="auto"/>
            <w:bottom w:val="none" w:sz="0" w:space="0" w:color="auto"/>
            <w:right w:val="none" w:sz="0" w:space="0" w:color="auto"/>
          </w:divBdr>
        </w:div>
        <w:div w:id="449782165">
          <w:marLeft w:val="0"/>
          <w:marRight w:val="0"/>
          <w:marTop w:val="0"/>
          <w:marBottom w:val="0"/>
          <w:divBdr>
            <w:top w:val="none" w:sz="0" w:space="0" w:color="auto"/>
            <w:left w:val="none" w:sz="0" w:space="0" w:color="auto"/>
            <w:bottom w:val="none" w:sz="0" w:space="0" w:color="auto"/>
            <w:right w:val="none" w:sz="0" w:space="0" w:color="auto"/>
          </w:divBdr>
        </w:div>
        <w:div w:id="1614289079">
          <w:marLeft w:val="0"/>
          <w:marRight w:val="0"/>
          <w:marTop w:val="0"/>
          <w:marBottom w:val="0"/>
          <w:divBdr>
            <w:top w:val="none" w:sz="0" w:space="0" w:color="auto"/>
            <w:left w:val="none" w:sz="0" w:space="0" w:color="auto"/>
            <w:bottom w:val="none" w:sz="0" w:space="0" w:color="auto"/>
            <w:right w:val="none" w:sz="0" w:space="0" w:color="auto"/>
          </w:divBdr>
        </w:div>
        <w:div w:id="1086224300">
          <w:marLeft w:val="0"/>
          <w:marRight w:val="0"/>
          <w:marTop w:val="0"/>
          <w:marBottom w:val="0"/>
          <w:divBdr>
            <w:top w:val="none" w:sz="0" w:space="0" w:color="auto"/>
            <w:left w:val="none" w:sz="0" w:space="0" w:color="auto"/>
            <w:bottom w:val="none" w:sz="0" w:space="0" w:color="auto"/>
            <w:right w:val="none" w:sz="0" w:space="0" w:color="auto"/>
          </w:divBdr>
        </w:div>
        <w:div w:id="930967392">
          <w:marLeft w:val="0"/>
          <w:marRight w:val="0"/>
          <w:marTop w:val="0"/>
          <w:marBottom w:val="0"/>
          <w:divBdr>
            <w:top w:val="none" w:sz="0" w:space="0" w:color="auto"/>
            <w:left w:val="none" w:sz="0" w:space="0" w:color="auto"/>
            <w:bottom w:val="none" w:sz="0" w:space="0" w:color="auto"/>
            <w:right w:val="none" w:sz="0" w:space="0" w:color="auto"/>
          </w:divBdr>
        </w:div>
        <w:div w:id="1614824012">
          <w:marLeft w:val="0"/>
          <w:marRight w:val="0"/>
          <w:marTop w:val="0"/>
          <w:marBottom w:val="0"/>
          <w:divBdr>
            <w:top w:val="none" w:sz="0" w:space="0" w:color="auto"/>
            <w:left w:val="none" w:sz="0" w:space="0" w:color="auto"/>
            <w:bottom w:val="none" w:sz="0" w:space="0" w:color="auto"/>
            <w:right w:val="none" w:sz="0" w:space="0" w:color="auto"/>
          </w:divBdr>
        </w:div>
        <w:div w:id="2023898961">
          <w:marLeft w:val="0"/>
          <w:marRight w:val="0"/>
          <w:marTop w:val="0"/>
          <w:marBottom w:val="0"/>
          <w:divBdr>
            <w:top w:val="none" w:sz="0" w:space="0" w:color="auto"/>
            <w:left w:val="none" w:sz="0" w:space="0" w:color="auto"/>
            <w:bottom w:val="none" w:sz="0" w:space="0" w:color="auto"/>
            <w:right w:val="none" w:sz="0" w:space="0" w:color="auto"/>
          </w:divBdr>
        </w:div>
        <w:div w:id="366563873">
          <w:marLeft w:val="0"/>
          <w:marRight w:val="0"/>
          <w:marTop w:val="0"/>
          <w:marBottom w:val="0"/>
          <w:divBdr>
            <w:top w:val="none" w:sz="0" w:space="0" w:color="auto"/>
            <w:left w:val="none" w:sz="0" w:space="0" w:color="auto"/>
            <w:bottom w:val="none" w:sz="0" w:space="0" w:color="auto"/>
            <w:right w:val="none" w:sz="0" w:space="0" w:color="auto"/>
          </w:divBdr>
        </w:div>
        <w:div w:id="1379816298">
          <w:marLeft w:val="0"/>
          <w:marRight w:val="0"/>
          <w:marTop w:val="0"/>
          <w:marBottom w:val="0"/>
          <w:divBdr>
            <w:top w:val="none" w:sz="0" w:space="0" w:color="auto"/>
            <w:left w:val="none" w:sz="0" w:space="0" w:color="auto"/>
            <w:bottom w:val="none" w:sz="0" w:space="0" w:color="auto"/>
            <w:right w:val="none" w:sz="0" w:space="0" w:color="auto"/>
          </w:divBdr>
        </w:div>
        <w:div w:id="627932207">
          <w:marLeft w:val="0"/>
          <w:marRight w:val="0"/>
          <w:marTop w:val="0"/>
          <w:marBottom w:val="0"/>
          <w:divBdr>
            <w:top w:val="none" w:sz="0" w:space="0" w:color="auto"/>
            <w:left w:val="none" w:sz="0" w:space="0" w:color="auto"/>
            <w:bottom w:val="none" w:sz="0" w:space="0" w:color="auto"/>
            <w:right w:val="none" w:sz="0" w:space="0" w:color="auto"/>
          </w:divBdr>
        </w:div>
        <w:div w:id="1161429316">
          <w:marLeft w:val="0"/>
          <w:marRight w:val="0"/>
          <w:marTop w:val="0"/>
          <w:marBottom w:val="0"/>
          <w:divBdr>
            <w:top w:val="none" w:sz="0" w:space="0" w:color="auto"/>
            <w:left w:val="none" w:sz="0" w:space="0" w:color="auto"/>
            <w:bottom w:val="none" w:sz="0" w:space="0" w:color="auto"/>
            <w:right w:val="none" w:sz="0" w:space="0" w:color="auto"/>
          </w:divBdr>
        </w:div>
        <w:div w:id="599991770">
          <w:marLeft w:val="0"/>
          <w:marRight w:val="0"/>
          <w:marTop w:val="0"/>
          <w:marBottom w:val="0"/>
          <w:divBdr>
            <w:top w:val="none" w:sz="0" w:space="0" w:color="auto"/>
            <w:left w:val="none" w:sz="0" w:space="0" w:color="auto"/>
            <w:bottom w:val="none" w:sz="0" w:space="0" w:color="auto"/>
            <w:right w:val="none" w:sz="0" w:space="0" w:color="auto"/>
          </w:divBdr>
        </w:div>
        <w:div w:id="506529657">
          <w:marLeft w:val="0"/>
          <w:marRight w:val="0"/>
          <w:marTop w:val="0"/>
          <w:marBottom w:val="0"/>
          <w:divBdr>
            <w:top w:val="none" w:sz="0" w:space="0" w:color="auto"/>
            <w:left w:val="none" w:sz="0" w:space="0" w:color="auto"/>
            <w:bottom w:val="none" w:sz="0" w:space="0" w:color="auto"/>
            <w:right w:val="none" w:sz="0" w:space="0" w:color="auto"/>
          </w:divBdr>
        </w:div>
        <w:div w:id="716903038">
          <w:marLeft w:val="0"/>
          <w:marRight w:val="0"/>
          <w:marTop w:val="0"/>
          <w:marBottom w:val="0"/>
          <w:divBdr>
            <w:top w:val="none" w:sz="0" w:space="0" w:color="auto"/>
            <w:left w:val="none" w:sz="0" w:space="0" w:color="auto"/>
            <w:bottom w:val="none" w:sz="0" w:space="0" w:color="auto"/>
            <w:right w:val="none" w:sz="0" w:space="0" w:color="auto"/>
          </w:divBdr>
        </w:div>
        <w:div w:id="1777871398">
          <w:marLeft w:val="0"/>
          <w:marRight w:val="0"/>
          <w:marTop w:val="0"/>
          <w:marBottom w:val="0"/>
          <w:divBdr>
            <w:top w:val="none" w:sz="0" w:space="0" w:color="auto"/>
            <w:left w:val="none" w:sz="0" w:space="0" w:color="auto"/>
            <w:bottom w:val="none" w:sz="0" w:space="0" w:color="auto"/>
            <w:right w:val="none" w:sz="0" w:space="0" w:color="auto"/>
          </w:divBdr>
        </w:div>
        <w:div w:id="1977182338">
          <w:marLeft w:val="0"/>
          <w:marRight w:val="0"/>
          <w:marTop w:val="0"/>
          <w:marBottom w:val="0"/>
          <w:divBdr>
            <w:top w:val="none" w:sz="0" w:space="0" w:color="auto"/>
            <w:left w:val="none" w:sz="0" w:space="0" w:color="auto"/>
            <w:bottom w:val="none" w:sz="0" w:space="0" w:color="auto"/>
            <w:right w:val="none" w:sz="0" w:space="0" w:color="auto"/>
          </w:divBdr>
        </w:div>
        <w:div w:id="1959677393">
          <w:marLeft w:val="0"/>
          <w:marRight w:val="0"/>
          <w:marTop w:val="0"/>
          <w:marBottom w:val="0"/>
          <w:divBdr>
            <w:top w:val="none" w:sz="0" w:space="0" w:color="auto"/>
            <w:left w:val="none" w:sz="0" w:space="0" w:color="auto"/>
            <w:bottom w:val="none" w:sz="0" w:space="0" w:color="auto"/>
            <w:right w:val="none" w:sz="0" w:space="0" w:color="auto"/>
          </w:divBdr>
        </w:div>
        <w:div w:id="1480146964">
          <w:marLeft w:val="0"/>
          <w:marRight w:val="0"/>
          <w:marTop w:val="0"/>
          <w:marBottom w:val="0"/>
          <w:divBdr>
            <w:top w:val="none" w:sz="0" w:space="0" w:color="auto"/>
            <w:left w:val="none" w:sz="0" w:space="0" w:color="auto"/>
            <w:bottom w:val="none" w:sz="0" w:space="0" w:color="auto"/>
            <w:right w:val="none" w:sz="0" w:space="0" w:color="auto"/>
          </w:divBdr>
        </w:div>
        <w:div w:id="1385375144">
          <w:marLeft w:val="0"/>
          <w:marRight w:val="0"/>
          <w:marTop w:val="0"/>
          <w:marBottom w:val="0"/>
          <w:divBdr>
            <w:top w:val="none" w:sz="0" w:space="0" w:color="auto"/>
            <w:left w:val="none" w:sz="0" w:space="0" w:color="auto"/>
            <w:bottom w:val="none" w:sz="0" w:space="0" w:color="auto"/>
            <w:right w:val="none" w:sz="0" w:space="0" w:color="auto"/>
          </w:divBdr>
        </w:div>
        <w:div w:id="1094084729">
          <w:marLeft w:val="0"/>
          <w:marRight w:val="0"/>
          <w:marTop w:val="0"/>
          <w:marBottom w:val="0"/>
          <w:divBdr>
            <w:top w:val="none" w:sz="0" w:space="0" w:color="auto"/>
            <w:left w:val="none" w:sz="0" w:space="0" w:color="auto"/>
            <w:bottom w:val="none" w:sz="0" w:space="0" w:color="auto"/>
            <w:right w:val="none" w:sz="0" w:space="0" w:color="auto"/>
          </w:divBdr>
        </w:div>
        <w:div w:id="534854288">
          <w:marLeft w:val="0"/>
          <w:marRight w:val="0"/>
          <w:marTop w:val="0"/>
          <w:marBottom w:val="0"/>
          <w:divBdr>
            <w:top w:val="none" w:sz="0" w:space="0" w:color="auto"/>
            <w:left w:val="none" w:sz="0" w:space="0" w:color="auto"/>
            <w:bottom w:val="none" w:sz="0" w:space="0" w:color="auto"/>
            <w:right w:val="none" w:sz="0" w:space="0" w:color="auto"/>
          </w:divBdr>
        </w:div>
        <w:div w:id="830564923">
          <w:marLeft w:val="0"/>
          <w:marRight w:val="0"/>
          <w:marTop w:val="0"/>
          <w:marBottom w:val="0"/>
          <w:divBdr>
            <w:top w:val="none" w:sz="0" w:space="0" w:color="auto"/>
            <w:left w:val="none" w:sz="0" w:space="0" w:color="auto"/>
            <w:bottom w:val="none" w:sz="0" w:space="0" w:color="auto"/>
            <w:right w:val="none" w:sz="0" w:space="0" w:color="auto"/>
          </w:divBdr>
        </w:div>
        <w:div w:id="202596220">
          <w:marLeft w:val="0"/>
          <w:marRight w:val="0"/>
          <w:marTop w:val="0"/>
          <w:marBottom w:val="0"/>
          <w:divBdr>
            <w:top w:val="none" w:sz="0" w:space="0" w:color="auto"/>
            <w:left w:val="none" w:sz="0" w:space="0" w:color="auto"/>
            <w:bottom w:val="none" w:sz="0" w:space="0" w:color="auto"/>
            <w:right w:val="none" w:sz="0" w:space="0" w:color="auto"/>
          </w:divBdr>
        </w:div>
        <w:div w:id="778991810">
          <w:marLeft w:val="0"/>
          <w:marRight w:val="0"/>
          <w:marTop w:val="0"/>
          <w:marBottom w:val="0"/>
          <w:divBdr>
            <w:top w:val="none" w:sz="0" w:space="0" w:color="auto"/>
            <w:left w:val="none" w:sz="0" w:space="0" w:color="auto"/>
            <w:bottom w:val="none" w:sz="0" w:space="0" w:color="auto"/>
            <w:right w:val="none" w:sz="0" w:space="0" w:color="auto"/>
          </w:divBdr>
        </w:div>
        <w:div w:id="1300963426">
          <w:marLeft w:val="0"/>
          <w:marRight w:val="0"/>
          <w:marTop w:val="0"/>
          <w:marBottom w:val="0"/>
          <w:divBdr>
            <w:top w:val="none" w:sz="0" w:space="0" w:color="auto"/>
            <w:left w:val="none" w:sz="0" w:space="0" w:color="auto"/>
            <w:bottom w:val="none" w:sz="0" w:space="0" w:color="auto"/>
            <w:right w:val="none" w:sz="0" w:space="0" w:color="auto"/>
          </w:divBdr>
        </w:div>
        <w:div w:id="1859196105">
          <w:marLeft w:val="0"/>
          <w:marRight w:val="0"/>
          <w:marTop w:val="0"/>
          <w:marBottom w:val="0"/>
          <w:divBdr>
            <w:top w:val="none" w:sz="0" w:space="0" w:color="auto"/>
            <w:left w:val="none" w:sz="0" w:space="0" w:color="auto"/>
            <w:bottom w:val="none" w:sz="0" w:space="0" w:color="auto"/>
            <w:right w:val="none" w:sz="0" w:space="0" w:color="auto"/>
          </w:divBdr>
        </w:div>
        <w:div w:id="1687712608">
          <w:marLeft w:val="0"/>
          <w:marRight w:val="0"/>
          <w:marTop w:val="0"/>
          <w:marBottom w:val="0"/>
          <w:divBdr>
            <w:top w:val="none" w:sz="0" w:space="0" w:color="auto"/>
            <w:left w:val="none" w:sz="0" w:space="0" w:color="auto"/>
            <w:bottom w:val="none" w:sz="0" w:space="0" w:color="auto"/>
            <w:right w:val="none" w:sz="0" w:space="0" w:color="auto"/>
          </w:divBdr>
        </w:div>
        <w:div w:id="1352686960">
          <w:marLeft w:val="0"/>
          <w:marRight w:val="0"/>
          <w:marTop w:val="0"/>
          <w:marBottom w:val="0"/>
          <w:divBdr>
            <w:top w:val="none" w:sz="0" w:space="0" w:color="auto"/>
            <w:left w:val="none" w:sz="0" w:space="0" w:color="auto"/>
            <w:bottom w:val="none" w:sz="0" w:space="0" w:color="auto"/>
            <w:right w:val="none" w:sz="0" w:space="0" w:color="auto"/>
          </w:divBdr>
        </w:div>
        <w:div w:id="735053800">
          <w:marLeft w:val="0"/>
          <w:marRight w:val="0"/>
          <w:marTop w:val="0"/>
          <w:marBottom w:val="0"/>
          <w:divBdr>
            <w:top w:val="none" w:sz="0" w:space="0" w:color="auto"/>
            <w:left w:val="none" w:sz="0" w:space="0" w:color="auto"/>
            <w:bottom w:val="none" w:sz="0" w:space="0" w:color="auto"/>
            <w:right w:val="none" w:sz="0" w:space="0" w:color="auto"/>
          </w:divBdr>
        </w:div>
        <w:div w:id="1465929895">
          <w:marLeft w:val="0"/>
          <w:marRight w:val="0"/>
          <w:marTop w:val="0"/>
          <w:marBottom w:val="0"/>
          <w:divBdr>
            <w:top w:val="none" w:sz="0" w:space="0" w:color="auto"/>
            <w:left w:val="none" w:sz="0" w:space="0" w:color="auto"/>
            <w:bottom w:val="none" w:sz="0" w:space="0" w:color="auto"/>
            <w:right w:val="none" w:sz="0" w:space="0" w:color="auto"/>
          </w:divBdr>
        </w:div>
        <w:div w:id="1146820484">
          <w:marLeft w:val="0"/>
          <w:marRight w:val="0"/>
          <w:marTop w:val="0"/>
          <w:marBottom w:val="0"/>
          <w:divBdr>
            <w:top w:val="none" w:sz="0" w:space="0" w:color="auto"/>
            <w:left w:val="none" w:sz="0" w:space="0" w:color="auto"/>
            <w:bottom w:val="none" w:sz="0" w:space="0" w:color="auto"/>
            <w:right w:val="none" w:sz="0" w:space="0" w:color="auto"/>
          </w:divBdr>
        </w:div>
        <w:div w:id="1092512361">
          <w:marLeft w:val="0"/>
          <w:marRight w:val="0"/>
          <w:marTop w:val="0"/>
          <w:marBottom w:val="0"/>
          <w:divBdr>
            <w:top w:val="none" w:sz="0" w:space="0" w:color="auto"/>
            <w:left w:val="none" w:sz="0" w:space="0" w:color="auto"/>
            <w:bottom w:val="none" w:sz="0" w:space="0" w:color="auto"/>
            <w:right w:val="none" w:sz="0" w:space="0" w:color="auto"/>
          </w:divBdr>
        </w:div>
        <w:div w:id="1692223942">
          <w:marLeft w:val="0"/>
          <w:marRight w:val="0"/>
          <w:marTop w:val="0"/>
          <w:marBottom w:val="0"/>
          <w:divBdr>
            <w:top w:val="none" w:sz="0" w:space="0" w:color="auto"/>
            <w:left w:val="none" w:sz="0" w:space="0" w:color="auto"/>
            <w:bottom w:val="none" w:sz="0" w:space="0" w:color="auto"/>
            <w:right w:val="none" w:sz="0" w:space="0" w:color="auto"/>
          </w:divBdr>
        </w:div>
        <w:div w:id="1094979312">
          <w:marLeft w:val="0"/>
          <w:marRight w:val="0"/>
          <w:marTop w:val="0"/>
          <w:marBottom w:val="0"/>
          <w:divBdr>
            <w:top w:val="none" w:sz="0" w:space="0" w:color="auto"/>
            <w:left w:val="none" w:sz="0" w:space="0" w:color="auto"/>
            <w:bottom w:val="none" w:sz="0" w:space="0" w:color="auto"/>
            <w:right w:val="none" w:sz="0" w:space="0" w:color="auto"/>
          </w:divBdr>
        </w:div>
        <w:div w:id="305160219">
          <w:marLeft w:val="0"/>
          <w:marRight w:val="0"/>
          <w:marTop w:val="0"/>
          <w:marBottom w:val="0"/>
          <w:divBdr>
            <w:top w:val="none" w:sz="0" w:space="0" w:color="auto"/>
            <w:left w:val="none" w:sz="0" w:space="0" w:color="auto"/>
            <w:bottom w:val="none" w:sz="0" w:space="0" w:color="auto"/>
            <w:right w:val="none" w:sz="0" w:space="0" w:color="auto"/>
          </w:divBdr>
        </w:div>
        <w:div w:id="307323701">
          <w:marLeft w:val="0"/>
          <w:marRight w:val="0"/>
          <w:marTop w:val="0"/>
          <w:marBottom w:val="0"/>
          <w:divBdr>
            <w:top w:val="none" w:sz="0" w:space="0" w:color="auto"/>
            <w:left w:val="none" w:sz="0" w:space="0" w:color="auto"/>
            <w:bottom w:val="none" w:sz="0" w:space="0" w:color="auto"/>
            <w:right w:val="none" w:sz="0" w:space="0" w:color="auto"/>
          </w:divBdr>
        </w:div>
        <w:div w:id="500052052">
          <w:marLeft w:val="0"/>
          <w:marRight w:val="0"/>
          <w:marTop w:val="0"/>
          <w:marBottom w:val="0"/>
          <w:divBdr>
            <w:top w:val="none" w:sz="0" w:space="0" w:color="auto"/>
            <w:left w:val="none" w:sz="0" w:space="0" w:color="auto"/>
            <w:bottom w:val="none" w:sz="0" w:space="0" w:color="auto"/>
            <w:right w:val="none" w:sz="0" w:space="0" w:color="auto"/>
          </w:divBdr>
        </w:div>
        <w:div w:id="428743894">
          <w:marLeft w:val="0"/>
          <w:marRight w:val="0"/>
          <w:marTop w:val="0"/>
          <w:marBottom w:val="0"/>
          <w:divBdr>
            <w:top w:val="none" w:sz="0" w:space="0" w:color="auto"/>
            <w:left w:val="none" w:sz="0" w:space="0" w:color="auto"/>
            <w:bottom w:val="none" w:sz="0" w:space="0" w:color="auto"/>
            <w:right w:val="none" w:sz="0" w:space="0" w:color="auto"/>
          </w:divBdr>
        </w:div>
        <w:div w:id="1541550390">
          <w:marLeft w:val="0"/>
          <w:marRight w:val="0"/>
          <w:marTop w:val="0"/>
          <w:marBottom w:val="0"/>
          <w:divBdr>
            <w:top w:val="none" w:sz="0" w:space="0" w:color="auto"/>
            <w:left w:val="none" w:sz="0" w:space="0" w:color="auto"/>
            <w:bottom w:val="none" w:sz="0" w:space="0" w:color="auto"/>
            <w:right w:val="none" w:sz="0" w:space="0" w:color="auto"/>
          </w:divBdr>
        </w:div>
        <w:div w:id="237835943">
          <w:marLeft w:val="0"/>
          <w:marRight w:val="0"/>
          <w:marTop w:val="0"/>
          <w:marBottom w:val="0"/>
          <w:divBdr>
            <w:top w:val="none" w:sz="0" w:space="0" w:color="auto"/>
            <w:left w:val="none" w:sz="0" w:space="0" w:color="auto"/>
            <w:bottom w:val="none" w:sz="0" w:space="0" w:color="auto"/>
            <w:right w:val="none" w:sz="0" w:space="0" w:color="auto"/>
          </w:divBdr>
        </w:div>
        <w:div w:id="612709670">
          <w:marLeft w:val="0"/>
          <w:marRight w:val="0"/>
          <w:marTop w:val="0"/>
          <w:marBottom w:val="0"/>
          <w:divBdr>
            <w:top w:val="none" w:sz="0" w:space="0" w:color="auto"/>
            <w:left w:val="none" w:sz="0" w:space="0" w:color="auto"/>
            <w:bottom w:val="none" w:sz="0" w:space="0" w:color="auto"/>
            <w:right w:val="none" w:sz="0" w:space="0" w:color="auto"/>
          </w:divBdr>
        </w:div>
        <w:div w:id="19866295">
          <w:marLeft w:val="0"/>
          <w:marRight w:val="0"/>
          <w:marTop w:val="0"/>
          <w:marBottom w:val="0"/>
          <w:divBdr>
            <w:top w:val="none" w:sz="0" w:space="0" w:color="auto"/>
            <w:left w:val="none" w:sz="0" w:space="0" w:color="auto"/>
            <w:bottom w:val="none" w:sz="0" w:space="0" w:color="auto"/>
            <w:right w:val="none" w:sz="0" w:space="0" w:color="auto"/>
          </w:divBdr>
        </w:div>
        <w:div w:id="1279407544">
          <w:marLeft w:val="0"/>
          <w:marRight w:val="0"/>
          <w:marTop w:val="0"/>
          <w:marBottom w:val="0"/>
          <w:divBdr>
            <w:top w:val="none" w:sz="0" w:space="0" w:color="auto"/>
            <w:left w:val="none" w:sz="0" w:space="0" w:color="auto"/>
            <w:bottom w:val="none" w:sz="0" w:space="0" w:color="auto"/>
            <w:right w:val="none" w:sz="0" w:space="0" w:color="auto"/>
          </w:divBdr>
        </w:div>
        <w:div w:id="1926374548">
          <w:marLeft w:val="0"/>
          <w:marRight w:val="0"/>
          <w:marTop w:val="0"/>
          <w:marBottom w:val="0"/>
          <w:divBdr>
            <w:top w:val="none" w:sz="0" w:space="0" w:color="auto"/>
            <w:left w:val="none" w:sz="0" w:space="0" w:color="auto"/>
            <w:bottom w:val="none" w:sz="0" w:space="0" w:color="auto"/>
            <w:right w:val="none" w:sz="0" w:space="0" w:color="auto"/>
          </w:divBdr>
        </w:div>
        <w:div w:id="1137070697">
          <w:marLeft w:val="0"/>
          <w:marRight w:val="0"/>
          <w:marTop w:val="0"/>
          <w:marBottom w:val="0"/>
          <w:divBdr>
            <w:top w:val="none" w:sz="0" w:space="0" w:color="auto"/>
            <w:left w:val="none" w:sz="0" w:space="0" w:color="auto"/>
            <w:bottom w:val="none" w:sz="0" w:space="0" w:color="auto"/>
            <w:right w:val="none" w:sz="0" w:space="0" w:color="auto"/>
          </w:divBdr>
        </w:div>
        <w:div w:id="788551326">
          <w:marLeft w:val="0"/>
          <w:marRight w:val="0"/>
          <w:marTop w:val="0"/>
          <w:marBottom w:val="0"/>
          <w:divBdr>
            <w:top w:val="none" w:sz="0" w:space="0" w:color="auto"/>
            <w:left w:val="none" w:sz="0" w:space="0" w:color="auto"/>
            <w:bottom w:val="none" w:sz="0" w:space="0" w:color="auto"/>
            <w:right w:val="none" w:sz="0" w:space="0" w:color="auto"/>
          </w:divBdr>
        </w:div>
        <w:div w:id="507335546">
          <w:marLeft w:val="0"/>
          <w:marRight w:val="0"/>
          <w:marTop w:val="0"/>
          <w:marBottom w:val="0"/>
          <w:divBdr>
            <w:top w:val="none" w:sz="0" w:space="0" w:color="auto"/>
            <w:left w:val="none" w:sz="0" w:space="0" w:color="auto"/>
            <w:bottom w:val="none" w:sz="0" w:space="0" w:color="auto"/>
            <w:right w:val="none" w:sz="0" w:space="0" w:color="auto"/>
          </w:divBdr>
        </w:div>
        <w:div w:id="476342605">
          <w:marLeft w:val="0"/>
          <w:marRight w:val="0"/>
          <w:marTop w:val="0"/>
          <w:marBottom w:val="0"/>
          <w:divBdr>
            <w:top w:val="none" w:sz="0" w:space="0" w:color="auto"/>
            <w:left w:val="none" w:sz="0" w:space="0" w:color="auto"/>
            <w:bottom w:val="none" w:sz="0" w:space="0" w:color="auto"/>
            <w:right w:val="none" w:sz="0" w:space="0" w:color="auto"/>
          </w:divBdr>
        </w:div>
        <w:div w:id="1171263437">
          <w:marLeft w:val="0"/>
          <w:marRight w:val="0"/>
          <w:marTop w:val="0"/>
          <w:marBottom w:val="0"/>
          <w:divBdr>
            <w:top w:val="none" w:sz="0" w:space="0" w:color="auto"/>
            <w:left w:val="none" w:sz="0" w:space="0" w:color="auto"/>
            <w:bottom w:val="none" w:sz="0" w:space="0" w:color="auto"/>
            <w:right w:val="none" w:sz="0" w:space="0" w:color="auto"/>
          </w:divBdr>
        </w:div>
        <w:div w:id="834303466">
          <w:marLeft w:val="0"/>
          <w:marRight w:val="0"/>
          <w:marTop w:val="0"/>
          <w:marBottom w:val="0"/>
          <w:divBdr>
            <w:top w:val="none" w:sz="0" w:space="0" w:color="auto"/>
            <w:left w:val="none" w:sz="0" w:space="0" w:color="auto"/>
            <w:bottom w:val="none" w:sz="0" w:space="0" w:color="auto"/>
            <w:right w:val="none" w:sz="0" w:space="0" w:color="auto"/>
          </w:divBdr>
        </w:div>
        <w:div w:id="903444178">
          <w:marLeft w:val="0"/>
          <w:marRight w:val="0"/>
          <w:marTop w:val="0"/>
          <w:marBottom w:val="0"/>
          <w:divBdr>
            <w:top w:val="none" w:sz="0" w:space="0" w:color="auto"/>
            <w:left w:val="none" w:sz="0" w:space="0" w:color="auto"/>
            <w:bottom w:val="none" w:sz="0" w:space="0" w:color="auto"/>
            <w:right w:val="none" w:sz="0" w:space="0" w:color="auto"/>
          </w:divBdr>
        </w:div>
        <w:div w:id="2901616">
          <w:marLeft w:val="0"/>
          <w:marRight w:val="0"/>
          <w:marTop w:val="0"/>
          <w:marBottom w:val="0"/>
          <w:divBdr>
            <w:top w:val="none" w:sz="0" w:space="0" w:color="auto"/>
            <w:left w:val="none" w:sz="0" w:space="0" w:color="auto"/>
            <w:bottom w:val="none" w:sz="0" w:space="0" w:color="auto"/>
            <w:right w:val="none" w:sz="0" w:space="0" w:color="auto"/>
          </w:divBdr>
        </w:div>
        <w:div w:id="1699965626">
          <w:marLeft w:val="0"/>
          <w:marRight w:val="0"/>
          <w:marTop w:val="0"/>
          <w:marBottom w:val="0"/>
          <w:divBdr>
            <w:top w:val="none" w:sz="0" w:space="0" w:color="auto"/>
            <w:left w:val="none" w:sz="0" w:space="0" w:color="auto"/>
            <w:bottom w:val="none" w:sz="0" w:space="0" w:color="auto"/>
            <w:right w:val="none" w:sz="0" w:space="0" w:color="auto"/>
          </w:divBdr>
        </w:div>
        <w:div w:id="303968034">
          <w:marLeft w:val="0"/>
          <w:marRight w:val="0"/>
          <w:marTop w:val="0"/>
          <w:marBottom w:val="0"/>
          <w:divBdr>
            <w:top w:val="none" w:sz="0" w:space="0" w:color="auto"/>
            <w:left w:val="none" w:sz="0" w:space="0" w:color="auto"/>
            <w:bottom w:val="none" w:sz="0" w:space="0" w:color="auto"/>
            <w:right w:val="none" w:sz="0" w:space="0" w:color="auto"/>
          </w:divBdr>
        </w:div>
        <w:div w:id="1073283929">
          <w:marLeft w:val="0"/>
          <w:marRight w:val="0"/>
          <w:marTop w:val="0"/>
          <w:marBottom w:val="0"/>
          <w:divBdr>
            <w:top w:val="none" w:sz="0" w:space="0" w:color="auto"/>
            <w:left w:val="none" w:sz="0" w:space="0" w:color="auto"/>
            <w:bottom w:val="none" w:sz="0" w:space="0" w:color="auto"/>
            <w:right w:val="none" w:sz="0" w:space="0" w:color="auto"/>
          </w:divBdr>
        </w:div>
        <w:div w:id="43406030">
          <w:marLeft w:val="0"/>
          <w:marRight w:val="0"/>
          <w:marTop w:val="0"/>
          <w:marBottom w:val="0"/>
          <w:divBdr>
            <w:top w:val="none" w:sz="0" w:space="0" w:color="auto"/>
            <w:left w:val="none" w:sz="0" w:space="0" w:color="auto"/>
            <w:bottom w:val="none" w:sz="0" w:space="0" w:color="auto"/>
            <w:right w:val="none" w:sz="0" w:space="0" w:color="auto"/>
          </w:divBdr>
        </w:div>
        <w:div w:id="1279265026">
          <w:marLeft w:val="0"/>
          <w:marRight w:val="0"/>
          <w:marTop w:val="0"/>
          <w:marBottom w:val="0"/>
          <w:divBdr>
            <w:top w:val="none" w:sz="0" w:space="0" w:color="auto"/>
            <w:left w:val="none" w:sz="0" w:space="0" w:color="auto"/>
            <w:bottom w:val="none" w:sz="0" w:space="0" w:color="auto"/>
            <w:right w:val="none" w:sz="0" w:space="0" w:color="auto"/>
          </w:divBdr>
        </w:div>
        <w:div w:id="642123020">
          <w:marLeft w:val="0"/>
          <w:marRight w:val="0"/>
          <w:marTop w:val="0"/>
          <w:marBottom w:val="0"/>
          <w:divBdr>
            <w:top w:val="none" w:sz="0" w:space="0" w:color="auto"/>
            <w:left w:val="none" w:sz="0" w:space="0" w:color="auto"/>
            <w:bottom w:val="none" w:sz="0" w:space="0" w:color="auto"/>
            <w:right w:val="none" w:sz="0" w:space="0" w:color="auto"/>
          </w:divBdr>
        </w:div>
        <w:div w:id="959148843">
          <w:marLeft w:val="0"/>
          <w:marRight w:val="0"/>
          <w:marTop w:val="0"/>
          <w:marBottom w:val="0"/>
          <w:divBdr>
            <w:top w:val="none" w:sz="0" w:space="0" w:color="auto"/>
            <w:left w:val="none" w:sz="0" w:space="0" w:color="auto"/>
            <w:bottom w:val="none" w:sz="0" w:space="0" w:color="auto"/>
            <w:right w:val="none" w:sz="0" w:space="0" w:color="auto"/>
          </w:divBdr>
        </w:div>
        <w:div w:id="1592202372">
          <w:marLeft w:val="0"/>
          <w:marRight w:val="0"/>
          <w:marTop w:val="0"/>
          <w:marBottom w:val="0"/>
          <w:divBdr>
            <w:top w:val="none" w:sz="0" w:space="0" w:color="auto"/>
            <w:left w:val="none" w:sz="0" w:space="0" w:color="auto"/>
            <w:bottom w:val="none" w:sz="0" w:space="0" w:color="auto"/>
            <w:right w:val="none" w:sz="0" w:space="0" w:color="auto"/>
          </w:divBdr>
        </w:div>
        <w:div w:id="311716191">
          <w:marLeft w:val="0"/>
          <w:marRight w:val="0"/>
          <w:marTop w:val="0"/>
          <w:marBottom w:val="0"/>
          <w:divBdr>
            <w:top w:val="none" w:sz="0" w:space="0" w:color="auto"/>
            <w:left w:val="none" w:sz="0" w:space="0" w:color="auto"/>
            <w:bottom w:val="none" w:sz="0" w:space="0" w:color="auto"/>
            <w:right w:val="none" w:sz="0" w:space="0" w:color="auto"/>
          </w:divBdr>
        </w:div>
        <w:div w:id="233589774">
          <w:marLeft w:val="0"/>
          <w:marRight w:val="0"/>
          <w:marTop w:val="0"/>
          <w:marBottom w:val="0"/>
          <w:divBdr>
            <w:top w:val="none" w:sz="0" w:space="0" w:color="auto"/>
            <w:left w:val="none" w:sz="0" w:space="0" w:color="auto"/>
            <w:bottom w:val="none" w:sz="0" w:space="0" w:color="auto"/>
            <w:right w:val="none" w:sz="0" w:space="0" w:color="auto"/>
          </w:divBdr>
        </w:div>
        <w:div w:id="1655136408">
          <w:marLeft w:val="0"/>
          <w:marRight w:val="0"/>
          <w:marTop w:val="0"/>
          <w:marBottom w:val="0"/>
          <w:divBdr>
            <w:top w:val="none" w:sz="0" w:space="0" w:color="auto"/>
            <w:left w:val="none" w:sz="0" w:space="0" w:color="auto"/>
            <w:bottom w:val="none" w:sz="0" w:space="0" w:color="auto"/>
            <w:right w:val="none" w:sz="0" w:space="0" w:color="auto"/>
          </w:divBdr>
        </w:div>
        <w:div w:id="1022392667">
          <w:marLeft w:val="0"/>
          <w:marRight w:val="0"/>
          <w:marTop w:val="0"/>
          <w:marBottom w:val="0"/>
          <w:divBdr>
            <w:top w:val="none" w:sz="0" w:space="0" w:color="auto"/>
            <w:left w:val="none" w:sz="0" w:space="0" w:color="auto"/>
            <w:bottom w:val="none" w:sz="0" w:space="0" w:color="auto"/>
            <w:right w:val="none" w:sz="0" w:space="0" w:color="auto"/>
          </w:divBdr>
        </w:div>
        <w:div w:id="1019240299">
          <w:marLeft w:val="0"/>
          <w:marRight w:val="0"/>
          <w:marTop w:val="0"/>
          <w:marBottom w:val="0"/>
          <w:divBdr>
            <w:top w:val="none" w:sz="0" w:space="0" w:color="auto"/>
            <w:left w:val="none" w:sz="0" w:space="0" w:color="auto"/>
            <w:bottom w:val="none" w:sz="0" w:space="0" w:color="auto"/>
            <w:right w:val="none" w:sz="0" w:space="0" w:color="auto"/>
          </w:divBdr>
        </w:div>
        <w:div w:id="784664822">
          <w:marLeft w:val="0"/>
          <w:marRight w:val="0"/>
          <w:marTop w:val="0"/>
          <w:marBottom w:val="0"/>
          <w:divBdr>
            <w:top w:val="none" w:sz="0" w:space="0" w:color="auto"/>
            <w:left w:val="none" w:sz="0" w:space="0" w:color="auto"/>
            <w:bottom w:val="none" w:sz="0" w:space="0" w:color="auto"/>
            <w:right w:val="none" w:sz="0" w:space="0" w:color="auto"/>
          </w:divBdr>
        </w:div>
        <w:div w:id="1584295890">
          <w:marLeft w:val="0"/>
          <w:marRight w:val="0"/>
          <w:marTop w:val="0"/>
          <w:marBottom w:val="0"/>
          <w:divBdr>
            <w:top w:val="none" w:sz="0" w:space="0" w:color="auto"/>
            <w:left w:val="none" w:sz="0" w:space="0" w:color="auto"/>
            <w:bottom w:val="none" w:sz="0" w:space="0" w:color="auto"/>
            <w:right w:val="none" w:sz="0" w:space="0" w:color="auto"/>
          </w:divBdr>
        </w:div>
        <w:div w:id="41560544">
          <w:marLeft w:val="0"/>
          <w:marRight w:val="0"/>
          <w:marTop w:val="0"/>
          <w:marBottom w:val="0"/>
          <w:divBdr>
            <w:top w:val="none" w:sz="0" w:space="0" w:color="auto"/>
            <w:left w:val="none" w:sz="0" w:space="0" w:color="auto"/>
            <w:bottom w:val="none" w:sz="0" w:space="0" w:color="auto"/>
            <w:right w:val="none" w:sz="0" w:space="0" w:color="auto"/>
          </w:divBdr>
        </w:div>
        <w:div w:id="2009671952">
          <w:marLeft w:val="0"/>
          <w:marRight w:val="0"/>
          <w:marTop w:val="0"/>
          <w:marBottom w:val="0"/>
          <w:divBdr>
            <w:top w:val="none" w:sz="0" w:space="0" w:color="auto"/>
            <w:left w:val="none" w:sz="0" w:space="0" w:color="auto"/>
            <w:bottom w:val="none" w:sz="0" w:space="0" w:color="auto"/>
            <w:right w:val="none" w:sz="0" w:space="0" w:color="auto"/>
          </w:divBdr>
        </w:div>
        <w:div w:id="1658612561">
          <w:marLeft w:val="0"/>
          <w:marRight w:val="0"/>
          <w:marTop w:val="0"/>
          <w:marBottom w:val="0"/>
          <w:divBdr>
            <w:top w:val="none" w:sz="0" w:space="0" w:color="auto"/>
            <w:left w:val="none" w:sz="0" w:space="0" w:color="auto"/>
            <w:bottom w:val="none" w:sz="0" w:space="0" w:color="auto"/>
            <w:right w:val="none" w:sz="0" w:space="0" w:color="auto"/>
          </w:divBdr>
        </w:div>
        <w:div w:id="557790801">
          <w:marLeft w:val="0"/>
          <w:marRight w:val="0"/>
          <w:marTop w:val="0"/>
          <w:marBottom w:val="0"/>
          <w:divBdr>
            <w:top w:val="none" w:sz="0" w:space="0" w:color="auto"/>
            <w:left w:val="none" w:sz="0" w:space="0" w:color="auto"/>
            <w:bottom w:val="none" w:sz="0" w:space="0" w:color="auto"/>
            <w:right w:val="none" w:sz="0" w:space="0" w:color="auto"/>
          </w:divBdr>
        </w:div>
        <w:div w:id="1381593669">
          <w:marLeft w:val="0"/>
          <w:marRight w:val="0"/>
          <w:marTop w:val="0"/>
          <w:marBottom w:val="0"/>
          <w:divBdr>
            <w:top w:val="none" w:sz="0" w:space="0" w:color="auto"/>
            <w:left w:val="none" w:sz="0" w:space="0" w:color="auto"/>
            <w:bottom w:val="none" w:sz="0" w:space="0" w:color="auto"/>
            <w:right w:val="none" w:sz="0" w:space="0" w:color="auto"/>
          </w:divBdr>
        </w:div>
        <w:div w:id="1882790096">
          <w:marLeft w:val="0"/>
          <w:marRight w:val="0"/>
          <w:marTop w:val="0"/>
          <w:marBottom w:val="0"/>
          <w:divBdr>
            <w:top w:val="none" w:sz="0" w:space="0" w:color="auto"/>
            <w:left w:val="none" w:sz="0" w:space="0" w:color="auto"/>
            <w:bottom w:val="none" w:sz="0" w:space="0" w:color="auto"/>
            <w:right w:val="none" w:sz="0" w:space="0" w:color="auto"/>
          </w:divBdr>
        </w:div>
        <w:div w:id="1817647663">
          <w:marLeft w:val="0"/>
          <w:marRight w:val="0"/>
          <w:marTop w:val="0"/>
          <w:marBottom w:val="0"/>
          <w:divBdr>
            <w:top w:val="none" w:sz="0" w:space="0" w:color="auto"/>
            <w:left w:val="none" w:sz="0" w:space="0" w:color="auto"/>
            <w:bottom w:val="none" w:sz="0" w:space="0" w:color="auto"/>
            <w:right w:val="none" w:sz="0" w:space="0" w:color="auto"/>
          </w:divBdr>
        </w:div>
        <w:div w:id="2057124455">
          <w:marLeft w:val="0"/>
          <w:marRight w:val="0"/>
          <w:marTop w:val="0"/>
          <w:marBottom w:val="0"/>
          <w:divBdr>
            <w:top w:val="none" w:sz="0" w:space="0" w:color="auto"/>
            <w:left w:val="none" w:sz="0" w:space="0" w:color="auto"/>
            <w:bottom w:val="none" w:sz="0" w:space="0" w:color="auto"/>
            <w:right w:val="none" w:sz="0" w:space="0" w:color="auto"/>
          </w:divBdr>
        </w:div>
        <w:div w:id="377165256">
          <w:marLeft w:val="0"/>
          <w:marRight w:val="0"/>
          <w:marTop w:val="0"/>
          <w:marBottom w:val="0"/>
          <w:divBdr>
            <w:top w:val="none" w:sz="0" w:space="0" w:color="auto"/>
            <w:left w:val="none" w:sz="0" w:space="0" w:color="auto"/>
            <w:bottom w:val="none" w:sz="0" w:space="0" w:color="auto"/>
            <w:right w:val="none" w:sz="0" w:space="0" w:color="auto"/>
          </w:divBdr>
        </w:div>
        <w:div w:id="840313600">
          <w:marLeft w:val="0"/>
          <w:marRight w:val="0"/>
          <w:marTop w:val="0"/>
          <w:marBottom w:val="0"/>
          <w:divBdr>
            <w:top w:val="none" w:sz="0" w:space="0" w:color="auto"/>
            <w:left w:val="none" w:sz="0" w:space="0" w:color="auto"/>
            <w:bottom w:val="none" w:sz="0" w:space="0" w:color="auto"/>
            <w:right w:val="none" w:sz="0" w:space="0" w:color="auto"/>
          </w:divBdr>
        </w:div>
        <w:div w:id="547841004">
          <w:marLeft w:val="0"/>
          <w:marRight w:val="0"/>
          <w:marTop w:val="0"/>
          <w:marBottom w:val="0"/>
          <w:divBdr>
            <w:top w:val="none" w:sz="0" w:space="0" w:color="auto"/>
            <w:left w:val="none" w:sz="0" w:space="0" w:color="auto"/>
            <w:bottom w:val="none" w:sz="0" w:space="0" w:color="auto"/>
            <w:right w:val="none" w:sz="0" w:space="0" w:color="auto"/>
          </w:divBdr>
        </w:div>
        <w:div w:id="1872566473">
          <w:marLeft w:val="0"/>
          <w:marRight w:val="0"/>
          <w:marTop w:val="0"/>
          <w:marBottom w:val="0"/>
          <w:divBdr>
            <w:top w:val="none" w:sz="0" w:space="0" w:color="auto"/>
            <w:left w:val="none" w:sz="0" w:space="0" w:color="auto"/>
            <w:bottom w:val="none" w:sz="0" w:space="0" w:color="auto"/>
            <w:right w:val="none" w:sz="0" w:space="0" w:color="auto"/>
          </w:divBdr>
        </w:div>
        <w:div w:id="1399281584">
          <w:marLeft w:val="0"/>
          <w:marRight w:val="0"/>
          <w:marTop w:val="0"/>
          <w:marBottom w:val="0"/>
          <w:divBdr>
            <w:top w:val="none" w:sz="0" w:space="0" w:color="auto"/>
            <w:left w:val="none" w:sz="0" w:space="0" w:color="auto"/>
            <w:bottom w:val="none" w:sz="0" w:space="0" w:color="auto"/>
            <w:right w:val="none" w:sz="0" w:space="0" w:color="auto"/>
          </w:divBdr>
        </w:div>
        <w:div w:id="808132616">
          <w:marLeft w:val="0"/>
          <w:marRight w:val="0"/>
          <w:marTop w:val="0"/>
          <w:marBottom w:val="0"/>
          <w:divBdr>
            <w:top w:val="none" w:sz="0" w:space="0" w:color="auto"/>
            <w:left w:val="none" w:sz="0" w:space="0" w:color="auto"/>
            <w:bottom w:val="none" w:sz="0" w:space="0" w:color="auto"/>
            <w:right w:val="none" w:sz="0" w:space="0" w:color="auto"/>
          </w:divBdr>
        </w:div>
        <w:div w:id="1942176232">
          <w:marLeft w:val="0"/>
          <w:marRight w:val="0"/>
          <w:marTop w:val="0"/>
          <w:marBottom w:val="0"/>
          <w:divBdr>
            <w:top w:val="none" w:sz="0" w:space="0" w:color="auto"/>
            <w:left w:val="none" w:sz="0" w:space="0" w:color="auto"/>
            <w:bottom w:val="none" w:sz="0" w:space="0" w:color="auto"/>
            <w:right w:val="none" w:sz="0" w:space="0" w:color="auto"/>
          </w:divBdr>
        </w:div>
        <w:div w:id="1782454750">
          <w:marLeft w:val="0"/>
          <w:marRight w:val="0"/>
          <w:marTop w:val="0"/>
          <w:marBottom w:val="0"/>
          <w:divBdr>
            <w:top w:val="none" w:sz="0" w:space="0" w:color="auto"/>
            <w:left w:val="none" w:sz="0" w:space="0" w:color="auto"/>
            <w:bottom w:val="none" w:sz="0" w:space="0" w:color="auto"/>
            <w:right w:val="none" w:sz="0" w:space="0" w:color="auto"/>
          </w:divBdr>
        </w:div>
        <w:div w:id="1593928627">
          <w:marLeft w:val="0"/>
          <w:marRight w:val="0"/>
          <w:marTop w:val="0"/>
          <w:marBottom w:val="0"/>
          <w:divBdr>
            <w:top w:val="none" w:sz="0" w:space="0" w:color="auto"/>
            <w:left w:val="none" w:sz="0" w:space="0" w:color="auto"/>
            <w:bottom w:val="none" w:sz="0" w:space="0" w:color="auto"/>
            <w:right w:val="none" w:sz="0" w:space="0" w:color="auto"/>
          </w:divBdr>
        </w:div>
        <w:div w:id="1790779978">
          <w:marLeft w:val="0"/>
          <w:marRight w:val="0"/>
          <w:marTop w:val="0"/>
          <w:marBottom w:val="0"/>
          <w:divBdr>
            <w:top w:val="none" w:sz="0" w:space="0" w:color="auto"/>
            <w:left w:val="none" w:sz="0" w:space="0" w:color="auto"/>
            <w:bottom w:val="none" w:sz="0" w:space="0" w:color="auto"/>
            <w:right w:val="none" w:sz="0" w:space="0" w:color="auto"/>
          </w:divBdr>
        </w:div>
        <w:div w:id="1932663611">
          <w:marLeft w:val="0"/>
          <w:marRight w:val="0"/>
          <w:marTop w:val="0"/>
          <w:marBottom w:val="0"/>
          <w:divBdr>
            <w:top w:val="none" w:sz="0" w:space="0" w:color="auto"/>
            <w:left w:val="none" w:sz="0" w:space="0" w:color="auto"/>
            <w:bottom w:val="none" w:sz="0" w:space="0" w:color="auto"/>
            <w:right w:val="none" w:sz="0" w:space="0" w:color="auto"/>
          </w:divBdr>
        </w:div>
        <w:div w:id="655232446">
          <w:marLeft w:val="0"/>
          <w:marRight w:val="0"/>
          <w:marTop w:val="0"/>
          <w:marBottom w:val="0"/>
          <w:divBdr>
            <w:top w:val="none" w:sz="0" w:space="0" w:color="auto"/>
            <w:left w:val="none" w:sz="0" w:space="0" w:color="auto"/>
            <w:bottom w:val="none" w:sz="0" w:space="0" w:color="auto"/>
            <w:right w:val="none" w:sz="0" w:space="0" w:color="auto"/>
          </w:divBdr>
        </w:div>
        <w:div w:id="1196770637">
          <w:marLeft w:val="0"/>
          <w:marRight w:val="0"/>
          <w:marTop w:val="0"/>
          <w:marBottom w:val="0"/>
          <w:divBdr>
            <w:top w:val="none" w:sz="0" w:space="0" w:color="auto"/>
            <w:left w:val="none" w:sz="0" w:space="0" w:color="auto"/>
            <w:bottom w:val="none" w:sz="0" w:space="0" w:color="auto"/>
            <w:right w:val="none" w:sz="0" w:space="0" w:color="auto"/>
          </w:divBdr>
        </w:div>
        <w:div w:id="1086264873">
          <w:marLeft w:val="0"/>
          <w:marRight w:val="0"/>
          <w:marTop w:val="0"/>
          <w:marBottom w:val="0"/>
          <w:divBdr>
            <w:top w:val="none" w:sz="0" w:space="0" w:color="auto"/>
            <w:left w:val="none" w:sz="0" w:space="0" w:color="auto"/>
            <w:bottom w:val="none" w:sz="0" w:space="0" w:color="auto"/>
            <w:right w:val="none" w:sz="0" w:space="0" w:color="auto"/>
          </w:divBdr>
        </w:div>
        <w:div w:id="562063427">
          <w:marLeft w:val="0"/>
          <w:marRight w:val="0"/>
          <w:marTop w:val="0"/>
          <w:marBottom w:val="0"/>
          <w:divBdr>
            <w:top w:val="none" w:sz="0" w:space="0" w:color="auto"/>
            <w:left w:val="none" w:sz="0" w:space="0" w:color="auto"/>
            <w:bottom w:val="none" w:sz="0" w:space="0" w:color="auto"/>
            <w:right w:val="none" w:sz="0" w:space="0" w:color="auto"/>
          </w:divBdr>
        </w:div>
        <w:div w:id="2024437080">
          <w:marLeft w:val="0"/>
          <w:marRight w:val="0"/>
          <w:marTop w:val="0"/>
          <w:marBottom w:val="0"/>
          <w:divBdr>
            <w:top w:val="none" w:sz="0" w:space="0" w:color="auto"/>
            <w:left w:val="none" w:sz="0" w:space="0" w:color="auto"/>
            <w:bottom w:val="none" w:sz="0" w:space="0" w:color="auto"/>
            <w:right w:val="none" w:sz="0" w:space="0" w:color="auto"/>
          </w:divBdr>
        </w:div>
        <w:div w:id="1517958457">
          <w:marLeft w:val="0"/>
          <w:marRight w:val="0"/>
          <w:marTop w:val="0"/>
          <w:marBottom w:val="0"/>
          <w:divBdr>
            <w:top w:val="none" w:sz="0" w:space="0" w:color="auto"/>
            <w:left w:val="none" w:sz="0" w:space="0" w:color="auto"/>
            <w:bottom w:val="none" w:sz="0" w:space="0" w:color="auto"/>
            <w:right w:val="none" w:sz="0" w:space="0" w:color="auto"/>
          </w:divBdr>
        </w:div>
        <w:div w:id="1898593120">
          <w:marLeft w:val="0"/>
          <w:marRight w:val="0"/>
          <w:marTop w:val="0"/>
          <w:marBottom w:val="0"/>
          <w:divBdr>
            <w:top w:val="none" w:sz="0" w:space="0" w:color="auto"/>
            <w:left w:val="none" w:sz="0" w:space="0" w:color="auto"/>
            <w:bottom w:val="none" w:sz="0" w:space="0" w:color="auto"/>
            <w:right w:val="none" w:sz="0" w:space="0" w:color="auto"/>
          </w:divBdr>
        </w:div>
        <w:div w:id="2113159958">
          <w:marLeft w:val="0"/>
          <w:marRight w:val="0"/>
          <w:marTop w:val="0"/>
          <w:marBottom w:val="0"/>
          <w:divBdr>
            <w:top w:val="none" w:sz="0" w:space="0" w:color="auto"/>
            <w:left w:val="none" w:sz="0" w:space="0" w:color="auto"/>
            <w:bottom w:val="none" w:sz="0" w:space="0" w:color="auto"/>
            <w:right w:val="none" w:sz="0" w:space="0" w:color="auto"/>
          </w:divBdr>
        </w:div>
        <w:div w:id="823354479">
          <w:marLeft w:val="0"/>
          <w:marRight w:val="0"/>
          <w:marTop w:val="0"/>
          <w:marBottom w:val="0"/>
          <w:divBdr>
            <w:top w:val="none" w:sz="0" w:space="0" w:color="auto"/>
            <w:left w:val="none" w:sz="0" w:space="0" w:color="auto"/>
            <w:bottom w:val="none" w:sz="0" w:space="0" w:color="auto"/>
            <w:right w:val="none" w:sz="0" w:space="0" w:color="auto"/>
          </w:divBdr>
        </w:div>
        <w:div w:id="176314411">
          <w:marLeft w:val="0"/>
          <w:marRight w:val="0"/>
          <w:marTop w:val="0"/>
          <w:marBottom w:val="0"/>
          <w:divBdr>
            <w:top w:val="none" w:sz="0" w:space="0" w:color="auto"/>
            <w:left w:val="none" w:sz="0" w:space="0" w:color="auto"/>
            <w:bottom w:val="none" w:sz="0" w:space="0" w:color="auto"/>
            <w:right w:val="none" w:sz="0" w:space="0" w:color="auto"/>
          </w:divBdr>
        </w:div>
        <w:div w:id="2050648122">
          <w:marLeft w:val="0"/>
          <w:marRight w:val="0"/>
          <w:marTop w:val="0"/>
          <w:marBottom w:val="0"/>
          <w:divBdr>
            <w:top w:val="none" w:sz="0" w:space="0" w:color="auto"/>
            <w:left w:val="none" w:sz="0" w:space="0" w:color="auto"/>
            <w:bottom w:val="none" w:sz="0" w:space="0" w:color="auto"/>
            <w:right w:val="none" w:sz="0" w:space="0" w:color="auto"/>
          </w:divBdr>
        </w:div>
      </w:divsChild>
    </w:div>
    <w:div w:id="919096624">
      <w:bodyDiv w:val="1"/>
      <w:marLeft w:val="0"/>
      <w:marRight w:val="0"/>
      <w:marTop w:val="0"/>
      <w:marBottom w:val="0"/>
      <w:divBdr>
        <w:top w:val="none" w:sz="0" w:space="0" w:color="auto"/>
        <w:left w:val="none" w:sz="0" w:space="0" w:color="auto"/>
        <w:bottom w:val="none" w:sz="0" w:space="0" w:color="auto"/>
        <w:right w:val="none" w:sz="0" w:space="0" w:color="auto"/>
      </w:divBdr>
      <w:divsChild>
        <w:div w:id="41290073">
          <w:marLeft w:val="0"/>
          <w:marRight w:val="0"/>
          <w:marTop w:val="0"/>
          <w:marBottom w:val="0"/>
          <w:divBdr>
            <w:top w:val="none" w:sz="0" w:space="0" w:color="auto"/>
            <w:left w:val="none" w:sz="0" w:space="0" w:color="auto"/>
            <w:bottom w:val="none" w:sz="0" w:space="0" w:color="auto"/>
            <w:right w:val="none" w:sz="0" w:space="0" w:color="auto"/>
          </w:divBdr>
        </w:div>
        <w:div w:id="433936488">
          <w:marLeft w:val="0"/>
          <w:marRight w:val="0"/>
          <w:marTop w:val="0"/>
          <w:marBottom w:val="0"/>
          <w:divBdr>
            <w:top w:val="none" w:sz="0" w:space="0" w:color="auto"/>
            <w:left w:val="none" w:sz="0" w:space="0" w:color="auto"/>
            <w:bottom w:val="none" w:sz="0" w:space="0" w:color="auto"/>
            <w:right w:val="none" w:sz="0" w:space="0" w:color="auto"/>
          </w:divBdr>
        </w:div>
        <w:div w:id="599068240">
          <w:marLeft w:val="0"/>
          <w:marRight w:val="0"/>
          <w:marTop w:val="0"/>
          <w:marBottom w:val="0"/>
          <w:divBdr>
            <w:top w:val="none" w:sz="0" w:space="0" w:color="auto"/>
            <w:left w:val="none" w:sz="0" w:space="0" w:color="auto"/>
            <w:bottom w:val="none" w:sz="0" w:space="0" w:color="auto"/>
            <w:right w:val="none" w:sz="0" w:space="0" w:color="auto"/>
          </w:divBdr>
        </w:div>
        <w:div w:id="627860515">
          <w:marLeft w:val="0"/>
          <w:marRight w:val="0"/>
          <w:marTop w:val="0"/>
          <w:marBottom w:val="0"/>
          <w:divBdr>
            <w:top w:val="none" w:sz="0" w:space="0" w:color="auto"/>
            <w:left w:val="none" w:sz="0" w:space="0" w:color="auto"/>
            <w:bottom w:val="none" w:sz="0" w:space="0" w:color="auto"/>
            <w:right w:val="none" w:sz="0" w:space="0" w:color="auto"/>
          </w:divBdr>
        </w:div>
        <w:div w:id="1163204524">
          <w:marLeft w:val="0"/>
          <w:marRight w:val="0"/>
          <w:marTop w:val="0"/>
          <w:marBottom w:val="0"/>
          <w:divBdr>
            <w:top w:val="none" w:sz="0" w:space="0" w:color="auto"/>
            <w:left w:val="none" w:sz="0" w:space="0" w:color="auto"/>
            <w:bottom w:val="none" w:sz="0" w:space="0" w:color="auto"/>
            <w:right w:val="none" w:sz="0" w:space="0" w:color="auto"/>
          </w:divBdr>
        </w:div>
        <w:div w:id="906300635">
          <w:marLeft w:val="0"/>
          <w:marRight w:val="0"/>
          <w:marTop w:val="0"/>
          <w:marBottom w:val="0"/>
          <w:divBdr>
            <w:top w:val="none" w:sz="0" w:space="0" w:color="auto"/>
            <w:left w:val="none" w:sz="0" w:space="0" w:color="auto"/>
            <w:bottom w:val="none" w:sz="0" w:space="0" w:color="auto"/>
            <w:right w:val="none" w:sz="0" w:space="0" w:color="auto"/>
          </w:divBdr>
        </w:div>
        <w:div w:id="1008214435">
          <w:marLeft w:val="0"/>
          <w:marRight w:val="0"/>
          <w:marTop w:val="0"/>
          <w:marBottom w:val="0"/>
          <w:divBdr>
            <w:top w:val="none" w:sz="0" w:space="0" w:color="auto"/>
            <w:left w:val="none" w:sz="0" w:space="0" w:color="auto"/>
            <w:bottom w:val="none" w:sz="0" w:space="0" w:color="auto"/>
            <w:right w:val="none" w:sz="0" w:space="0" w:color="auto"/>
          </w:divBdr>
        </w:div>
        <w:div w:id="42101856">
          <w:marLeft w:val="0"/>
          <w:marRight w:val="0"/>
          <w:marTop w:val="0"/>
          <w:marBottom w:val="0"/>
          <w:divBdr>
            <w:top w:val="none" w:sz="0" w:space="0" w:color="auto"/>
            <w:left w:val="none" w:sz="0" w:space="0" w:color="auto"/>
            <w:bottom w:val="none" w:sz="0" w:space="0" w:color="auto"/>
            <w:right w:val="none" w:sz="0" w:space="0" w:color="auto"/>
          </w:divBdr>
        </w:div>
        <w:div w:id="1230114484">
          <w:marLeft w:val="0"/>
          <w:marRight w:val="0"/>
          <w:marTop w:val="0"/>
          <w:marBottom w:val="0"/>
          <w:divBdr>
            <w:top w:val="none" w:sz="0" w:space="0" w:color="auto"/>
            <w:left w:val="none" w:sz="0" w:space="0" w:color="auto"/>
            <w:bottom w:val="none" w:sz="0" w:space="0" w:color="auto"/>
            <w:right w:val="none" w:sz="0" w:space="0" w:color="auto"/>
          </w:divBdr>
        </w:div>
        <w:div w:id="162935877">
          <w:marLeft w:val="0"/>
          <w:marRight w:val="0"/>
          <w:marTop w:val="0"/>
          <w:marBottom w:val="0"/>
          <w:divBdr>
            <w:top w:val="none" w:sz="0" w:space="0" w:color="auto"/>
            <w:left w:val="none" w:sz="0" w:space="0" w:color="auto"/>
            <w:bottom w:val="none" w:sz="0" w:space="0" w:color="auto"/>
            <w:right w:val="none" w:sz="0" w:space="0" w:color="auto"/>
          </w:divBdr>
        </w:div>
        <w:div w:id="1585147590">
          <w:marLeft w:val="0"/>
          <w:marRight w:val="0"/>
          <w:marTop w:val="0"/>
          <w:marBottom w:val="0"/>
          <w:divBdr>
            <w:top w:val="none" w:sz="0" w:space="0" w:color="auto"/>
            <w:left w:val="none" w:sz="0" w:space="0" w:color="auto"/>
            <w:bottom w:val="none" w:sz="0" w:space="0" w:color="auto"/>
            <w:right w:val="none" w:sz="0" w:space="0" w:color="auto"/>
          </w:divBdr>
        </w:div>
        <w:div w:id="1213346515">
          <w:marLeft w:val="0"/>
          <w:marRight w:val="0"/>
          <w:marTop w:val="0"/>
          <w:marBottom w:val="0"/>
          <w:divBdr>
            <w:top w:val="none" w:sz="0" w:space="0" w:color="auto"/>
            <w:left w:val="none" w:sz="0" w:space="0" w:color="auto"/>
            <w:bottom w:val="none" w:sz="0" w:space="0" w:color="auto"/>
            <w:right w:val="none" w:sz="0" w:space="0" w:color="auto"/>
          </w:divBdr>
        </w:div>
        <w:div w:id="1650211750">
          <w:marLeft w:val="0"/>
          <w:marRight w:val="0"/>
          <w:marTop w:val="0"/>
          <w:marBottom w:val="0"/>
          <w:divBdr>
            <w:top w:val="none" w:sz="0" w:space="0" w:color="auto"/>
            <w:left w:val="none" w:sz="0" w:space="0" w:color="auto"/>
            <w:bottom w:val="none" w:sz="0" w:space="0" w:color="auto"/>
            <w:right w:val="none" w:sz="0" w:space="0" w:color="auto"/>
          </w:divBdr>
        </w:div>
        <w:div w:id="1609197916">
          <w:marLeft w:val="0"/>
          <w:marRight w:val="0"/>
          <w:marTop w:val="0"/>
          <w:marBottom w:val="0"/>
          <w:divBdr>
            <w:top w:val="none" w:sz="0" w:space="0" w:color="auto"/>
            <w:left w:val="none" w:sz="0" w:space="0" w:color="auto"/>
            <w:bottom w:val="none" w:sz="0" w:space="0" w:color="auto"/>
            <w:right w:val="none" w:sz="0" w:space="0" w:color="auto"/>
          </w:divBdr>
        </w:div>
        <w:div w:id="448739860">
          <w:marLeft w:val="0"/>
          <w:marRight w:val="0"/>
          <w:marTop w:val="0"/>
          <w:marBottom w:val="0"/>
          <w:divBdr>
            <w:top w:val="none" w:sz="0" w:space="0" w:color="auto"/>
            <w:left w:val="none" w:sz="0" w:space="0" w:color="auto"/>
            <w:bottom w:val="none" w:sz="0" w:space="0" w:color="auto"/>
            <w:right w:val="none" w:sz="0" w:space="0" w:color="auto"/>
          </w:divBdr>
        </w:div>
      </w:divsChild>
    </w:div>
    <w:div w:id="1330132869">
      <w:bodyDiv w:val="1"/>
      <w:marLeft w:val="0"/>
      <w:marRight w:val="0"/>
      <w:marTop w:val="0"/>
      <w:marBottom w:val="0"/>
      <w:divBdr>
        <w:top w:val="none" w:sz="0" w:space="0" w:color="auto"/>
        <w:left w:val="none" w:sz="0" w:space="0" w:color="auto"/>
        <w:bottom w:val="none" w:sz="0" w:space="0" w:color="auto"/>
        <w:right w:val="none" w:sz="0" w:space="0" w:color="auto"/>
      </w:divBdr>
    </w:div>
    <w:div w:id="1401246489">
      <w:bodyDiv w:val="1"/>
      <w:marLeft w:val="0"/>
      <w:marRight w:val="0"/>
      <w:marTop w:val="0"/>
      <w:marBottom w:val="0"/>
      <w:divBdr>
        <w:top w:val="none" w:sz="0" w:space="0" w:color="auto"/>
        <w:left w:val="none" w:sz="0" w:space="0" w:color="auto"/>
        <w:bottom w:val="none" w:sz="0" w:space="0" w:color="auto"/>
        <w:right w:val="none" w:sz="0" w:space="0" w:color="auto"/>
      </w:divBdr>
    </w:div>
    <w:div w:id="1560632199">
      <w:bodyDiv w:val="1"/>
      <w:marLeft w:val="0"/>
      <w:marRight w:val="0"/>
      <w:marTop w:val="0"/>
      <w:marBottom w:val="0"/>
      <w:divBdr>
        <w:top w:val="none" w:sz="0" w:space="0" w:color="auto"/>
        <w:left w:val="none" w:sz="0" w:space="0" w:color="auto"/>
        <w:bottom w:val="none" w:sz="0" w:space="0" w:color="auto"/>
        <w:right w:val="none" w:sz="0" w:space="0" w:color="auto"/>
      </w:divBdr>
    </w:div>
    <w:div w:id="2038192019">
      <w:bodyDiv w:val="1"/>
      <w:marLeft w:val="0"/>
      <w:marRight w:val="0"/>
      <w:marTop w:val="0"/>
      <w:marBottom w:val="0"/>
      <w:divBdr>
        <w:top w:val="none" w:sz="0" w:space="0" w:color="auto"/>
        <w:left w:val="none" w:sz="0" w:space="0" w:color="auto"/>
        <w:bottom w:val="none" w:sz="0" w:space="0" w:color="auto"/>
        <w:right w:val="none" w:sz="0" w:space="0" w:color="auto"/>
      </w:divBdr>
      <w:divsChild>
        <w:div w:id="1585139908">
          <w:marLeft w:val="0"/>
          <w:marRight w:val="0"/>
          <w:marTop w:val="0"/>
          <w:marBottom w:val="0"/>
          <w:divBdr>
            <w:top w:val="none" w:sz="0" w:space="0" w:color="auto"/>
            <w:left w:val="none" w:sz="0" w:space="0" w:color="auto"/>
            <w:bottom w:val="none" w:sz="0" w:space="0" w:color="auto"/>
            <w:right w:val="none" w:sz="0" w:space="0" w:color="auto"/>
          </w:divBdr>
        </w:div>
        <w:div w:id="494567128">
          <w:marLeft w:val="0"/>
          <w:marRight w:val="0"/>
          <w:marTop w:val="0"/>
          <w:marBottom w:val="0"/>
          <w:divBdr>
            <w:top w:val="none" w:sz="0" w:space="0" w:color="auto"/>
            <w:left w:val="none" w:sz="0" w:space="0" w:color="auto"/>
            <w:bottom w:val="none" w:sz="0" w:space="0" w:color="auto"/>
            <w:right w:val="none" w:sz="0" w:space="0" w:color="auto"/>
          </w:divBdr>
        </w:div>
        <w:div w:id="1409185573">
          <w:marLeft w:val="0"/>
          <w:marRight w:val="0"/>
          <w:marTop w:val="0"/>
          <w:marBottom w:val="0"/>
          <w:divBdr>
            <w:top w:val="none" w:sz="0" w:space="0" w:color="auto"/>
            <w:left w:val="none" w:sz="0" w:space="0" w:color="auto"/>
            <w:bottom w:val="none" w:sz="0" w:space="0" w:color="auto"/>
            <w:right w:val="none" w:sz="0" w:space="0" w:color="auto"/>
          </w:divBdr>
        </w:div>
        <w:div w:id="1725982236">
          <w:marLeft w:val="0"/>
          <w:marRight w:val="0"/>
          <w:marTop w:val="0"/>
          <w:marBottom w:val="0"/>
          <w:divBdr>
            <w:top w:val="none" w:sz="0" w:space="0" w:color="auto"/>
            <w:left w:val="none" w:sz="0" w:space="0" w:color="auto"/>
            <w:bottom w:val="none" w:sz="0" w:space="0" w:color="auto"/>
            <w:right w:val="none" w:sz="0" w:space="0" w:color="auto"/>
          </w:divBdr>
        </w:div>
        <w:div w:id="1434864821">
          <w:marLeft w:val="0"/>
          <w:marRight w:val="0"/>
          <w:marTop w:val="0"/>
          <w:marBottom w:val="0"/>
          <w:divBdr>
            <w:top w:val="none" w:sz="0" w:space="0" w:color="auto"/>
            <w:left w:val="none" w:sz="0" w:space="0" w:color="auto"/>
            <w:bottom w:val="none" w:sz="0" w:space="0" w:color="auto"/>
            <w:right w:val="none" w:sz="0" w:space="0" w:color="auto"/>
          </w:divBdr>
        </w:div>
        <w:div w:id="1627856131">
          <w:marLeft w:val="0"/>
          <w:marRight w:val="0"/>
          <w:marTop w:val="0"/>
          <w:marBottom w:val="0"/>
          <w:divBdr>
            <w:top w:val="none" w:sz="0" w:space="0" w:color="auto"/>
            <w:left w:val="none" w:sz="0" w:space="0" w:color="auto"/>
            <w:bottom w:val="none" w:sz="0" w:space="0" w:color="auto"/>
            <w:right w:val="none" w:sz="0" w:space="0" w:color="auto"/>
          </w:divBdr>
        </w:div>
        <w:div w:id="400954638">
          <w:marLeft w:val="0"/>
          <w:marRight w:val="0"/>
          <w:marTop w:val="0"/>
          <w:marBottom w:val="0"/>
          <w:divBdr>
            <w:top w:val="none" w:sz="0" w:space="0" w:color="auto"/>
            <w:left w:val="none" w:sz="0" w:space="0" w:color="auto"/>
            <w:bottom w:val="none" w:sz="0" w:space="0" w:color="auto"/>
            <w:right w:val="none" w:sz="0" w:space="0" w:color="auto"/>
          </w:divBdr>
        </w:div>
        <w:div w:id="1183743582">
          <w:marLeft w:val="0"/>
          <w:marRight w:val="0"/>
          <w:marTop w:val="0"/>
          <w:marBottom w:val="0"/>
          <w:divBdr>
            <w:top w:val="none" w:sz="0" w:space="0" w:color="auto"/>
            <w:left w:val="none" w:sz="0" w:space="0" w:color="auto"/>
            <w:bottom w:val="none" w:sz="0" w:space="0" w:color="auto"/>
            <w:right w:val="none" w:sz="0" w:space="0" w:color="auto"/>
          </w:divBdr>
        </w:div>
        <w:div w:id="2045404340">
          <w:marLeft w:val="0"/>
          <w:marRight w:val="0"/>
          <w:marTop w:val="0"/>
          <w:marBottom w:val="0"/>
          <w:divBdr>
            <w:top w:val="none" w:sz="0" w:space="0" w:color="auto"/>
            <w:left w:val="none" w:sz="0" w:space="0" w:color="auto"/>
            <w:bottom w:val="none" w:sz="0" w:space="0" w:color="auto"/>
            <w:right w:val="none" w:sz="0" w:space="0" w:color="auto"/>
          </w:divBdr>
        </w:div>
        <w:div w:id="1834758279">
          <w:marLeft w:val="0"/>
          <w:marRight w:val="0"/>
          <w:marTop w:val="0"/>
          <w:marBottom w:val="0"/>
          <w:divBdr>
            <w:top w:val="none" w:sz="0" w:space="0" w:color="auto"/>
            <w:left w:val="none" w:sz="0" w:space="0" w:color="auto"/>
            <w:bottom w:val="none" w:sz="0" w:space="0" w:color="auto"/>
            <w:right w:val="none" w:sz="0" w:space="0" w:color="auto"/>
          </w:divBdr>
        </w:div>
        <w:div w:id="1039360502">
          <w:marLeft w:val="0"/>
          <w:marRight w:val="0"/>
          <w:marTop w:val="0"/>
          <w:marBottom w:val="0"/>
          <w:divBdr>
            <w:top w:val="none" w:sz="0" w:space="0" w:color="auto"/>
            <w:left w:val="none" w:sz="0" w:space="0" w:color="auto"/>
            <w:bottom w:val="none" w:sz="0" w:space="0" w:color="auto"/>
            <w:right w:val="none" w:sz="0" w:space="0" w:color="auto"/>
          </w:divBdr>
        </w:div>
        <w:div w:id="889806222">
          <w:marLeft w:val="0"/>
          <w:marRight w:val="0"/>
          <w:marTop w:val="0"/>
          <w:marBottom w:val="0"/>
          <w:divBdr>
            <w:top w:val="none" w:sz="0" w:space="0" w:color="auto"/>
            <w:left w:val="none" w:sz="0" w:space="0" w:color="auto"/>
            <w:bottom w:val="none" w:sz="0" w:space="0" w:color="auto"/>
            <w:right w:val="none" w:sz="0" w:space="0" w:color="auto"/>
          </w:divBdr>
        </w:div>
        <w:div w:id="1182667328">
          <w:marLeft w:val="0"/>
          <w:marRight w:val="0"/>
          <w:marTop w:val="0"/>
          <w:marBottom w:val="0"/>
          <w:divBdr>
            <w:top w:val="none" w:sz="0" w:space="0" w:color="auto"/>
            <w:left w:val="none" w:sz="0" w:space="0" w:color="auto"/>
            <w:bottom w:val="none" w:sz="0" w:space="0" w:color="auto"/>
            <w:right w:val="none" w:sz="0" w:space="0" w:color="auto"/>
          </w:divBdr>
        </w:div>
        <w:div w:id="1089695209">
          <w:marLeft w:val="0"/>
          <w:marRight w:val="0"/>
          <w:marTop w:val="0"/>
          <w:marBottom w:val="0"/>
          <w:divBdr>
            <w:top w:val="none" w:sz="0" w:space="0" w:color="auto"/>
            <w:left w:val="none" w:sz="0" w:space="0" w:color="auto"/>
            <w:bottom w:val="none" w:sz="0" w:space="0" w:color="auto"/>
            <w:right w:val="none" w:sz="0" w:space="0" w:color="auto"/>
          </w:divBdr>
        </w:div>
        <w:div w:id="580991439">
          <w:marLeft w:val="0"/>
          <w:marRight w:val="0"/>
          <w:marTop w:val="0"/>
          <w:marBottom w:val="0"/>
          <w:divBdr>
            <w:top w:val="none" w:sz="0" w:space="0" w:color="auto"/>
            <w:left w:val="none" w:sz="0" w:space="0" w:color="auto"/>
            <w:bottom w:val="none" w:sz="0" w:space="0" w:color="auto"/>
            <w:right w:val="none" w:sz="0" w:space="0" w:color="auto"/>
          </w:divBdr>
        </w:div>
        <w:div w:id="1368488163">
          <w:marLeft w:val="0"/>
          <w:marRight w:val="0"/>
          <w:marTop w:val="0"/>
          <w:marBottom w:val="0"/>
          <w:divBdr>
            <w:top w:val="none" w:sz="0" w:space="0" w:color="auto"/>
            <w:left w:val="none" w:sz="0" w:space="0" w:color="auto"/>
            <w:bottom w:val="none" w:sz="0" w:space="0" w:color="auto"/>
            <w:right w:val="none" w:sz="0" w:space="0" w:color="auto"/>
          </w:divBdr>
        </w:div>
        <w:div w:id="1520004807">
          <w:marLeft w:val="0"/>
          <w:marRight w:val="0"/>
          <w:marTop w:val="0"/>
          <w:marBottom w:val="0"/>
          <w:divBdr>
            <w:top w:val="none" w:sz="0" w:space="0" w:color="auto"/>
            <w:left w:val="none" w:sz="0" w:space="0" w:color="auto"/>
            <w:bottom w:val="none" w:sz="0" w:space="0" w:color="auto"/>
            <w:right w:val="none" w:sz="0" w:space="0" w:color="auto"/>
          </w:divBdr>
        </w:div>
        <w:div w:id="1652443702">
          <w:marLeft w:val="0"/>
          <w:marRight w:val="0"/>
          <w:marTop w:val="0"/>
          <w:marBottom w:val="0"/>
          <w:divBdr>
            <w:top w:val="none" w:sz="0" w:space="0" w:color="auto"/>
            <w:left w:val="none" w:sz="0" w:space="0" w:color="auto"/>
            <w:bottom w:val="none" w:sz="0" w:space="0" w:color="auto"/>
            <w:right w:val="none" w:sz="0" w:space="0" w:color="auto"/>
          </w:divBdr>
        </w:div>
        <w:div w:id="471287122">
          <w:marLeft w:val="0"/>
          <w:marRight w:val="0"/>
          <w:marTop w:val="0"/>
          <w:marBottom w:val="0"/>
          <w:divBdr>
            <w:top w:val="none" w:sz="0" w:space="0" w:color="auto"/>
            <w:left w:val="none" w:sz="0" w:space="0" w:color="auto"/>
            <w:bottom w:val="none" w:sz="0" w:space="0" w:color="auto"/>
            <w:right w:val="none" w:sz="0" w:space="0" w:color="auto"/>
          </w:divBdr>
        </w:div>
        <w:div w:id="1855218044">
          <w:marLeft w:val="0"/>
          <w:marRight w:val="0"/>
          <w:marTop w:val="0"/>
          <w:marBottom w:val="0"/>
          <w:divBdr>
            <w:top w:val="none" w:sz="0" w:space="0" w:color="auto"/>
            <w:left w:val="none" w:sz="0" w:space="0" w:color="auto"/>
            <w:bottom w:val="none" w:sz="0" w:space="0" w:color="auto"/>
            <w:right w:val="none" w:sz="0" w:space="0" w:color="auto"/>
          </w:divBdr>
        </w:div>
        <w:div w:id="39016052">
          <w:marLeft w:val="0"/>
          <w:marRight w:val="0"/>
          <w:marTop w:val="0"/>
          <w:marBottom w:val="0"/>
          <w:divBdr>
            <w:top w:val="none" w:sz="0" w:space="0" w:color="auto"/>
            <w:left w:val="none" w:sz="0" w:space="0" w:color="auto"/>
            <w:bottom w:val="none" w:sz="0" w:space="0" w:color="auto"/>
            <w:right w:val="none" w:sz="0" w:space="0" w:color="auto"/>
          </w:divBdr>
        </w:div>
        <w:div w:id="1172067431">
          <w:marLeft w:val="0"/>
          <w:marRight w:val="0"/>
          <w:marTop w:val="0"/>
          <w:marBottom w:val="0"/>
          <w:divBdr>
            <w:top w:val="none" w:sz="0" w:space="0" w:color="auto"/>
            <w:left w:val="none" w:sz="0" w:space="0" w:color="auto"/>
            <w:bottom w:val="none" w:sz="0" w:space="0" w:color="auto"/>
            <w:right w:val="none" w:sz="0" w:space="0" w:color="auto"/>
          </w:divBdr>
        </w:div>
        <w:div w:id="294608787">
          <w:marLeft w:val="0"/>
          <w:marRight w:val="0"/>
          <w:marTop w:val="0"/>
          <w:marBottom w:val="0"/>
          <w:divBdr>
            <w:top w:val="none" w:sz="0" w:space="0" w:color="auto"/>
            <w:left w:val="none" w:sz="0" w:space="0" w:color="auto"/>
            <w:bottom w:val="none" w:sz="0" w:space="0" w:color="auto"/>
            <w:right w:val="none" w:sz="0" w:space="0" w:color="auto"/>
          </w:divBdr>
        </w:div>
        <w:div w:id="1017733822">
          <w:marLeft w:val="0"/>
          <w:marRight w:val="0"/>
          <w:marTop w:val="0"/>
          <w:marBottom w:val="0"/>
          <w:divBdr>
            <w:top w:val="none" w:sz="0" w:space="0" w:color="auto"/>
            <w:left w:val="none" w:sz="0" w:space="0" w:color="auto"/>
            <w:bottom w:val="none" w:sz="0" w:space="0" w:color="auto"/>
            <w:right w:val="none" w:sz="0" w:space="0" w:color="auto"/>
          </w:divBdr>
        </w:div>
        <w:div w:id="1118336174">
          <w:marLeft w:val="0"/>
          <w:marRight w:val="0"/>
          <w:marTop w:val="0"/>
          <w:marBottom w:val="0"/>
          <w:divBdr>
            <w:top w:val="none" w:sz="0" w:space="0" w:color="auto"/>
            <w:left w:val="none" w:sz="0" w:space="0" w:color="auto"/>
            <w:bottom w:val="none" w:sz="0" w:space="0" w:color="auto"/>
            <w:right w:val="none" w:sz="0" w:space="0" w:color="auto"/>
          </w:divBdr>
        </w:div>
        <w:div w:id="1825466808">
          <w:marLeft w:val="0"/>
          <w:marRight w:val="0"/>
          <w:marTop w:val="0"/>
          <w:marBottom w:val="0"/>
          <w:divBdr>
            <w:top w:val="none" w:sz="0" w:space="0" w:color="auto"/>
            <w:left w:val="none" w:sz="0" w:space="0" w:color="auto"/>
            <w:bottom w:val="none" w:sz="0" w:space="0" w:color="auto"/>
            <w:right w:val="none" w:sz="0" w:space="0" w:color="auto"/>
          </w:divBdr>
        </w:div>
        <w:div w:id="1723864243">
          <w:marLeft w:val="0"/>
          <w:marRight w:val="0"/>
          <w:marTop w:val="0"/>
          <w:marBottom w:val="0"/>
          <w:divBdr>
            <w:top w:val="none" w:sz="0" w:space="0" w:color="auto"/>
            <w:left w:val="none" w:sz="0" w:space="0" w:color="auto"/>
            <w:bottom w:val="none" w:sz="0" w:space="0" w:color="auto"/>
            <w:right w:val="none" w:sz="0" w:space="0" w:color="auto"/>
          </w:divBdr>
        </w:div>
        <w:div w:id="630063479">
          <w:marLeft w:val="0"/>
          <w:marRight w:val="0"/>
          <w:marTop w:val="0"/>
          <w:marBottom w:val="0"/>
          <w:divBdr>
            <w:top w:val="none" w:sz="0" w:space="0" w:color="auto"/>
            <w:left w:val="none" w:sz="0" w:space="0" w:color="auto"/>
            <w:bottom w:val="none" w:sz="0" w:space="0" w:color="auto"/>
            <w:right w:val="none" w:sz="0" w:space="0" w:color="auto"/>
          </w:divBdr>
        </w:div>
        <w:div w:id="1194880073">
          <w:marLeft w:val="0"/>
          <w:marRight w:val="0"/>
          <w:marTop w:val="0"/>
          <w:marBottom w:val="0"/>
          <w:divBdr>
            <w:top w:val="none" w:sz="0" w:space="0" w:color="auto"/>
            <w:left w:val="none" w:sz="0" w:space="0" w:color="auto"/>
            <w:bottom w:val="none" w:sz="0" w:space="0" w:color="auto"/>
            <w:right w:val="none" w:sz="0" w:space="0" w:color="auto"/>
          </w:divBdr>
        </w:div>
        <w:div w:id="1414861936">
          <w:marLeft w:val="0"/>
          <w:marRight w:val="0"/>
          <w:marTop w:val="0"/>
          <w:marBottom w:val="0"/>
          <w:divBdr>
            <w:top w:val="none" w:sz="0" w:space="0" w:color="auto"/>
            <w:left w:val="none" w:sz="0" w:space="0" w:color="auto"/>
            <w:bottom w:val="none" w:sz="0" w:space="0" w:color="auto"/>
            <w:right w:val="none" w:sz="0" w:space="0" w:color="auto"/>
          </w:divBdr>
        </w:div>
        <w:div w:id="260915365">
          <w:marLeft w:val="0"/>
          <w:marRight w:val="0"/>
          <w:marTop w:val="0"/>
          <w:marBottom w:val="0"/>
          <w:divBdr>
            <w:top w:val="none" w:sz="0" w:space="0" w:color="auto"/>
            <w:left w:val="none" w:sz="0" w:space="0" w:color="auto"/>
            <w:bottom w:val="none" w:sz="0" w:space="0" w:color="auto"/>
            <w:right w:val="none" w:sz="0" w:space="0" w:color="auto"/>
          </w:divBdr>
        </w:div>
        <w:div w:id="235937157">
          <w:marLeft w:val="0"/>
          <w:marRight w:val="0"/>
          <w:marTop w:val="0"/>
          <w:marBottom w:val="0"/>
          <w:divBdr>
            <w:top w:val="none" w:sz="0" w:space="0" w:color="auto"/>
            <w:left w:val="none" w:sz="0" w:space="0" w:color="auto"/>
            <w:bottom w:val="none" w:sz="0" w:space="0" w:color="auto"/>
            <w:right w:val="none" w:sz="0" w:space="0" w:color="auto"/>
          </w:divBdr>
        </w:div>
        <w:div w:id="53359006">
          <w:marLeft w:val="0"/>
          <w:marRight w:val="0"/>
          <w:marTop w:val="0"/>
          <w:marBottom w:val="0"/>
          <w:divBdr>
            <w:top w:val="none" w:sz="0" w:space="0" w:color="auto"/>
            <w:left w:val="none" w:sz="0" w:space="0" w:color="auto"/>
            <w:bottom w:val="none" w:sz="0" w:space="0" w:color="auto"/>
            <w:right w:val="none" w:sz="0" w:space="0" w:color="auto"/>
          </w:divBdr>
        </w:div>
        <w:div w:id="488205997">
          <w:marLeft w:val="0"/>
          <w:marRight w:val="0"/>
          <w:marTop w:val="0"/>
          <w:marBottom w:val="0"/>
          <w:divBdr>
            <w:top w:val="none" w:sz="0" w:space="0" w:color="auto"/>
            <w:left w:val="none" w:sz="0" w:space="0" w:color="auto"/>
            <w:bottom w:val="none" w:sz="0" w:space="0" w:color="auto"/>
            <w:right w:val="none" w:sz="0" w:space="0" w:color="auto"/>
          </w:divBdr>
        </w:div>
        <w:div w:id="324825126">
          <w:marLeft w:val="0"/>
          <w:marRight w:val="0"/>
          <w:marTop w:val="0"/>
          <w:marBottom w:val="0"/>
          <w:divBdr>
            <w:top w:val="none" w:sz="0" w:space="0" w:color="auto"/>
            <w:left w:val="none" w:sz="0" w:space="0" w:color="auto"/>
            <w:bottom w:val="none" w:sz="0" w:space="0" w:color="auto"/>
            <w:right w:val="none" w:sz="0" w:space="0" w:color="auto"/>
          </w:divBdr>
        </w:div>
        <w:div w:id="8259956">
          <w:marLeft w:val="0"/>
          <w:marRight w:val="0"/>
          <w:marTop w:val="0"/>
          <w:marBottom w:val="0"/>
          <w:divBdr>
            <w:top w:val="none" w:sz="0" w:space="0" w:color="auto"/>
            <w:left w:val="none" w:sz="0" w:space="0" w:color="auto"/>
            <w:bottom w:val="none" w:sz="0" w:space="0" w:color="auto"/>
            <w:right w:val="none" w:sz="0" w:space="0" w:color="auto"/>
          </w:divBdr>
        </w:div>
        <w:div w:id="1122042877">
          <w:marLeft w:val="0"/>
          <w:marRight w:val="0"/>
          <w:marTop w:val="0"/>
          <w:marBottom w:val="0"/>
          <w:divBdr>
            <w:top w:val="none" w:sz="0" w:space="0" w:color="auto"/>
            <w:left w:val="none" w:sz="0" w:space="0" w:color="auto"/>
            <w:bottom w:val="none" w:sz="0" w:space="0" w:color="auto"/>
            <w:right w:val="none" w:sz="0" w:space="0" w:color="auto"/>
          </w:divBdr>
        </w:div>
        <w:div w:id="484663885">
          <w:marLeft w:val="0"/>
          <w:marRight w:val="0"/>
          <w:marTop w:val="0"/>
          <w:marBottom w:val="0"/>
          <w:divBdr>
            <w:top w:val="none" w:sz="0" w:space="0" w:color="auto"/>
            <w:left w:val="none" w:sz="0" w:space="0" w:color="auto"/>
            <w:bottom w:val="none" w:sz="0" w:space="0" w:color="auto"/>
            <w:right w:val="none" w:sz="0" w:space="0" w:color="auto"/>
          </w:divBdr>
        </w:div>
        <w:div w:id="1315913978">
          <w:marLeft w:val="0"/>
          <w:marRight w:val="0"/>
          <w:marTop w:val="0"/>
          <w:marBottom w:val="0"/>
          <w:divBdr>
            <w:top w:val="none" w:sz="0" w:space="0" w:color="auto"/>
            <w:left w:val="none" w:sz="0" w:space="0" w:color="auto"/>
            <w:bottom w:val="none" w:sz="0" w:space="0" w:color="auto"/>
            <w:right w:val="none" w:sz="0" w:space="0" w:color="auto"/>
          </w:divBdr>
        </w:div>
        <w:div w:id="1460219995">
          <w:marLeft w:val="0"/>
          <w:marRight w:val="0"/>
          <w:marTop w:val="0"/>
          <w:marBottom w:val="0"/>
          <w:divBdr>
            <w:top w:val="none" w:sz="0" w:space="0" w:color="auto"/>
            <w:left w:val="none" w:sz="0" w:space="0" w:color="auto"/>
            <w:bottom w:val="none" w:sz="0" w:space="0" w:color="auto"/>
            <w:right w:val="none" w:sz="0" w:space="0" w:color="auto"/>
          </w:divBdr>
        </w:div>
        <w:div w:id="603537974">
          <w:marLeft w:val="0"/>
          <w:marRight w:val="0"/>
          <w:marTop w:val="0"/>
          <w:marBottom w:val="0"/>
          <w:divBdr>
            <w:top w:val="none" w:sz="0" w:space="0" w:color="auto"/>
            <w:left w:val="none" w:sz="0" w:space="0" w:color="auto"/>
            <w:bottom w:val="none" w:sz="0" w:space="0" w:color="auto"/>
            <w:right w:val="none" w:sz="0" w:space="0" w:color="auto"/>
          </w:divBdr>
        </w:div>
        <w:div w:id="922689150">
          <w:marLeft w:val="0"/>
          <w:marRight w:val="0"/>
          <w:marTop w:val="0"/>
          <w:marBottom w:val="0"/>
          <w:divBdr>
            <w:top w:val="none" w:sz="0" w:space="0" w:color="auto"/>
            <w:left w:val="none" w:sz="0" w:space="0" w:color="auto"/>
            <w:bottom w:val="none" w:sz="0" w:space="0" w:color="auto"/>
            <w:right w:val="none" w:sz="0" w:space="0" w:color="auto"/>
          </w:divBdr>
        </w:div>
        <w:div w:id="1561744951">
          <w:marLeft w:val="0"/>
          <w:marRight w:val="0"/>
          <w:marTop w:val="0"/>
          <w:marBottom w:val="0"/>
          <w:divBdr>
            <w:top w:val="none" w:sz="0" w:space="0" w:color="auto"/>
            <w:left w:val="none" w:sz="0" w:space="0" w:color="auto"/>
            <w:bottom w:val="none" w:sz="0" w:space="0" w:color="auto"/>
            <w:right w:val="none" w:sz="0" w:space="0" w:color="auto"/>
          </w:divBdr>
        </w:div>
        <w:div w:id="391275332">
          <w:marLeft w:val="0"/>
          <w:marRight w:val="0"/>
          <w:marTop w:val="0"/>
          <w:marBottom w:val="0"/>
          <w:divBdr>
            <w:top w:val="none" w:sz="0" w:space="0" w:color="auto"/>
            <w:left w:val="none" w:sz="0" w:space="0" w:color="auto"/>
            <w:bottom w:val="none" w:sz="0" w:space="0" w:color="auto"/>
            <w:right w:val="none" w:sz="0" w:space="0" w:color="auto"/>
          </w:divBdr>
        </w:div>
        <w:div w:id="1551335162">
          <w:marLeft w:val="0"/>
          <w:marRight w:val="0"/>
          <w:marTop w:val="0"/>
          <w:marBottom w:val="0"/>
          <w:divBdr>
            <w:top w:val="none" w:sz="0" w:space="0" w:color="auto"/>
            <w:left w:val="none" w:sz="0" w:space="0" w:color="auto"/>
            <w:bottom w:val="none" w:sz="0" w:space="0" w:color="auto"/>
            <w:right w:val="none" w:sz="0" w:space="0" w:color="auto"/>
          </w:divBdr>
        </w:div>
        <w:div w:id="1909030149">
          <w:marLeft w:val="0"/>
          <w:marRight w:val="0"/>
          <w:marTop w:val="0"/>
          <w:marBottom w:val="0"/>
          <w:divBdr>
            <w:top w:val="none" w:sz="0" w:space="0" w:color="auto"/>
            <w:left w:val="none" w:sz="0" w:space="0" w:color="auto"/>
            <w:bottom w:val="none" w:sz="0" w:space="0" w:color="auto"/>
            <w:right w:val="none" w:sz="0" w:space="0" w:color="auto"/>
          </w:divBdr>
        </w:div>
        <w:div w:id="1658342652">
          <w:marLeft w:val="0"/>
          <w:marRight w:val="0"/>
          <w:marTop w:val="0"/>
          <w:marBottom w:val="0"/>
          <w:divBdr>
            <w:top w:val="none" w:sz="0" w:space="0" w:color="auto"/>
            <w:left w:val="none" w:sz="0" w:space="0" w:color="auto"/>
            <w:bottom w:val="none" w:sz="0" w:space="0" w:color="auto"/>
            <w:right w:val="none" w:sz="0" w:space="0" w:color="auto"/>
          </w:divBdr>
        </w:div>
        <w:div w:id="157043039">
          <w:marLeft w:val="0"/>
          <w:marRight w:val="0"/>
          <w:marTop w:val="0"/>
          <w:marBottom w:val="0"/>
          <w:divBdr>
            <w:top w:val="none" w:sz="0" w:space="0" w:color="auto"/>
            <w:left w:val="none" w:sz="0" w:space="0" w:color="auto"/>
            <w:bottom w:val="none" w:sz="0" w:space="0" w:color="auto"/>
            <w:right w:val="none" w:sz="0" w:space="0" w:color="auto"/>
          </w:divBdr>
        </w:div>
        <w:div w:id="1724330502">
          <w:marLeft w:val="0"/>
          <w:marRight w:val="0"/>
          <w:marTop w:val="0"/>
          <w:marBottom w:val="0"/>
          <w:divBdr>
            <w:top w:val="none" w:sz="0" w:space="0" w:color="auto"/>
            <w:left w:val="none" w:sz="0" w:space="0" w:color="auto"/>
            <w:bottom w:val="none" w:sz="0" w:space="0" w:color="auto"/>
            <w:right w:val="none" w:sz="0" w:space="0" w:color="auto"/>
          </w:divBdr>
        </w:div>
        <w:div w:id="757480122">
          <w:marLeft w:val="0"/>
          <w:marRight w:val="0"/>
          <w:marTop w:val="0"/>
          <w:marBottom w:val="0"/>
          <w:divBdr>
            <w:top w:val="none" w:sz="0" w:space="0" w:color="auto"/>
            <w:left w:val="none" w:sz="0" w:space="0" w:color="auto"/>
            <w:bottom w:val="none" w:sz="0" w:space="0" w:color="auto"/>
            <w:right w:val="none" w:sz="0" w:space="0" w:color="auto"/>
          </w:divBdr>
        </w:div>
        <w:div w:id="427426702">
          <w:marLeft w:val="0"/>
          <w:marRight w:val="0"/>
          <w:marTop w:val="0"/>
          <w:marBottom w:val="0"/>
          <w:divBdr>
            <w:top w:val="none" w:sz="0" w:space="0" w:color="auto"/>
            <w:left w:val="none" w:sz="0" w:space="0" w:color="auto"/>
            <w:bottom w:val="none" w:sz="0" w:space="0" w:color="auto"/>
            <w:right w:val="none" w:sz="0" w:space="0" w:color="auto"/>
          </w:divBdr>
        </w:div>
        <w:div w:id="1869564858">
          <w:marLeft w:val="0"/>
          <w:marRight w:val="0"/>
          <w:marTop w:val="0"/>
          <w:marBottom w:val="0"/>
          <w:divBdr>
            <w:top w:val="none" w:sz="0" w:space="0" w:color="auto"/>
            <w:left w:val="none" w:sz="0" w:space="0" w:color="auto"/>
            <w:bottom w:val="none" w:sz="0" w:space="0" w:color="auto"/>
            <w:right w:val="none" w:sz="0" w:space="0" w:color="auto"/>
          </w:divBdr>
        </w:div>
        <w:div w:id="881360866">
          <w:marLeft w:val="0"/>
          <w:marRight w:val="0"/>
          <w:marTop w:val="0"/>
          <w:marBottom w:val="0"/>
          <w:divBdr>
            <w:top w:val="none" w:sz="0" w:space="0" w:color="auto"/>
            <w:left w:val="none" w:sz="0" w:space="0" w:color="auto"/>
            <w:bottom w:val="none" w:sz="0" w:space="0" w:color="auto"/>
            <w:right w:val="none" w:sz="0" w:space="0" w:color="auto"/>
          </w:divBdr>
        </w:div>
        <w:div w:id="743145373">
          <w:marLeft w:val="0"/>
          <w:marRight w:val="0"/>
          <w:marTop w:val="0"/>
          <w:marBottom w:val="0"/>
          <w:divBdr>
            <w:top w:val="none" w:sz="0" w:space="0" w:color="auto"/>
            <w:left w:val="none" w:sz="0" w:space="0" w:color="auto"/>
            <w:bottom w:val="none" w:sz="0" w:space="0" w:color="auto"/>
            <w:right w:val="none" w:sz="0" w:space="0" w:color="auto"/>
          </w:divBdr>
        </w:div>
        <w:div w:id="1707096902">
          <w:marLeft w:val="0"/>
          <w:marRight w:val="0"/>
          <w:marTop w:val="0"/>
          <w:marBottom w:val="0"/>
          <w:divBdr>
            <w:top w:val="none" w:sz="0" w:space="0" w:color="auto"/>
            <w:left w:val="none" w:sz="0" w:space="0" w:color="auto"/>
            <w:bottom w:val="none" w:sz="0" w:space="0" w:color="auto"/>
            <w:right w:val="none" w:sz="0" w:space="0" w:color="auto"/>
          </w:divBdr>
        </w:div>
        <w:div w:id="189685613">
          <w:marLeft w:val="0"/>
          <w:marRight w:val="0"/>
          <w:marTop w:val="0"/>
          <w:marBottom w:val="0"/>
          <w:divBdr>
            <w:top w:val="none" w:sz="0" w:space="0" w:color="auto"/>
            <w:left w:val="none" w:sz="0" w:space="0" w:color="auto"/>
            <w:bottom w:val="none" w:sz="0" w:space="0" w:color="auto"/>
            <w:right w:val="none" w:sz="0" w:space="0" w:color="auto"/>
          </w:divBdr>
        </w:div>
        <w:div w:id="141503923">
          <w:marLeft w:val="0"/>
          <w:marRight w:val="0"/>
          <w:marTop w:val="0"/>
          <w:marBottom w:val="0"/>
          <w:divBdr>
            <w:top w:val="none" w:sz="0" w:space="0" w:color="auto"/>
            <w:left w:val="none" w:sz="0" w:space="0" w:color="auto"/>
            <w:bottom w:val="none" w:sz="0" w:space="0" w:color="auto"/>
            <w:right w:val="none" w:sz="0" w:space="0" w:color="auto"/>
          </w:divBdr>
        </w:div>
        <w:div w:id="930118240">
          <w:marLeft w:val="0"/>
          <w:marRight w:val="0"/>
          <w:marTop w:val="0"/>
          <w:marBottom w:val="0"/>
          <w:divBdr>
            <w:top w:val="none" w:sz="0" w:space="0" w:color="auto"/>
            <w:left w:val="none" w:sz="0" w:space="0" w:color="auto"/>
            <w:bottom w:val="none" w:sz="0" w:space="0" w:color="auto"/>
            <w:right w:val="none" w:sz="0" w:space="0" w:color="auto"/>
          </w:divBdr>
        </w:div>
        <w:div w:id="1585257164">
          <w:marLeft w:val="0"/>
          <w:marRight w:val="0"/>
          <w:marTop w:val="0"/>
          <w:marBottom w:val="0"/>
          <w:divBdr>
            <w:top w:val="none" w:sz="0" w:space="0" w:color="auto"/>
            <w:left w:val="none" w:sz="0" w:space="0" w:color="auto"/>
            <w:bottom w:val="none" w:sz="0" w:space="0" w:color="auto"/>
            <w:right w:val="none" w:sz="0" w:space="0" w:color="auto"/>
          </w:divBdr>
        </w:div>
        <w:div w:id="273438312">
          <w:marLeft w:val="0"/>
          <w:marRight w:val="0"/>
          <w:marTop w:val="0"/>
          <w:marBottom w:val="0"/>
          <w:divBdr>
            <w:top w:val="none" w:sz="0" w:space="0" w:color="auto"/>
            <w:left w:val="none" w:sz="0" w:space="0" w:color="auto"/>
            <w:bottom w:val="none" w:sz="0" w:space="0" w:color="auto"/>
            <w:right w:val="none" w:sz="0" w:space="0" w:color="auto"/>
          </w:divBdr>
        </w:div>
        <w:div w:id="2053455242">
          <w:marLeft w:val="0"/>
          <w:marRight w:val="0"/>
          <w:marTop w:val="0"/>
          <w:marBottom w:val="0"/>
          <w:divBdr>
            <w:top w:val="none" w:sz="0" w:space="0" w:color="auto"/>
            <w:left w:val="none" w:sz="0" w:space="0" w:color="auto"/>
            <w:bottom w:val="none" w:sz="0" w:space="0" w:color="auto"/>
            <w:right w:val="none" w:sz="0" w:space="0" w:color="auto"/>
          </w:divBdr>
        </w:div>
        <w:div w:id="1903563621">
          <w:marLeft w:val="0"/>
          <w:marRight w:val="0"/>
          <w:marTop w:val="0"/>
          <w:marBottom w:val="0"/>
          <w:divBdr>
            <w:top w:val="none" w:sz="0" w:space="0" w:color="auto"/>
            <w:left w:val="none" w:sz="0" w:space="0" w:color="auto"/>
            <w:bottom w:val="none" w:sz="0" w:space="0" w:color="auto"/>
            <w:right w:val="none" w:sz="0" w:space="0" w:color="auto"/>
          </w:divBdr>
        </w:div>
        <w:div w:id="102311218">
          <w:marLeft w:val="0"/>
          <w:marRight w:val="0"/>
          <w:marTop w:val="0"/>
          <w:marBottom w:val="0"/>
          <w:divBdr>
            <w:top w:val="none" w:sz="0" w:space="0" w:color="auto"/>
            <w:left w:val="none" w:sz="0" w:space="0" w:color="auto"/>
            <w:bottom w:val="none" w:sz="0" w:space="0" w:color="auto"/>
            <w:right w:val="none" w:sz="0" w:space="0" w:color="auto"/>
          </w:divBdr>
        </w:div>
        <w:div w:id="324867371">
          <w:marLeft w:val="0"/>
          <w:marRight w:val="0"/>
          <w:marTop w:val="0"/>
          <w:marBottom w:val="0"/>
          <w:divBdr>
            <w:top w:val="none" w:sz="0" w:space="0" w:color="auto"/>
            <w:left w:val="none" w:sz="0" w:space="0" w:color="auto"/>
            <w:bottom w:val="none" w:sz="0" w:space="0" w:color="auto"/>
            <w:right w:val="none" w:sz="0" w:space="0" w:color="auto"/>
          </w:divBdr>
        </w:div>
        <w:div w:id="761221652">
          <w:marLeft w:val="0"/>
          <w:marRight w:val="0"/>
          <w:marTop w:val="0"/>
          <w:marBottom w:val="0"/>
          <w:divBdr>
            <w:top w:val="none" w:sz="0" w:space="0" w:color="auto"/>
            <w:left w:val="none" w:sz="0" w:space="0" w:color="auto"/>
            <w:bottom w:val="none" w:sz="0" w:space="0" w:color="auto"/>
            <w:right w:val="none" w:sz="0" w:space="0" w:color="auto"/>
          </w:divBdr>
        </w:div>
        <w:div w:id="1687246656">
          <w:marLeft w:val="0"/>
          <w:marRight w:val="0"/>
          <w:marTop w:val="0"/>
          <w:marBottom w:val="0"/>
          <w:divBdr>
            <w:top w:val="none" w:sz="0" w:space="0" w:color="auto"/>
            <w:left w:val="none" w:sz="0" w:space="0" w:color="auto"/>
            <w:bottom w:val="none" w:sz="0" w:space="0" w:color="auto"/>
            <w:right w:val="none" w:sz="0" w:space="0" w:color="auto"/>
          </w:divBdr>
        </w:div>
        <w:div w:id="1200976781">
          <w:marLeft w:val="0"/>
          <w:marRight w:val="0"/>
          <w:marTop w:val="0"/>
          <w:marBottom w:val="0"/>
          <w:divBdr>
            <w:top w:val="none" w:sz="0" w:space="0" w:color="auto"/>
            <w:left w:val="none" w:sz="0" w:space="0" w:color="auto"/>
            <w:bottom w:val="none" w:sz="0" w:space="0" w:color="auto"/>
            <w:right w:val="none" w:sz="0" w:space="0" w:color="auto"/>
          </w:divBdr>
        </w:div>
        <w:div w:id="305161426">
          <w:marLeft w:val="0"/>
          <w:marRight w:val="0"/>
          <w:marTop w:val="0"/>
          <w:marBottom w:val="0"/>
          <w:divBdr>
            <w:top w:val="none" w:sz="0" w:space="0" w:color="auto"/>
            <w:left w:val="none" w:sz="0" w:space="0" w:color="auto"/>
            <w:bottom w:val="none" w:sz="0" w:space="0" w:color="auto"/>
            <w:right w:val="none" w:sz="0" w:space="0" w:color="auto"/>
          </w:divBdr>
        </w:div>
        <w:div w:id="1970697016">
          <w:marLeft w:val="0"/>
          <w:marRight w:val="0"/>
          <w:marTop w:val="0"/>
          <w:marBottom w:val="0"/>
          <w:divBdr>
            <w:top w:val="none" w:sz="0" w:space="0" w:color="auto"/>
            <w:left w:val="none" w:sz="0" w:space="0" w:color="auto"/>
            <w:bottom w:val="none" w:sz="0" w:space="0" w:color="auto"/>
            <w:right w:val="none" w:sz="0" w:space="0" w:color="auto"/>
          </w:divBdr>
        </w:div>
        <w:div w:id="1632511849">
          <w:marLeft w:val="0"/>
          <w:marRight w:val="0"/>
          <w:marTop w:val="0"/>
          <w:marBottom w:val="0"/>
          <w:divBdr>
            <w:top w:val="none" w:sz="0" w:space="0" w:color="auto"/>
            <w:left w:val="none" w:sz="0" w:space="0" w:color="auto"/>
            <w:bottom w:val="none" w:sz="0" w:space="0" w:color="auto"/>
            <w:right w:val="none" w:sz="0" w:space="0" w:color="auto"/>
          </w:divBdr>
        </w:div>
        <w:div w:id="2078476713">
          <w:marLeft w:val="0"/>
          <w:marRight w:val="0"/>
          <w:marTop w:val="0"/>
          <w:marBottom w:val="0"/>
          <w:divBdr>
            <w:top w:val="none" w:sz="0" w:space="0" w:color="auto"/>
            <w:left w:val="none" w:sz="0" w:space="0" w:color="auto"/>
            <w:bottom w:val="none" w:sz="0" w:space="0" w:color="auto"/>
            <w:right w:val="none" w:sz="0" w:space="0" w:color="auto"/>
          </w:divBdr>
        </w:div>
        <w:div w:id="579556902">
          <w:marLeft w:val="0"/>
          <w:marRight w:val="0"/>
          <w:marTop w:val="0"/>
          <w:marBottom w:val="0"/>
          <w:divBdr>
            <w:top w:val="none" w:sz="0" w:space="0" w:color="auto"/>
            <w:left w:val="none" w:sz="0" w:space="0" w:color="auto"/>
            <w:bottom w:val="none" w:sz="0" w:space="0" w:color="auto"/>
            <w:right w:val="none" w:sz="0" w:space="0" w:color="auto"/>
          </w:divBdr>
        </w:div>
        <w:div w:id="296452088">
          <w:marLeft w:val="0"/>
          <w:marRight w:val="0"/>
          <w:marTop w:val="0"/>
          <w:marBottom w:val="0"/>
          <w:divBdr>
            <w:top w:val="none" w:sz="0" w:space="0" w:color="auto"/>
            <w:left w:val="none" w:sz="0" w:space="0" w:color="auto"/>
            <w:bottom w:val="none" w:sz="0" w:space="0" w:color="auto"/>
            <w:right w:val="none" w:sz="0" w:space="0" w:color="auto"/>
          </w:divBdr>
        </w:div>
        <w:div w:id="183056239">
          <w:marLeft w:val="0"/>
          <w:marRight w:val="0"/>
          <w:marTop w:val="0"/>
          <w:marBottom w:val="0"/>
          <w:divBdr>
            <w:top w:val="none" w:sz="0" w:space="0" w:color="auto"/>
            <w:left w:val="none" w:sz="0" w:space="0" w:color="auto"/>
            <w:bottom w:val="none" w:sz="0" w:space="0" w:color="auto"/>
            <w:right w:val="none" w:sz="0" w:space="0" w:color="auto"/>
          </w:divBdr>
        </w:div>
        <w:div w:id="815026904">
          <w:marLeft w:val="0"/>
          <w:marRight w:val="0"/>
          <w:marTop w:val="0"/>
          <w:marBottom w:val="0"/>
          <w:divBdr>
            <w:top w:val="none" w:sz="0" w:space="0" w:color="auto"/>
            <w:left w:val="none" w:sz="0" w:space="0" w:color="auto"/>
            <w:bottom w:val="none" w:sz="0" w:space="0" w:color="auto"/>
            <w:right w:val="none" w:sz="0" w:space="0" w:color="auto"/>
          </w:divBdr>
        </w:div>
        <w:div w:id="1070691657">
          <w:marLeft w:val="0"/>
          <w:marRight w:val="0"/>
          <w:marTop w:val="0"/>
          <w:marBottom w:val="0"/>
          <w:divBdr>
            <w:top w:val="none" w:sz="0" w:space="0" w:color="auto"/>
            <w:left w:val="none" w:sz="0" w:space="0" w:color="auto"/>
            <w:bottom w:val="none" w:sz="0" w:space="0" w:color="auto"/>
            <w:right w:val="none" w:sz="0" w:space="0" w:color="auto"/>
          </w:divBdr>
        </w:div>
        <w:div w:id="405803586">
          <w:marLeft w:val="0"/>
          <w:marRight w:val="0"/>
          <w:marTop w:val="0"/>
          <w:marBottom w:val="0"/>
          <w:divBdr>
            <w:top w:val="none" w:sz="0" w:space="0" w:color="auto"/>
            <w:left w:val="none" w:sz="0" w:space="0" w:color="auto"/>
            <w:bottom w:val="none" w:sz="0" w:space="0" w:color="auto"/>
            <w:right w:val="none" w:sz="0" w:space="0" w:color="auto"/>
          </w:divBdr>
        </w:div>
        <w:div w:id="2143308942">
          <w:marLeft w:val="0"/>
          <w:marRight w:val="0"/>
          <w:marTop w:val="0"/>
          <w:marBottom w:val="0"/>
          <w:divBdr>
            <w:top w:val="none" w:sz="0" w:space="0" w:color="auto"/>
            <w:left w:val="none" w:sz="0" w:space="0" w:color="auto"/>
            <w:bottom w:val="none" w:sz="0" w:space="0" w:color="auto"/>
            <w:right w:val="none" w:sz="0" w:space="0" w:color="auto"/>
          </w:divBdr>
        </w:div>
        <w:div w:id="108086656">
          <w:marLeft w:val="0"/>
          <w:marRight w:val="0"/>
          <w:marTop w:val="0"/>
          <w:marBottom w:val="0"/>
          <w:divBdr>
            <w:top w:val="none" w:sz="0" w:space="0" w:color="auto"/>
            <w:left w:val="none" w:sz="0" w:space="0" w:color="auto"/>
            <w:bottom w:val="none" w:sz="0" w:space="0" w:color="auto"/>
            <w:right w:val="none" w:sz="0" w:space="0" w:color="auto"/>
          </w:divBdr>
        </w:div>
        <w:div w:id="1339886389">
          <w:marLeft w:val="0"/>
          <w:marRight w:val="0"/>
          <w:marTop w:val="0"/>
          <w:marBottom w:val="0"/>
          <w:divBdr>
            <w:top w:val="none" w:sz="0" w:space="0" w:color="auto"/>
            <w:left w:val="none" w:sz="0" w:space="0" w:color="auto"/>
            <w:bottom w:val="none" w:sz="0" w:space="0" w:color="auto"/>
            <w:right w:val="none" w:sz="0" w:space="0" w:color="auto"/>
          </w:divBdr>
        </w:div>
        <w:div w:id="2045670202">
          <w:marLeft w:val="0"/>
          <w:marRight w:val="0"/>
          <w:marTop w:val="0"/>
          <w:marBottom w:val="0"/>
          <w:divBdr>
            <w:top w:val="none" w:sz="0" w:space="0" w:color="auto"/>
            <w:left w:val="none" w:sz="0" w:space="0" w:color="auto"/>
            <w:bottom w:val="none" w:sz="0" w:space="0" w:color="auto"/>
            <w:right w:val="none" w:sz="0" w:space="0" w:color="auto"/>
          </w:divBdr>
        </w:div>
        <w:div w:id="345517510">
          <w:marLeft w:val="0"/>
          <w:marRight w:val="0"/>
          <w:marTop w:val="0"/>
          <w:marBottom w:val="0"/>
          <w:divBdr>
            <w:top w:val="none" w:sz="0" w:space="0" w:color="auto"/>
            <w:left w:val="none" w:sz="0" w:space="0" w:color="auto"/>
            <w:bottom w:val="none" w:sz="0" w:space="0" w:color="auto"/>
            <w:right w:val="none" w:sz="0" w:space="0" w:color="auto"/>
          </w:divBdr>
        </w:div>
        <w:div w:id="584997414">
          <w:marLeft w:val="0"/>
          <w:marRight w:val="0"/>
          <w:marTop w:val="0"/>
          <w:marBottom w:val="0"/>
          <w:divBdr>
            <w:top w:val="none" w:sz="0" w:space="0" w:color="auto"/>
            <w:left w:val="none" w:sz="0" w:space="0" w:color="auto"/>
            <w:bottom w:val="none" w:sz="0" w:space="0" w:color="auto"/>
            <w:right w:val="none" w:sz="0" w:space="0" w:color="auto"/>
          </w:divBdr>
        </w:div>
        <w:div w:id="152845010">
          <w:marLeft w:val="0"/>
          <w:marRight w:val="0"/>
          <w:marTop w:val="0"/>
          <w:marBottom w:val="0"/>
          <w:divBdr>
            <w:top w:val="none" w:sz="0" w:space="0" w:color="auto"/>
            <w:left w:val="none" w:sz="0" w:space="0" w:color="auto"/>
            <w:bottom w:val="none" w:sz="0" w:space="0" w:color="auto"/>
            <w:right w:val="none" w:sz="0" w:space="0" w:color="auto"/>
          </w:divBdr>
        </w:div>
        <w:div w:id="899023161">
          <w:marLeft w:val="0"/>
          <w:marRight w:val="0"/>
          <w:marTop w:val="0"/>
          <w:marBottom w:val="0"/>
          <w:divBdr>
            <w:top w:val="none" w:sz="0" w:space="0" w:color="auto"/>
            <w:left w:val="none" w:sz="0" w:space="0" w:color="auto"/>
            <w:bottom w:val="none" w:sz="0" w:space="0" w:color="auto"/>
            <w:right w:val="none" w:sz="0" w:space="0" w:color="auto"/>
          </w:divBdr>
        </w:div>
        <w:div w:id="1809592823">
          <w:marLeft w:val="0"/>
          <w:marRight w:val="0"/>
          <w:marTop w:val="0"/>
          <w:marBottom w:val="0"/>
          <w:divBdr>
            <w:top w:val="none" w:sz="0" w:space="0" w:color="auto"/>
            <w:left w:val="none" w:sz="0" w:space="0" w:color="auto"/>
            <w:bottom w:val="none" w:sz="0" w:space="0" w:color="auto"/>
            <w:right w:val="none" w:sz="0" w:space="0" w:color="auto"/>
          </w:divBdr>
        </w:div>
        <w:div w:id="141782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09A61-07A7-40DE-A2FE-A70A9369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LG COMPUTER</cp:lastModifiedBy>
  <cp:revision>15</cp:revision>
  <cp:lastPrinted>2024-08-19T02:42:00Z</cp:lastPrinted>
  <dcterms:created xsi:type="dcterms:W3CDTF">2024-08-19T02:41:00Z</dcterms:created>
  <dcterms:modified xsi:type="dcterms:W3CDTF">2026-01-23T09:58:00Z</dcterms:modified>
</cp:coreProperties>
</file>