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4" w:type="dxa"/>
        <w:tblInd w:w="-432" w:type="dxa"/>
        <w:tblLayout w:type="fixed"/>
        <w:tblLook w:val="0000" w:firstRow="0" w:lastRow="0" w:firstColumn="0" w:lastColumn="0" w:noHBand="0" w:noVBand="0"/>
      </w:tblPr>
      <w:tblGrid>
        <w:gridCol w:w="3942"/>
        <w:gridCol w:w="5812"/>
      </w:tblGrid>
      <w:tr w:rsidR="00B94288" w:rsidRPr="00B94288" w14:paraId="6F2F9562" w14:textId="77777777" w:rsidTr="00E546C6">
        <w:trPr>
          <w:trHeight w:val="844"/>
        </w:trPr>
        <w:tc>
          <w:tcPr>
            <w:tcW w:w="3942" w:type="dxa"/>
            <w:vAlign w:val="center"/>
          </w:tcPr>
          <w:p w14:paraId="40E2CFB2" w14:textId="77777777" w:rsidR="00FB409E" w:rsidRPr="00B94288" w:rsidRDefault="00FB409E" w:rsidP="00E95604">
            <w:pPr>
              <w:jc w:val="center"/>
              <w:rPr>
                <w:rFonts w:ascii="Times New Roman" w:hAnsi="Times New Roman"/>
                <w:b/>
                <w:color w:val="000000" w:themeColor="text1"/>
                <w:sz w:val="26"/>
                <w:szCs w:val="26"/>
              </w:rPr>
            </w:pPr>
            <w:r w:rsidRPr="00B94288">
              <w:rPr>
                <w:rFonts w:ascii="Times New Roman" w:hAnsi="Times New Roman"/>
                <w:b/>
                <w:color w:val="000000" w:themeColor="text1"/>
                <w:sz w:val="26"/>
                <w:szCs w:val="26"/>
              </w:rPr>
              <w:t>HỘI ĐỒNG NHÂN DÂN</w:t>
            </w:r>
          </w:p>
          <w:p w14:paraId="5846C62A" w14:textId="0F0599E7" w:rsidR="00416F75" w:rsidRPr="00B94288" w:rsidRDefault="00891F69" w:rsidP="00A41229">
            <w:pPr>
              <w:spacing w:after="120"/>
              <w:jc w:val="center"/>
              <w:rPr>
                <w:rFonts w:ascii="Times New Roman" w:hAnsi="Times New Roman"/>
                <w:color w:val="000000" w:themeColor="text1"/>
                <w:sz w:val="28"/>
                <w:szCs w:val="28"/>
              </w:rPr>
            </w:pPr>
            <w:r w:rsidRPr="00B94288">
              <w:rPr>
                <w:noProof/>
                <w:color w:val="000000" w:themeColor="text1"/>
              </w:rPr>
              <mc:AlternateContent>
                <mc:Choice Requires="wps">
                  <w:drawing>
                    <wp:anchor distT="4294967295" distB="4294967295" distL="114300" distR="114300" simplePos="0" relativeHeight="251658240" behindDoc="0" locked="0" layoutInCell="1" allowOverlap="1" wp14:anchorId="7EBB4895" wp14:editId="48A8CE77">
                      <wp:simplePos x="0" y="0"/>
                      <wp:positionH relativeFrom="column">
                        <wp:align>center</wp:align>
                      </wp:positionH>
                      <wp:positionV relativeFrom="paragraph">
                        <wp:posOffset>269874</wp:posOffset>
                      </wp:positionV>
                      <wp:extent cx="60833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F7ABA5" id="_x0000_t32" coordsize="21600,21600" o:spt="32" o:oned="t" path="m,l21600,21600e" filled="f">
                      <v:path arrowok="t" fillok="f" o:connecttype="none"/>
                      <o:lock v:ext="edit" shapetype="t"/>
                    </v:shapetype>
                    <v:shape id="AutoShape 4" o:spid="_x0000_s1026" type="#_x0000_t32" style="position:absolute;margin-left:0;margin-top:21.25pt;width:47.9pt;height:0;z-index:251658240;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WWtgEAAFUDAAAOAAAAZHJzL2Uyb0RvYy54bWysU8Fu2zAMvQ/YPwi6L3YarCiMOD2k6y7d&#10;FqDtBzCSbAuTRYFUYufvJ6lJVmy3YT4IlEg+Pj7S6/t5dOJoiC36Vi4XtRTGK9TW9618fXn8dCcF&#10;R/AaHHrTypNheb/5+GE9hcbc4IBOGxIJxHMzhVYOMYamqlgNZgReYDA+OTukEWK6Ul9pgimhj666&#10;qevbakLSgVAZ5vT68OaUm4LfdUbFH13HJgrXysQtlpPKuc9ntVlD0xOEwaozDfgHFiNYn4peoR4g&#10;gjiQ/QtqtIqQsYsLhWOFXWeVKT2kbpb1H908DxBM6SWJw+EqE/8/WPX9uPU7ytTV7J/DE6qfLDxu&#10;B/C9KQReTiENbpmlqqbAzTUlXzjsSOynb6hTDBwiFhXmjsYMmfoTcxH7dBXbzFGo9Hhb361WaSTq&#10;4qqgueQF4vjV4Ciy0UqOBLYf4ha9TxNFWpYqcHzimFlBc0nIRT0+WufKYJ0XU6q0+lyXBEZndXbm&#10;MKZ+v3UkjpBXo3ylxeR5H0Z48LqADQb0l7Mdwbo3OxV3/qxMFiNvHjd71KcdXRRLsyssz3uWl+P9&#10;vWT//hs2vwAAAP//AwBQSwMEFAAGAAgAAAAhAPiC1aPZAAAABQEAAA8AAABkcnMvZG93bnJldi54&#10;bWxMj09Lw0AUxO+C32F5gje7MVixMZsiVcFTsVUq3l6zzySYfRuymz9+e5940OMww8xv8vXsWjVS&#10;HxrPBi4XCSji0tuGKwOvL48XN6BCRLbYeiYDXxRgXZye5JhZP/GOxn2slJRwyNBAHWOXaR3KmhyG&#10;he+IxfvwvcMosq+07XGSctfqNEmutcOGZaHGjjY1lZ/7wRlw+OSHtN6M28N8/2yndy63D2/GnJ/N&#10;d7egIs3xLww/+IIOhTAd/cA2qNaAHIkGrtIlKHFXS/lx/NW6yPV/+uIbAAD//wMAUEsBAi0AFAAG&#10;AAgAAAAhALaDOJL+AAAA4QEAABMAAAAAAAAAAAAAAAAAAAAAAFtDb250ZW50X1R5cGVzXS54bWxQ&#10;SwECLQAUAAYACAAAACEAOP0h/9YAAACUAQAACwAAAAAAAAAAAAAAAAAvAQAAX3JlbHMvLnJlbHNQ&#10;SwECLQAUAAYACAAAACEAJ/e1lrYBAABVAwAADgAAAAAAAAAAAAAAAAAuAgAAZHJzL2Uyb0RvYy54&#10;bWxQSwECLQAUAAYACAAAACEA+ILVo9kAAAAFAQAADwAAAAAAAAAAAAAAAAAQBAAAZHJzL2Rvd25y&#10;ZXYueG1sUEsFBgAAAAAEAAQA8wAAABYFAAAAAA==&#10;" strokeweight=".5pt"/>
                  </w:pict>
                </mc:Fallback>
              </mc:AlternateContent>
            </w:r>
            <w:r w:rsidR="00FB409E" w:rsidRPr="00B94288">
              <w:rPr>
                <w:rFonts w:ascii="Times New Roman" w:hAnsi="Times New Roman"/>
                <w:b/>
                <w:color w:val="000000" w:themeColor="text1"/>
                <w:sz w:val="26"/>
                <w:szCs w:val="26"/>
              </w:rPr>
              <w:t>TỈNH AN GIANG</w:t>
            </w:r>
          </w:p>
        </w:tc>
        <w:tc>
          <w:tcPr>
            <w:tcW w:w="5812" w:type="dxa"/>
            <w:vAlign w:val="center"/>
          </w:tcPr>
          <w:p w14:paraId="2E2D25AE" w14:textId="77777777" w:rsidR="00FB409E" w:rsidRPr="00B94288" w:rsidRDefault="00E92FC1" w:rsidP="00E95604">
            <w:pPr>
              <w:ind w:right="-108"/>
              <w:jc w:val="center"/>
              <w:rPr>
                <w:rFonts w:ascii="Times New Roman" w:hAnsi="Times New Roman"/>
                <w:b/>
                <w:color w:val="000000" w:themeColor="text1"/>
                <w:sz w:val="26"/>
                <w:szCs w:val="26"/>
                <w:lang w:val="nb-NO"/>
              </w:rPr>
            </w:pPr>
            <w:r w:rsidRPr="00B94288">
              <w:rPr>
                <w:rFonts w:ascii="Times New Roman" w:hAnsi="Times New Roman"/>
                <w:b/>
                <w:color w:val="000000" w:themeColor="text1"/>
                <w:sz w:val="26"/>
                <w:szCs w:val="26"/>
                <w:lang w:val="nb-NO"/>
              </w:rPr>
              <w:t>CỘNG H</w:t>
            </w:r>
            <w:r w:rsidR="00AD1D10" w:rsidRPr="00B94288">
              <w:rPr>
                <w:rFonts w:ascii="Times New Roman" w:hAnsi="Times New Roman"/>
                <w:b/>
                <w:color w:val="000000" w:themeColor="text1"/>
                <w:sz w:val="26"/>
                <w:szCs w:val="26"/>
                <w:lang w:val="nb-NO"/>
              </w:rPr>
              <w:t>ÒA</w:t>
            </w:r>
            <w:r w:rsidR="00FB409E" w:rsidRPr="00B94288">
              <w:rPr>
                <w:rFonts w:ascii="Times New Roman" w:hAnsi="Times New Roman"/>
                <w:b/>
                <w:color w:val="000000" w:themeColor="text1"/>
                <w:sz w:val="26"/>
                <w:szCs w:val="26"/>
                <w:lang w:val="nb-NO"/>
              </w:rPr>
              <w:t xml:space="preserve"> XÃ HỘI CHỦ NGHĨA VIỆT NAM</w:t>
            </w:r>
          </w:p>
          <w:p w14:paraId="150B57AF" w14:textId="57486530" w:rsidR="00416F75" w:rsidRPr="00B94288" w:rsidRDefault="00891F69" w:rsidP="00A41229">
            <w:pPr>
              <w:spacing w:after="120"/>
              <w:jc w:val="center"/>
              <w:rPr>
                <w:rFonts w:ascii="Times New Roman" w:hAnsi="Times New Roman"/>
                <w:b/>
                <w:bCs/>
                <w:color w:val="000000" w:themeColor="text1"/>
                <w:sz w:val="28"/>
                <w:szCs w:val="28"/>
              </w:rPr>
            </w:pPr>
            <w:r w:rsidRPr="00B94288">
              <w:rPr>
                <w:noProof/>
                <w:color w:val="000000" w:themeColor="text1"/>
              </w:rPr>
              <mc:AlternateContent>
                <mc:Choice Requires="wps">
                  <w:drawing>
                    <wp:anchor distT="4294967295" distB="4294967295" distL="114300" distR="114300" simplePos="0" relativeHeight="251657216" behindDoc="0" locked="0" layoutInCell="1" allowOverlap="1" wp14:anchorId="71DC877E" wp14:editId="7C63B950">
                      <wp:simplePos x="0" y="0"/>
                      <wp:positionH relativeFrom="column">
                        <wp:posOffset>704850</wp:posOffset>
                      </wp:positionH>
                      <wp:positionV relativeFrom="paragraph">
                        <wp:posOffset>236855</wp:posOffset>
                      </wp:positionV>
                      <wp:extent cx="213106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23171" id="AutoShape 2" o:spid="_x0000_s1026" type="#_x0000_t32" style="position:absolute;margin-left:55.5pt;margin-top:18.65pt;width:167.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3ztwEAAFYDAAAOAAAAZHJzL2Uyb0RvYy54bWysU8Fu2zAMvQ/YPwi6L7ZTLBiMOD2k6y7d&#10;FqDdBzCSbAuTRYFU4uTvJ6lJVmy3YT4IlEg+Pj7S6/vT5MTREFv0nWwWtRTGK9TWD5388fL44ZMU&#10;HMFrcOhNJ8+G5f3m/bv1HFqzxBGdNiQSiOd2Dp0cYwxtVbEazQS8wGB8cvZIE8R0paHSBHNCn1y1&#10;rOtVNSPpQKgMc3p9eHXKTcHve6Pi975nE4XrZOIWy0nl3Oez2qyhHQjCaNWFBvwDiwmsT0VvUA8Q&#10;QRzI/gU1WUXI2MeFwqnCvrfKlB5SN039RzfPIwRTeknicLjJxP8PVn07bv2OMnV18s/hCdVPFh63&#10;I/jBFAIv55AG12Spqjlwe0vJFw47Evv5K+oUA4eIRYVTT1OGTP2JUxH7fBPbnKJQ6XHZ3DX1Ks1E&#10;XX0VtNfEQBy/GJxENjrJkcAOY9yi92mkSE0pA8cnjpkWtNeEXNXjo3WuTNZ5MXdydfexLgmMzurs&#10;zGFMw37rSBwh70b5So/J8zaM8OB1ARsN6M8XO4J1r3Yq7vxFmqxGXj1u96jPO7pKloZXWF4WLW/H&#10;23vJ/v07bH4BAAD//wMAUEsDBBQABgAIAAAAIQC6iUAe3gAAAAkBAAAPAAAAZHJzL2Rvd25yZXYu&#10;eG1sTI/NTsMwEITvSLyDtUjcqJO2CijEqVABiVMFBbXito1NHBGvo9j54e1ZxAGOMzua/abYzK4V&#10;o+lD40lBukhAGKq8bqhW8Pb6eHUDIkQkja0no+DLBNiU52cF5tpP9GLGfawFl1DIUYGNsculDJU1&#10;DsPCd4b49uF7h5FlX0vd48TlrpXLJMmkw4b4g8XObK2pPveDU+DwyQ9Lux13h/n+WU/vVO0ejkpd&#10;Xsx3tyCimeNfGH7wGR1KZjr5gXQQLes05S1Rwep6BYID63WWgTj9GrIs5P8F5TcAAAD//wMAUEsB&#10;Ai0AFAAGAAgAAAAhALaDOJL+AAAA4QEAABMAAAAAAAAAAAAAAAAAAAAAAFtDb250ZW50X1R5cGVz&#10;XS54bWxQSwECLQAUAAYACAAAACEAOP0h/9YAAACUAQAACwAAAAAAAAAAAAAAAAAvAQAAX3JlbHMv&#10;LnJlbHNQSwECLQAUAAYACAAAACEAH6ad87cBAABWAwAADgAAAAAAAAAAAAAAAAAuAgAAZHJzL2Uy&#10;b0RvYy54bWxQSwECLQAUAAYACAAAACEAuolAHt4AAAAJAQAADwAAAAAAAAAAAAAAAAARBAAAZHJz&#10;L2Rvd25yZXYueG1sUEsFBgAAAAAEAAQA8wAAABwFAAAAAA==&#10;" strokeweight=".5pt"/>
                  </w:pict>
                </mc:Fallback>
              </mc:AlternateContent>
            </w:r>
            <w:r w:rsidR="00FB409E" w:rsidRPr="00B94288">
              <w:rPr>
                <w:rFonts w:ascii="Times New Roman" w:hAnsi="Times New Roman"/>
                <w:b/>
                <w:color w:val="000000" w:themeColor="text1"/>
                <w:sz w:val="28"/>
                <w:szCs w:val="28"/>
              </w:rPr>
              <w:t>Độc lập - Tự do - Hạnh phúc</w:t>
            </w:r>
          </w:p>
        </w:tc>
      </w:tr>
      <w:tr w:rsidR="00B94288" w:rsidRPr="00B94288" w14:paraId="2E2BCFF3" w14:textId="77777777" w:rsidTr="00E546C6">
        <w:trPr>
          <w:trHeight w:val="416"/>
        </w:trPr>
        <w:tc>
          <w:tcPr>
            <w:tcW w:w="3942" w:type="dxa"/>
            <w:vAlign w:val="center"/>
          </w:tcPr>
          <w:p w14:paraId="0F82D561" w14:textId="6119EBB7" w:rsidR="00A41229" w:rsidRPr="00B94288" w:rsidRDefault="00A41229" w:rsidP="004B2EB5">
            <w:pPr>
              <w:spacing w:before="120"/>
              <w:jc w:val="center"/>
              <w:rPr>
                <w:rFonts w:ascii="Times New Roman" w:hAnsi="Times New Roman"/>
                <w:b/>
                <w:color w:val="000000" w:themeColor="text1"/>
                <w:sz w:val="28"/>
                <w:szCs w:val="28"/>
              </w:rPr>
            </w:pPr>
            <w:r w:rsidRPr="00B94288">
              <w:rPr>
                <w:rFonts w:ascii="Times New Roman" w:hAnsi="Times New Roman"/>
                <w:color w:val="000000" w:themeColor="text1"/>
                <w:sz w:val="28"/>
                <w:szCs w:val="28"/>
              </w:rPr>
              <w:t>Số:</w:t>
            </w:r>
            <w:r w:rsidR="00B80D79" w:rsidRPr="00B94288">
              <w:rPr>
                <w:rFonts w:ascii="Times New Roman" w:hAnsi="Times New Roman"/>
                <w:color w:val="000000" w:themeColor="text1"/>
                <w:sz w:val="28"/>
                <w:szCs w:val="28"/>
              </w:rPr>
              <w:t xml:space="preserve"> </w:t>
            </w:r>
            <w:r w:rsidR="00F85352" w:rsidRPr="00B94288">
              <w:rPr>
                <w:rFonts w:ascii="Times New Roman" w:hAnsi="Times New Roman"/>
                <w:color w:val="000000" w:themeColor="text1"/>
                <w:sz w:val="28"/>
                <w:szCs w:val="28"/>
              </w:rPr>
              <w:t xml:space="preserve"> </w:t>
            </w:r>
            <w:r w:rsidR="00A764E7" w:rsidRPr="00B94288">
              <w:rPr>
                <w:rFonts w:ascii="Times New Roman" w:hAnsi="Times New Roman"/>
                <w:color w:val="000000" w:themeColor="text1"/>
                <w:sz w:val="28"/>
                <w:szCs w:val="28"/>
              </w:rPr>
              <w:t xml:space="preserve"> </w:t>
            </w:r>
            <w:r w:rsidR="0069583F" w:rsidRPr="00B94288">
              <w:rPr>
                <w:rFonts w:ascii="Times New Roman" w:hAnsi="Times New Roman"/>
                <w:color w:val="000000" w:themeColor="text1"/>
                <w:sz w:val="28"/>
                <w:szCs w:val="28"/>
              </w:rPr>
              <w:t xml:space="preserve">  </w:t>
            </w:r>
            <w:r w:rsidR="0069583F" w:rsidRPr="00B94288">
              <w:rPr>
                <w:rFonts w:ascii="Times New Roman" w:hAnsi="Times New Roman"/>
                <w:color w:val="000000" w:themeColor="text1"/>
                <w:sz w:val="28"/>
                <w:szCs w:val="28"/>
                <w:lang w:val="vi-VN"/>
              </w:rPr>
              <w:t xml:space="preserve">  </w:t>
            </w:r>
            <w:r w:rsidRPr="00B94288">
              <w:rPr>
                <w:rFonts w:ascii="Times New Roman" w:hAnsi="Times New Roman"/>
                <w:color w:val="000000" w:themeColor="text1"/>
                <w:sz w:val="28"/>
                <w:szCs w:val="28"/>
              </w:rPr>
              <w:t>/</w:t>
            </w:r>
            <w:r w:rsidR="0069583F" w:rsidRPr="00B94288">
              <w:rPr>
                <w:rFonts w:ascii="Times New Roman" w:hAnsi="Times New Roman"/>
                <w:color w:val="000000" w:themeColor="text1"/>
                <w:sz w:val="28"/>
                <w:szCs w:val="28"/>
              </w:rPr>
              <w:t>202</w:t>
            </w:r>
            <w:r w:rsidR="00FF59C1" w:rsidRPr="00B94288">
              <w:rPr>
                <w:rFonts w:ascii="Times New Roman" w:hAnsi="Times New Roman"/>
                <w:color w:val="000000" w:themeColor="text1"/>
                <w:sz w:val="28"/>
                <w:szCs w:val="28"/>
              </w:rPr>
              <w:t>5</w:t>
            </w:r>
            <w:r w:rsidR="00753C62" w:rsidRPr="00B94288">
              <w:rPr>
                <w:rFonts w:ascii="Times New Roman" w:hAnsi="Times New Roman"/>
                <w:color w:val="000000" w:themeColor="text1"/>
                <w:sz w:val="28"/>
                <w:szCs w:val="28"/>
              </w:rPr>
              <w:t>/</w:t>
            </w:r>
            <w:r w:rsidRPr="00B94288">
              <w:rPr>
                <w:rFonts w:ascii="Times New Roman" w:hAnsi="Times New Roman"/>
                <w:color w:val="000000" w:themeColor="text1"/>
                <w:sz w:val="28"/>
                <w:szCs w:val="28"/>
              </w:rPr>
              <w:t>NQ-HĐND</w:t>
            </w:r>
          </w:p>
        </w:tc>
        <w:tc>
          <w:tcPr>
            <w:tcW w:w="5812" w:type="dxa"/>
            <w:vAlign w:val="center"/>
          </w:tcPr>
          <w:p w14:paraId="2940989F" w14:textId="7D4A5233" w:rsidR="00A41229" w:rsidRPr="00B94288" w:rsidRDefault="00A41229" w:rsidP="00C104B9">
            <w:pPr>
              <w:spacing w:before="120"/>
              <w:jc w:val="center"/>
              <w:rPr>
                <w:rFonts w:ascii="Times New Roman" w:hAnsi="Times New Roman"/>
                <w:b/>
                <w:color w:val="000000" w:themeColor="text1"/>
                <w:sz w:val="28"/>
                <w:szCs w:val="28"/>
              </w:rPr>
            </w:pPr>
            <w:r w:rsidRPr="00B94288">
              <w:rPr>
                <w:rFonts w:ascii="Times New Roman" w:hAnsi="Times New Roman"/>
                <w:i/>
                <w:color w:val="000000" w:themeColor="text1"/>
                <w:sz w:val="28"/>
                <w:szCs w:val="28"/>
              </w:rPr>
              <w:t>An Giang, ngày</w:t>
            </w:r>
            <w:r w:rsidR="00C104B9" w:rsidRPr="00B94288">
              <w:rPr>
                <w:rFonts w:ascii="Times New Roman" w:hAnsi="Times New Roman"/>
                <w:i/>
                <w:color w:val="000000" w:themeColor="text1"/>
                <w:sz w:val="28"/>
                <w:szCs w:val="28"/>
              </w:rPr>
              <w:t xml:space="preserve">   </w:t>
            </w:r>
            <w:r w:rsidR="00A764E7" w:rsidRPr="00B94288">
              <w:rPr>
                <w:rFonts w:ascii="Times New Roman" w:hAnsi="Times New Roman"/>
                <w:i/>
                <w:color w:val="000000" w:themeColor="text1"/>
                <w:sz w:val="28"/>
                <w:szCs w:val="28"/>
              </w:rPr>
              <w:t xml:space="preserve"> </w:t>
            </w:r>
            <w:r w:rsidR="00C104B9" w:rsidRPr="00B94288">
              <w:rPr>
                <w:rFonts w:ascii="Times New Roman" w:hAnsi="Times New Roman"/>
                <w:i/>
                <w:color w:val="000000" w:themeColor="text1"/>
                <w:sz w:val="28"/>
                <w:szCs w:val="28"/>
              </w:rPr>
              <w:t xml:space="preserve"> </w:t>
            </w:r>
            <w:r w:rsidR="00BC23EB" w:rsidRPr="00B94288">
              <w:rPr>
                <w:rFonts w:ascii="Times New Roman" w:hAnsi="Times New Roman"/>
                <w:i/>
                <w:color w:val="000000" w:themeColor="text1"/>
                <w:sz w:val="28"/>
                <w:szCs w:val="28"/>
              </w:rPr>
              <w:t xml:space="preserve"> </w:t>
            </w:r>
            <w:r w:rsidR="00A12B9B" w:rsidRPr="00B94288">
              <w:rPr>
                <w:rFonts w:ascii="Times New Roman" w:hAnsi="Times New Roman"/>
                <w:i/>
                <w:color w:val="000000" w:themeColor="text1"/>
                <w:sz w:val="28"/>
                <w:szCs w:val="28"/>
              </w:rPr>
              <w:t xml:space="preserve"> </w:t>
            </w:r>
            <w:r w:rsidR="005D3D0A" w:rsidRPr="00B94288">
              <w:rPr>
                <w:rFonts w:ascii="Times New Roman" w:hAnsi="Times New Roman"/>
                <w:i/>
                <w:color w:val="000000" w:themeColor="text1"/>
                <w:sz w:val="28"/>
                <w:szCs w:val="28"/>
              </w:rPr>
              <w:t>tháng</w:t>
            </w:r>
            <w:r w:rsidR="002201A5" w:rsidRPr="00B94288">
              <w:rPr>
                <w:rFonts w:ascii="Times New Roman" w:hAnsi="Times New Roman"/>
                <w:i/>
                <w:color w:val="000000" w:themeColor="text1"/>
                <w:sz w:val="28"/>
                <w:szCs w:val="28"/>
              </w:rPr>
              <w:t xml:space="preserve">    </w:t>
            </w:r>
            <w:r w:rsidRPr="00B94288">
              <w:rPr>
                <w:rFonts w:ascii="Times New Roman" w:hAnsi="Times New Roman"/>
                <w:i/>
                <w:color w:val="000000" w:themeColor="text1"/>
                <w:sz w:val="28"/>
                <w:szCs w:val="28"/>
              </w:rPr>
              <w:t>năm 20</w:t>
            </w:r>
            <w:r w:rsidR="00C104B9" w:rsidRPr="00B94288">
              <w:rPr>
                <w:rFonts w:ascii="Times New Roman" w:hAnsi="Times New Roman"/>
                <w:i/>
                <w:color w:val="000000" w:themeColor="text1"/>
                <w:sz w:val="28"/>
                <w:szCs w:val="28"/>
              </w:rPr>
              <w:t>2</w:t>
            </w:r>
            <w:r w:rsidR="00FF59C1" w:rsidRPr="00B94288">
              <w:rPr>
                <w:rFonts w:ascii="Times New Roman" w:hAnsi="Times New Roman"/>
                <w:i/>
                <w:color w:val="000000" w:themeColor="text1"/>
                <w:sz w:val="28"/>
                <w:szCs w:val="28"/>
              </w:rPr>
              <w:t>5</w:t>
            </w:r>
          </w:p>
        </w:tc>
      </w:tr>
    </w:tbl>
    <w:p w14:paraId="5136FA63" w14:textId="3E6340EA" w:rsidR="00BA5CA8" w:rsidRPr="00B94288" w:rsidRDefault="009A4DAD" w:rsidP="0064544E">
      <w:pPr>
        <w:tabs>
          <w:tab w:val="left" w:pos="1128"/>
        </w:tabs>
        <w:autoSpaceDE w:val="0"/>
        <w:autoSpaceDN w:val="0"/>
        <w:rPr>
          <w:rFonts w:ascii="Times New Roman" w:hAnsi="Times New Roman"/>
          <w:bCs/>
          <w:color w:val="000000" w:themeColor="text1"/>
          <w:sz w:val="27"/>
          <w:szCs w:val="27"/>
          <w:lang w:val="nb-NO"/>
        </w:rPr>
      </w:pPr>
      <w:r w:rsidRPr="00B94288">
        <w:rPr>
          <w:rFonts w:ascii="Times New Roman" w:hAnsi="Times New Roman"/>
          <w:bCs/>
          <w:color w:val="000000" w:themeColor="text1"/>
          <w:sz w:val="27"/>
          <w:szCs w:val="27"/>
          <w:lang w:val="nb-NO"/>
        </w:rPr>
        <w:t xml:space="preserve">     </w:t>
      </w:r>
    </w:p>
    <w:p w14:paraId="45307D02" w14:textId="77777777" w:rsidR="00EB2F9C" w:rsidRPr="00B94288" w:rsidRDefault="00EB2F9C" w:rsidP="00B345EC">
      <w:pPr>
        <w:jc w:val="center"/>
        <w:rPr>
          <w:rFonts w:ascii="Times New Roman" w:hAnsi="Times New Roman"/>
          <w:b/>
          <w:bCs/>
          <w:color w:val="000000" w:themeColor="text1"/>
          <w:sz w:val="60"/>
          <w:szCs w:val="60"/>
          <w:lang w:val="nb-NO"/>
        </w:rPr>
      </w:pPr>
    </w:p>
    <w:p w14:paraId="703895C8" w14:textId="77777777" w:rsidR="00C104B9" w:rsidRPr="00B94288" w:rsidRDefault="00C104B9" w:rsidP="00B345EC">
      <w:pPr>
        <w:jc w:val="center"/>
        <w:rPr>
          <w:rFonts w:ascii="Times New Roman" w:hAnsi="Times New Roman"/>
          <w:b/>
          <w:bCs/>
          <w:color w:val="000000" w:themeColor="text1"/>
          <w:sz w:val="28"/>
          <w:szCs w:val="28"/>
          <w:lang w:val="nb-NO"/>
        </w:rPr>
      </w:pPr>
      <w:r w:rsidRPr="00B94288">
        <w:rPr>
          <w:rFonts w:ascii="Times New Roman" w:hAnsi="Times New Roman"/>
          <w:b/>
          <w:bCs/>
          <w:color w:val="000000" w:themeColor="text1"/>
          <w:sz w:val="28"/>
          <w:szCs w:val="28"/>
          <w:lang w:val="nb-NO"/>
        </w:rPr>
        <w:t>NGH</w:t>
      </w:r>
      <w:r w:rsidRPr="00B94288">
        <w:rPr>
          <w:rFonts w:ascii="Times New Roman" w:hAnsi="Times New Roman" w:cs="Arial"/>
          <w:b/>
          <w:bCs/>
          <w:color w:val="000000" w:themeColor="text1"/>
          <w:sz w:val="28"/>
          <w:szCs w:val="28"/>
          <w:lang w:val="nb-NO"/>
        </w:rPr>
        <w:t>Ị</w:t>
      </w:r>
      <w:r w:rsidRPr="00B94288">
        <w:rPr>
          <w:rFonts w:ascii="Times New Roman" w:hAnsi="Times New Roman"/>
          <w:b/>
          <w:bCs/>
          <w:color w:val="000000" w:themeColor="text1"/>
          <w:sz w:val="28"/>
          <w:szCs w:val="28"/>
          <w:lang w:val="nb-NO"/>
        </w:rPr>
        <w:t xml:space="preserve"> QUY</w:t>
      </w:r>
      <w:r w:rsidRPr="00B94288">
        <w:rPr>
          <w:rFonts w:ascii="Times New Roman" w:hAnsi="Times New Roman" w:cs="Arial"/>
          <w:b/>
          <w:bCs/>
          <w:color w:val="000000" w:themeColor="text1"/>
          <w:sz w:val="28"/>
          <w:szCs w:val="28"/>
          <w:lang w:val="nb-NO"/>
        </w:rPr>
        <w:t>Ế</w:t>
      </w:r>
      <w:r w:rsidRPr="00B94288">
        <w:rPr>
          <w:rFonts w:ascii="Times New Roman" w:hAnsi="Times New Roman"/>
          <w:b/>
          <w:bCs/>
          <w:color w:val="000000" w:themeColor="text1"/>
          <w:sz w:val="28"/>
          <w:szCs w:val="28"/>
          <w:lang w:val="nb-NO"/>
        </w:rPr>
        <w:t>T</w:t>
      </w:r>
    </w:p>
    <w:p w14:paraId="1D1F964C" w14:textId="410810B2" w:rsidR="003C2FF7" w:rsidRPr="00B94288" w:rsidRDefault="001E478C" w:rsidP="008858A3">
      <w:pPr>
        <w:jc w:val="center"/>
        <w:rPr>
          <w:rFonts w:ascii="Times New Roman" w:hAnsi="Times New Roman"/>
          <w:b/>
          <w:color w:val="000000" w:themeColor="text1"/>
          <w:sz w:val="28"/>
          <w:szCs w:val="28"/>
          <w:lang w:val="nb-NO"/>
        </w:rPr>
      </w:pPr>
      <w:r w:rsidRPr="00B94288">
        <w:rPr>
          <w:rFonts w:ascii="Times New Roman" w:hAnsi="Times New Roman"/>
          <w:b/>
          <w:color w:val="000000" w:themeColor="text1"/>
          <w:sz w:val="28"/>
          <w:szCs w:val="28"/>
          <w:lang w:val="nb-NO"/>
        </w:rPr>
        <w:t xml:space="preserve"> </w:t>
      </w:r>
      <w:r w:rsidR="00B20A1E" w:rsidRPr="00B94288">
        <w:rPr>
          <w:rFonts w:ascii="Times New Roman" w:hAnsi="Times New Roman"/>
          <w:b/>
          <w:color w:val="000000" w:themeColor="text1"/>
          <w:sz w:val="28"/>
          <w:szCs w:val="28"/>
          <w:lang w:val="nb-NO"/>
        </w:rPr>
        <w:t xml:space="preserve">Ban hành Quy định phân cấp nguồn thu, nhiệm vụ chi và tỷ lệ phần trăm (%) phân chia đối với các khoản thu phân chia giữa ngân sách </w:t>
      </w:r>
      <w:r w:rsidR="00F07B7F">
        <w:rPr>
          <w:rFonts w:ascii="Times New Roman" w:hAnsi="Times New Roman"/>
          <w:b/>
          <w:color w:val="000000" w:themeColor="text1"/>
          <w:sz w:val="28"/>
          <w:szCs w:val="28"/>
          <w:lang w:val="nb-NO"/>
        </w:rPr>
        <w:t xml:space="preserve">cấp tỉnh và ngân sách cấp xã </w:t>
      </w:r>
      <w:r w:rsidR="004F40C6" w:rsidRPr="00B94288">
        <w:rPr>
          <w:rFonts w:ascii="Times New Roman" w:hAnsi="Times New Roman"/>
          <w:b/>
          <w:color w:val="000000" w:themeColor="text1"/>
          <w:sz w:val="28"/>
          <w:szCs w:val="28"/>
          <w:lang w:val="nb-NO"/>
        </w:rPr>
        <w:t xml:space="preserve">năm 2026 </w:t>
      </w:r>
      <w:r w:rsidR="00B20A1E" w:rsidRPr="00B94288">
        <w:rPr>
          <w:rFonts w:ascii="Times New Roman" w:hAnsi="Times New Roman"/>
          <w:b/>
          <w:color w:val="000000" w:themeColor="text1"/>
          <w:sz w:val="28"/>
          <w:szCs w:val="28"/>
          <w:lang w:val="nb-NO"/>
        </w:rPr>
        <w:t>trên địa bàn tỉnh An Giang</w:t>
      </w:r>
    </w:p>
    <w:p w14:paraId="22DD06D4" w14:textId="63DE16E2" w:rsidR="00936320" w:rsidRPr="00B94288" w:rsidRDefault="000C6893" w:rsidP="0023108B">
      <w:pPr>
        <w:jc w:val="center"/>
        <w:rPr>
          <w:rFonts w:ascii="Times New Roman" w:hAnsi="Times New Roman"/>
          <w:bCs/>
          <w:color w:val="000000" w:themeColor="text1"/>
          <w:sz w:val="27"/>
          <w:szCs w:val="27"/>
          <w:vertAlign w:val="superscript"/>
          <w:lang w:val="nb-NO"/>
        </w:rPr>
      </w:pPr>
      <w:r w:rsidRPr="00B94288">
        <w:rPr>
          <w:rFonts w:ascii="Times New Roman" w:hAnsi="Times New Roman"/>
          <w:bCs/>
          <w:color w:val="000000" w:themeColor="text1"/>
          <w:sz w:val="27"/>
          <w:szCs w:val="27"/>
          <w:vertAlign w:val="superscript"/>
          <w:lang w:val="nb-NO"/>
        </w:rPr>
        <w:t>___</w:t>
      </w:r>
      <w:r w:rsidR="00A41229" w:rsidRPr="00B94288">
        <w:rPr>
          <w:rFonts w:ascii="Times New Roman" w:hAnsi="Times New Roman"/>
          <w:bCs/>
          <w:color w:val="000000" w:themeColor="text1"/>
          <w:sz w:val="27"/>
          <w:szCs w:val="27"/>
          <w:vertAlign w:val="superscript"/>
          <w:lang w:val="nb-NO"/>
        </w:rPr>
        <w:t>__________</w:t>
      </w:r>
      <w:r w:rsidRPr="00B94288">
        <w:rPr>
          <w:rFonts w:ascii="Times New Roman" w:hAnsi="Times New Roman"/>
          <w:bCs/>
          <w:color w:val="000000" w:themeColor="text1"/>
          <w:sz w:val="27"/>
          <w:szCs w:val="27"/>
          <w:vertAlign w:val="superscript"/>
          <w:lang w:val="nb-NO"/>
        </w:rPr>
        <w:t>______</w:t>
      </w:r>
      <w:r w:rsidR="00ED2DBD" w:rsidRPr="00B94288">
        <w:rPr>
          <w:rFonts w:ascii="Times New Roman" w:hAnsi="Times New Roman"/>
          <w:bCs/>
          <w:color w:val="000000" w:themeColor="text1"/>
          <w:sz w:val="27"/>
          <w:szCs w:val="27"/>
          <w:vertAlign w:val="superscript"/>
          <w:lang w:val="nb-NO"/>
        </w:rPr>
        <w:t>____</w:t>
      </w:r>
    </w:p>
    <w:p w14:paraId="1E4D2DCE" w14:textId="2F6633B2" w:rsidR="00366C7A" w:rsidRPr="00B94288" w:rsidRDefault="00150550" w:rsidP="00366C7A">
      <w:pPr>
        <w:tabs>
          <w:tab w:val="left" w:pos="5235"/>
        </w:tabs>
        <w:rPr>
          <w:rFonts w:ascii="Times New Roman" w:hAnsi="Times New Roman"/>
          <w:b/>
          <w:color w:val="000000" w:themeColor="text1"/>
          <w:sz w:val="40"/>
          <w:szCs w:val="40"/>
        </w:rPr>
      </w:pPr>
      <w:r w:rsidRPr="00B94288">
        <w:rPr>
          <w:rFonts w:ascii="Times New Roman" w:hAnsi="Times New Roman"/>
          <w:b/>
          <w:color w:val="000000" w:themeColor="text1"/>
          <w:sz w:val="40"/>
          <w:szCs w:val="40"/>
        </w:rPr>
        <w:tab/>
      </w:r>
    </w:p>
    <w:p w14:paraId="24D46239" w14:textId="7E8F0D4F" w:rsidR="00DA3C53" w:rsidRPr="004307C1" w:rsidRDefault="00DA3C53" w:rsidP="00DA3C53">
      <w:pPr>
        <w:spacing w:before="120"/>
        <w:ind w:firstLine="680"/>
        <w:jc w:val="both"/>
        <w:rPr>
          <w:rFonts w:ascii="Times New Roman" w:hAnsi="Times New Roman"/>
          <w:i/>
          <w:iCs/>
          <w:sz w:val="28"/>
          <w:szCs w:val="28"/>
          <w:lang w:val="nl-NL"/>
        </w:rPr>
      </w:pPr>
      <w:bookmarkStart w:id="0" w:name="_Hlk204317369"/>
      <w:r w:rsidRPr="004307C1">
        <w:rPr>
          <w:rFonts w:ascii="Times New Roman" w:hAnsi="Times New Roman"/>
          <w:i/>
          <w:iCs/>
          <w:sz w:val="28"/>
          <w:szCs w:val="28"/>
          <w:lang w:val="nl-NL"/>
        </w:rPr>
        <w:t>Căn cứ Luật Ngân sách nhà nước số 89/2025/QH15;</w:t>
      </w:r>
    </w:p>
    <w:p w14:paraId="14ACD600" w14:textId="359941E1" w:rsidR="00E14035" w:rsidRPr="00B94288" w:rsidRDefault="00E14035" w:rsidP="00E14035">
      <w:pPr>
        <w:pStyle w:val="BodyText2"/>
        <w:spacing w:before="120" w:after="120" w:line="20" w:lineRule="atLeast"/>
        <w:ind w:firstLine="624"/>
        <w:jc w:val="both"/>
        <w:rPr>
          <w:rFonts w:ascii="Times New Roman" w:hAnsi="Times New Roman"/>
          <w:b w:val="0"/>
          <w:bCs w:val="0"/>
          <w:i/>
          <w:iCs w:val="0"/>
          <w:color w:val="000000" w:themeColor="text1"/>
          <w:szCs w:val="28"/>
          <w:lang w:val="nb-NO"/>
        </w:rPr>
      </w:pPr>
      <w:r w:rsidRPr="00B94288">
        <w:rPr>
          <w:rFonts w:ascii="Times New Roman" w:hAnsi="Times New Roman"/>
          <w:b w:val="0"/>
          <w:i/>
          <w:iCs w:val="0"/>
          <w:color w:val="000000" w:themeColor="text1"/>
          <w:szCs w:val="28"/>
          <w:lang w:val="nb-NO"/>
        </w:rPr>
        <w:t>Căn cứ Lu</w:t>
      </w:r>
      <w:r w:rsidRPr="00B94288">
        <w:rPr>
          <w:rFonts w:ascii="Times New Roman" w:hAnsi="Times New Roman" w:cs="Arial"/>
          <w:b w:val="0"/>
          <w:i/>
          <w:iCs w:val="0"/>
          <w:color w:val="000000" w:themeColor="text1"/>
          <w:szCs w:val="28"/>
          <w:lang w:val="nb-NO"/>
        </w:rPr>
        <w:t>ậ</w:t>
      </w:r>
      <w:r w:rsidRPr="00B94288">
        <w:rPr>
          <w:rFonts w:ascii="Times New Roman" w:hAnsi="Times New Roman"/>
          <w:b w:val="0"/>
          <w:i/>
          <w:iCs w:val="0"/>
          <w:color w:val="000000" w:themeColor="text1"/>
          <w:szCs w:val="28"/>
          <w:lang w:val="nb-NO"/>
        </w:rPr>
        <w:t>t T</w:t>
      </w:r>
      <w:r w:rsidRPr="00B94288">
        <w:rPr>
          <w:rFonts w:ascii="Times New Roman" w:hAnsi="Times New Roman" w:cs="Arial"/>
          <w:b w:val="0"/>
          <w:i/>
          <w:iCs w:val="0"/>
          <w:color w:val="000000" w:themeColor="text1"/>
          <w:szCs w:val="28"/>
          <w:lang w:val="nb-NO"/>
        </w:rPr>
        <w:t>ổ</w:t>
      </w:r>
      <w:r w:rsidRPr="00B94288">
        <w:rPr>
          <w:rFonts w:ascii="Times New Roman" w:hAnsi="Times New Roman"/>
          <w:b w:val="0"/>
          <w:i/>
          <w:iCs w:val="0"/>
          <w:color w:val="000000" w:themeColor="text1"/>
          <w:szCs w:val="28"/>
          <w:lang w:val="nb-NO"/>
        </w:rPr>
        <w:t xml:space="preserve"> ch</w:t>
      </w:r>
      <w:r w:rsidRPr="00B94288">
        <w:rPr>
          <w:rFonts w:ascii="Times New Roman" w:hAnsi="Times New Roman" w:cs="Arial"/>
          <w:b w:val="0"/>
          <w:i/>
          <w:iCs w:val="0"/>
          <w:color w:val="000000" w:themeColor="text1"/>
          <w:szCs w:val="28"/>
          <w:lang w:val="nb-NO"/>
        </w:rPr>
        <w:t>ứ</w:t>
      </w:r>
      <w:r w:rsidRPr="00B94288">
        <w:rPr>
          <w:rFonts w:ascii="Times New Roman" w:hAnsi="Times New Roman"/>
          <w:b w:val="0"/>
          <w:i/>
          <w:iCs w:val="0"/>
          <w:color w:val="000000" w:themeColor="text1"/>
          <w:szCs w:val="28"/>
          <w:lang w:val="nb-NO"/>
        </w:rPr>
        <w:t>c ch</w:t>
      </w:r>
      <w:r w:rsidRPr="00B94288">
        <w:rPr>
          <w:rFonts w:ascii="Times New Roman" w:hAnsi="Times New Roman" w:cs=".VnTime"/>
          <w:b w:val="0"/>
          <w:i/>
          <w:iCs w:val="0"/>
          <w:color w:val="000000" w:themeColor="text1"/>
          <w:szCs w:val="28"/>
          <w:lang w:val="nb-NO"/>
        </w:rPr>
        <w:t>í</w:t>
      </w:r>
      <w:r w:rsidRPr="00B94288">
        <w:rPr>
          <w:rFonts w:ascii="Times New Roman" w:hAnsi="Times New Roman"/>
          <w:b w:val="0"/>
          <w:i/>
          <w:iCs w:val="0"/>
          <w:color w:val="000000" w:themeColor="text1"/>
          <w:szCs w:val="28"/>
          <w:lang w:val="nb-NO"/>
        </w:rPr>
        <w:t>nh quy</w:t>
      </w:r>
      <w:r w:rsidRPr="00B94288">
        <w:rPr>
          <w:rFonts w:ascii="Times New Roman" w:hAnsi="Times New Roman" w:cs="Arial"/>
          <w:b w:val="0"/>
          <w:i/>
          <w:iCs w:val="0"/>
          <w:color w:val="000000" w:themeColor="text1"/>
          <w:szCs w:val="28"/>
          <w:lang w:val="nb-NO"/>
        </w:rPr>
        <w:t>ề</w:t>
      </w:r>
      <w:r w:rsidRPr="00B94288">
        <w:rPr>
          <w:rFonts w:ascii="Times New Roman" w:hAnsi="Times New Roman"/>
          <w:b w:val="0"/>
          <w:i/>
          <w:iCs w:val="0"/>
          <w:color w:val="000000" w:themeColor="text1"/>
          <w:szCs w:val="28"/>
          <w:lang w:val="nb-NO"/>
        </w:rPr>
        <w:t xml:space="preserve">n </w:t>
      </w:r>
      <w:r w:rsidRPr="00B94288">
        <w:rPr>
          <w:rFonts w:ascii="Times New Roman" w:hAnsi="Times New Roman" w:cs="Arial"/>
          <w:b w:val="0"/>
          <w:i/>
          <w:iCs w:val="0"/>
          <w:color w:val="000000" w:themeColor="text1"/>
          <w:szCs w:val="28"/>
          <w:lang w:val="nb-NO"/>
        </w:rPr>
        <w:t>đị</w:t>
      </w:r>
      <w:r w:rsidRPr="00B94288">
        <w:rPr>
          <w:rFonts w:ascii="Times New Roman" w:hAnsi="Times New Roman"/>
          <w:b w:val="0"/>
          <w:i/>
          <w:iCs w:val="0"/>
          <w:color w:val="000000" w:themeColor="text1"/>
          <w:szCs w:val="28"/>
          <w:lang w:val="nb-NO"/>
        </w:rPr>
        <w:t>a ph</w:t>
      </w:r>
      <w:r w:rsidRPr="00B94288">
        <w:rPr>
          <w:rFonts w:ascii="Times New Roman" w:hAnsi="Times New Roman" w:cs="Arial"/>
          <w:b w:val="0"/>
          <w:i/>
          <w:iCs w:val="0"/>
          <w:color w:val="000000" w:themeColor="text1"/>
          <w:szCs w:val="28"/>
          <w:lang w:val="nb-NO"/>
        </w:rPr>
        <w:t>ươ</w:t>
      </w:r>
      <w:r w:rsidRPr="00B94288">
        <w:rPr>
          <w:rFonts w:ascii="Times New Roman" w:hAnsi="Times New Roman"/>
          <w:b w:val="0"/>
          <w:i/>
          <w:iCs w:val="0"/>
          <w:color w:val="000000" w:themeColor="text1"/>
          <w:szCs w:val="28"/>
          <w:lang w:val="nb-NO"/>
        </w:rPr>
        <w:t>ng số 72/2025/QH15;</w:t>
      </w:r>
      <w:bookmarkStart w:id="1" w:name="_Hlk204330073"/>
      <w:bookmarkEnd w:id="0"/>
    </w:p>
    <w:p w14:paraId="459A8166" w14:textId="77777777" w:rsidR="00E14035" w:rsidRPr="00B94288" w:rsidRDefault="00E14035" w:rsidP="00E14035">
      <w:pPr>
        <w:pStyle w:val="BodyText2"/>
        <w:spacing w:before="120" w:after="120" w:line="20" w:lineRule="atLeast"/>
        <w:ind w:firstLine="624"/>
        <w:jc w:val="both"/>
        <w:rPr>
          <w:rFonts w:ascii="Times New Roman" w:hAnsi="Times New Roman"/>
          <w:b w:val="0"/>
          <w:i/>
          <w:iCs w:val="0"/>
          <w:color w:val="000000" w:themeColor="text1"/>
          <w:szCs w:val="28"/>
          <w:lang w:val="nb-NO"/>
        </w:rPr>
      </w:pPr>
      <w:r w:rsidRPr="00B94288">
        <w:rPr>
          <w:rFonts w:ascii="Times New Roman" w:hAnsi="Times New Roman"/>
          <w:b w:val="0"/>
          <w:i/>
          <w:iCs w:val="0"/>
          <w:color w:val="000000" w:themeColor="text1"/>
          <w:szCs w:val="28"/>
          <w:lang w:val="nb-NO"/>
        </w:rPr>
        <w:t>Căn cứ Luật Ban hành văn bản quy phạm pháp luật số 64/2025/QH15 được sửa đổi, bổ sung bởi Luật số 87/2025/QH15;</w:t>
      </w:r>
      <w:bookmarkStart w:id="2" w:name="_Hlk204317408"/>
      <w:bookmarkEnd w:id="1"/>
    </w:p>
    <w:bookmarkEnd w:id="2"/>
    <w:p w14:paraId="2E214CAC" w14:textId="77777777" w:rsidR="00E14035" w:rsidRPr="00B94288" w:rsidRDefault="00E14035" w:rsidP="00E14035">
      <w:pPr>
        <w:pStyle w:val="BodyText2"/>
        <w:spacing w:before="120" w:after="120" w:line="20" w:lineRule="atLeast"/>
        <w:ind w:firstLine="624"/>
        <w:jc w:val="both"/>
        <w:rPr>
          <w:rFonts w:ascii="Times New Roman" w:hAnsi="Times New Roman"/>
          <w:b w:val="0"/>
          <w:bCs w:val="0"/>
          <w:i/>
          <w:iCs w:val="0"/>
          <w:color w:val="000000" w:themeColor="text1"/>
          <w:szCs w:val="28"/>
          <w:lang w:val="nb-NO"/>
        </w:rPr>
      </w:pPr>
      <w:r w:rsidRPr="00B94288">
        <w:rPr>
          <w:rFonts w:ascii="Times New Roman" w:hAnsi="Times New Roman"/>
          <w:b w:val="0"/>
          <w:i/>
          <w:iCs w:val="0"/>
          <w:color w:val="000000" w:themeColor="text1"/>
          <w:spacing w:val="-4"/>
          <w:szCs w:val="28"/>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14:paraId="614DA74B" w14:textId="06C37240" w:rsidR="00E20699" w:rsidRPr="00B94288" w:rsidRDefault="00E14035" w:rsidP="00E14035">
      <w:pPr>
        <w:pStyle w:val="BodyText2"/>
        <w:spacing w:before="140" w:after="140" w:line="240" w:lineRule="auto"/>
        <w:ind w:firstLine="720"/>
        <w:jc w:val="both"/>
        <w:rPr>
          <w:rFonts w:ascii="Times New Roman" w:hAnsi="Times New Roman"/>
          <w:b w:val="0"/>
          <w:i/>
          <w:color w:val="000000" w:themeColor="text1"/>
          <w:spacing w:val="-2"/>
          <w:szCs w:val="28"/>
        </w:rPr>
      </w:pPr>
      <w:r w:rsidRPr="00B94288">
        <w:rPr>
          <w:rFonts w:ascii="Times New Roman" w:hAnsi="Times New Roman"/>
          <w:b w:val="0"/>
          <w:i/>
          <w:color w:val="000000" w:themeColor="text1"/>
          <w:spacing w:val="-2"/>
          <w:szCs w:val="28"/>
          <w:lang w:val="vi-VN"/>
        </w:rPr>
        <w:t xml:space="preserve">Xét Tờ trình số ……/TTr-UBND ngày …. </w:t>
      </w:r>
      <w:r w:rsidRPr="00B94288">
        <w:rPr>
          <w:rFonts w:ascii="Times New Roman" w:hAnsi="Times New Roman"/>
          <w:b w:val="0"/>
          <w:i/>
          <w:color w:val="000000" w:themeColor="text1"/>
          <w:spacing w:val="-2"/>
          <w:szCs w:val="28"/>
        </w:rPr>
        <w:t>t</w:t>
      </w:r>
      <w:r w:rsidRPr="00B94288">
        <w:rPr>
          <w:rFonts w:ascii="Times New Roman" w:hAnsi="Times New Roman"/>
          <w:b w:val="0"/>
          <w:i/>
          <w:color w:val="000000" w:themeColor="text1"/>
          <w:spacing w:val="-2"/>
          <w:szCs w:val="28"/>
          <w:lang w:val="vi-VN"/>
        </w:rPr>
        <w:t xml:space="preserve">háng </w:t>
      </w:r>
      <w:r w:rsidR="00F07B7F">
        <w:rPr>
          <w:rFonts w:ascii="Times New Roman" w:hAnsi="Times New Roman"/>
          <w:b w:val="0"/>
          <w:i/>
          <w:color w:val="000000" w:themeColor="text1"/>
          <w:spacing w:val="-2"/>
          <w:szCs w:val="28"/>
        </w:rPr>
        <w:t>….</w:t>
      </w:r>
      <w:r w:rsidRPr="00B94288">
        <w:rPr>
          <w:rFonts w:ascii="Times New Roman" w:hAnsi="Times New Roman"/>
          <w:b w:val="0"/>
          <w:i/>
          <w:color w:val="000000" w:themeColor="text1"/>
          <w:spacing w:val="-2"/>
          <w:szCs w:val="28"/>
          <w:lang w:val="vi-VN"/>
        </w:rPr>
        <w:t xml:space="preserve"> năm 2025 của Ủy ban nhân dân tỉnh dự thảo Nghị quyết </w:t>
      </w:r>
      <w:r w:rsidR="00007899" w:rsidRPr="007A63D7">
        <w:rPr>
          <w:rFonts w:ascii="Times New Roman" w:hAnsi="Times New Roman"/>
          <w:b w:val="0"/>
          <w:i/>
          <w:color w:val="000000" w:themeColor="text1"/>
          <w:spacing w:val="-2"/>
          <w:szCs w:val="28"/>
          <w:lang w:val="vi-VN"/>
        </w:rPr>
        <w:t>Ban</w:t>
      </w:r>
      <w:r w:rsidR="00007899">
        <w:rPr>
          <w:rFonts w:ascii="Times New Roman" w:hAnsi="Times New Roman"/>
          <w:b w:val="0"/>
          <w:i/>
          <w:color w:val="000000" w:themeColor="text1"/>
          <w:spacing w:val="-2"/>
          <w:szCs w:val="28"/>
        </w:rPr>
        <w:t xml:space="preserve"> </w:t>
      </w:r>
      <w:r w:rsidR="007A63D7">
        <w:rPr>
          <w:rFonts w:ascii="Times New Roman" w:hAnsi="Times New Roman"/>
          <w:b w:val="0"/>
          <w:i/>
          <w:color w:val="000000" w:themeColor="text1"/>
          <w:spacing w:val="-2"/>
          <w:szCs w:val="28"/>
        </w:rPr>
        <w:t>hành</w:t>
      </w:r>
      <w:r w:rsidRPr="007A63D7">
        <w:rPr>
          <w:rFonts w:ascii="Times New Roman" w:hAnsi="Times New Roman"/>
          <w:b w:val="0"/>
          <w:i/>
          <w:color w:val="000000" w:themeColor="text1"/>
          <w:spacing w:val="-2"/>
          <w:szCs w:val="28"/>
          <w:lang w:val="vi-VN"/>
        </w:rPr>
        <w:t xml:space="preserve"> </w:t>
      </w:r>
      <w:r w:rsidR="007A63D7" w:rsidRPr="007A63D7">
        <w:rPr>
          <w:rFonts w:ascii="Times New Roman" w:hAnsi="Times New Roman"/>
          <w:b w:val="0"/>
          <w:i/>
          <w:color w:val="000000" w:themeColor="text1"/>
          <w:szCs w:val="28"/>
          <w:lang w:val="nb-NO"/>
        </w:rPr>
        <w:t>Quy định phân cấp nguồn thu, nhiệm vụ chi và tỷ lệ phần trăm (%) phân chia đối với các khoản thu phân chia giữa ngân sách cấp tỉnh và ngân sách cấp xã năm 2026 trên địa bàn tỉnh An Giang</w:t>
      </w:r>
      <w:r w:rsidRPr="00B94288">
        <w:rPr>
          <w:rFonts w:ascii="Times New Roman" w:hAnsi="Times New Roman"/>
          <w:b w:val="0"/>
          <w:i/>
          <w:color w:val="000000" w:themeColor="text1"/>
          <w:spacing w:val="-2"/>
          <w:szCs w:val="28"/>
          <w:lang w:val="vi-VN"/>
        </w:rPr>
        <w:t>; Báo cáo thẩm tra của Ban Kinh tế - Ngân sách Hội đồng nhân dân tỉnh; ý kiến thảo luận của đại biểu Hội đồng nhân dân tại kỳ họp</w:t>
      </w:r>
      <w:r w:rsidR="00D51F39" w:rsidRPr="00B94288">
        <w:rPr>
          <w:rFonts w:ascii="Times New Roman" w:hAnsi="Times New Roman"/>
          <w:b w:val="0"/>
          <w:i/>
          <w:color w:val="000000" w:themeColor="text1"/>
          <w:spacing w:val="-2"/>
          <w:szCs w:val="28"/>
        </w:rPr>
        <w:t>;</w:t>
      </w:r>
    </w:p>
    <w:p w14:paraId="7E80FB67" w14:textId="649272C7" w:rsidR="00D51F39" w:rsidRPr="007A63D7" w:rsidRDefault="00D51F39" w:rsidP="007A63D7">
      <w:pPr>
        <w:pStyle w:val="BodyText2"/>
        <w:spacing w:before="120" w:after="120" w:line="20" w:lineRule="atLeast"/>
        <w:ind w:firstLine="624"/>
        <w:jc w:val="both"/>
        <w:rPr>
          <w:rFonts w:ascii="Times New Roman" w:hAnsi="Times New Roman"/>
          <w:b w:val="0"/>
          <w:i/>
          <w:iCs w:val="0"/>
          <w:color w:val="000000" w:themeColor="text1"/>
          <w:szCs w:val="28"/>
        </w:rPr>
      </w:pPr>
      <w:r w:rsidRPr="00B94288">
        <w:rPr>
          <w:rFonts w:ascii="Times New Roman" w:hAnsi="Times New Roman"/>
          <w:b w:val="0"/>
          <w:i/>
          <w:iCs w:val="0"/>
          <w:color w:val="000000" w:themeColor="text1"/>
          <w:szCs w:val="28"/>
        </w:rPr>
        <w:t xml:space="preserve">Hội đồng nhân dân ban hành Nghị quyết </w:t>
      </w:r>
      <w:r w:rsidR="00007899" w:rsidRPr="00B94288">
        <w:rPr>
          <w:rFonts w:ascii="Times New Roman" w:hAnsi="Times New Roman"/>
          <w:b w:val="0"/>
          <w:i/>
          <w:iCs w:val="0"/>
          <w:color w:val="000000" w:themeColor="text1"/>
          <w:szCs w:val="28"/>
        </w:rPr>
        <w:t xml:space="preserve">Ban </w:t>
      </w:r>
      <w:r w:rsidRPr="00B94288">
        <w:rPr>
          <w:rFonts w:ascii="Times New Roman" w:hAnsi="Times New Roman"/>
          <w:b w:val="0"/>
          <w:i/>
          <w:iCs w:val="0"/>
          <w:color w:val="000000" w:themeColor="text1"/>
          <w:szCs w:val="28"/>
        </w:rPr>
        <w:t xml:space="preserve">hành </w:t>
      </w:r>
      <w:r w:rsidR="007A63D7" w:rsidRPr="007A63D7">
        <w:rPr>
          <w:rFonts w:ascii="Times New Roman" w:hAnsi="Times New Roman"/>
          <w:b w:val="0"/>
          <w:i/>
          <w:color w:val="000000" w:themeColor="text1"/>
          <w:szCs w:val="28"/>
          <w:lang w:val="nb-NO"/>
        </w:rPr>
        <w:t>Quy định phân cấp nguồn thu, nhiệm vụ chi và tỷ lệ phần trăm (%) phân chia đối với các khoản thu phân chia giữa ngân sách cấp tỉnh và ngân sách cấp xã năm 2026 trên địa bàn tỉnh An Giang</w:t>
      </w:r>
      <w:r w:rsidRPr="00B94288">
        <w:rPr>
          <w:rFonts w:ascii="Times New Roman" w:hAnsi="Times New Roman"/>
          <w:b w:val="0"/>
          <w:i/>
          <w:iCs w:val="0"/>
          <w:color w:val="000000" w:themeColor="text1"/>
          <w:szCs w:val="28"/>
        </w:rPr>
        <w:t>.</w:t>
      </w:r>
    </w:p>
    <w:p w14:paraId="0B00D624" w14:textId="114A546D" w:rsidR="002201A5" w:rsidRPr="007A63D7" w:rsidRDefault="002201A5" w:rsidP="00366C7A">
      <w:pPr>
        <w:spacing w:before="160" w:line="276" w:lineRule="auto"/>
        <w:ind w:firstLine="635"/>
        <w:jc w:val="both"/>
        <w:rPr>
          <w:rFonts w:ascii="Times New Roman" w:hAnsi="Times New Roman"/>
          <w:bCs/>
          <w:iCs/>
          <w:color w:val="000000" w:themeColor="text1"/>
          <w:sz w:val="28"/>
          <w:szCs w:val="28"/>
        </w:rPr>
      </w:pPr>
      <w:r w:rsidRPr="00B94288">
        <w:rPr>
          <w:rFonts w:ascii="Times New Roman" w:hAnsi="Times New Roman"/>
          <w:b/>
          <w:bCs/>
          <w:color w:val="000000" w:themeColor="text1"/>
          <w:sz w:val="28"/>
          <w:szCs w:val="28"/>
        </w:rPr>
        <w:t>Điều 1. </w:t>
      </w:r>
      <w:bookmarkStart w:id="3" w:name="dieu_1_name"/>
      <w:r w:rsidRPr="00B94288">
        <w:rPr>
          <w:rFonts w:ascii="Times New Roman" w:hAnsi="Times New Roman"/>
          <w:iCs/>
          <w:color w:val="000000" w:themeColor="text1"/>
          <w:sz w:val="28"/>
          <w:szCs w:val="28"/>
        </w:rPr>
        <w:t xml:space="preserve">Ban hành kèm theo </w:t>
      </w:r>
      <w:bookmarkEnd w:id="3"/>
      <w:r w:rsidRPr="00B94288">
        <w:rPr>
          <w:rFonts w:ascii="Times New Roman" w:hAnsi="Times New Roman"/>
          <w:iCs/>
          <w:color w:val="000000" w:themeColor="text1"/>
          <w:sz w:val="28"/>
          <w:szCs w:val="28"/>
        </w:rPr>
        <w:t xml:space="preserve">Nghị quyết này </w:t>
      </w:r>
      <w:r w:rsidR="007A63D7" w:rsidRPr="007A63D7">
        <w:rPr>
          <w:rFonts w:ascii="Times New Roman" w:hAnsi="Times New Roman"/>
          <w:bCs/>
          <w:iCs/>
          <w:color w:val="000000" w:themeColor="text1"/>
          <w:sz w:val="28"/>
          <w:szCs w:val="28"/>
          <w:lang w:val="nb-NO"/>
        </w:rPr>
        <w:t>Quy định phân cấp nguồn thu, nhiệm vụ chi và tỷ lệ phần trăm (%) phân chia đối với các khoản thu phân chia giữa ngân sách cấp tỉnh và ngân sách cấp xã năm 2026 trên địa bàn tỉnh An Giang</w:t>
      </w:r>
      <w:r w:rsidRPr="007A63D7">
        <w:rPr>
          <w:rFonts w:ascii="Times New Roman" w:hAnsi="Times New Roman"/>
          <w:bCs/>
          <w:iCs/>
          <w:color w:val="000000" w:themeColor="text1"/>
          <w:sz w:val="28"/>
          <w:szCs w:val="28"/>
        </w:rPr>
        <w:t xml:space="preserve">. </w:t>
      </w:r>
    </w:p>
    <w:p w14:paraId="3A23D86E" w14:textId="764F4335" w:rsidR="002201A5" w:rsidRPr="00B94288" w:rsidRDefault="002201A5" w:rsidP="002201A5">
      <w:pPr>
        <w:spacing w:before="160" w:line="276" w:lineRule="auto"/>
        <w:ind w:firstLine="635"/>
        <w:jc w:val="both"/>
        <w:rPr>
          <w:rFonts w:ascii="Times New Roman" w:hAnsi="Times New Roman"/>
          <w:b/>
          <w:bCs/>
          <w:color w:val="000000" w:themeColor="text1"/>
          <w:sz w:val="28"/>
          <w:szCs w:val="28"/>
        </w:rPr>
      </w:pPr>
      <w:r w:rsidRPr="00B94288">
        <w:rPr>
          <w:rFonts w:ascii="Times New Roman" w:hAnsi="Times New Roman"/>
          <w:b/>
          <w:bCs/>
          <w:color w:val="000000" w:themeColor="text1"/>
          <w:sz w:val="28"/>
          <w:szCs w:val="28"/>
        </w:rPr>
        <w:t xml:space="preserve">Điều </w:t>
      </w:r>
      <w:r w:rsidR="00366C7A" w:rsidRPr="00B94288">
        <w:rPr>
          <w:rFonts w:ascii="Times New Roman" w:hAnsi="Times New Roman"/>
          <w:b/>
          <w:bCs/>
          <w:color w:val="000000" w:themeColor="text1"/>
          <w:sz w:val="28"/>
          <w:szCs w:val="28"/>
        </w:rPr>
        <w:t>2</w:t>
      </w:r>
      <w:r w:rsidRPr="00B94288">
        <w:rPr>
          <w:rFonts w:ascii="Times New Roman" w:hAnsi="Times New Roman"/>
          <w:b/>
          <w:bCs/>
          <w:color w:val="000000" w:themeColor="text1"/>
          <w:sz w:val="28"/>
          <w:szCs w:val="28"/>
        </w:rPr>
        <w:t xml:space="preserve">. </w:t>
      </w:r>
      <w:r w:rsidR="00900E41" w:rsidRPr="00F72053">
        <w:rPr>
          <w:rFonts w:ascii="Times New Roman" w:hAnsi="Times New Roman"/>
          <w:b/>
          <w:bCs/>
          <w:color w:val="000000"/>
          <w:sz w:val="28"/>
          <w:szCs w:val="28"/>
        </w:rPr>
        <w:t>Hiệu lực thi hành</w:t>
      </w:r>
    </w:p>
    <w:p w14:paraId="0C32B407" w14:textId="670382AF" w:rsidR="002201A5" w:rsidRDefault="002201A5" w:rsidP="002201A5">
      <w:pPr>
        <w:spacing w:before="160" w:line="276" w:lineRule="auto"/>
        <w:ind w:firstLine="635"/>
        <w:jc w:val="both"/>
        <w:rPr>
          <w:rFonts w:ascii="Times New Roman" w:hAnsi="Times New Roman"/>
          <w:color w:val="000000" w:themeColor="text1"/>
          <w:sz w:val="28"/>
          <w:szCs w:val="28"/>
        </w:rPr>
      </w:pPr>
      <w:r w:rsidRPr="00B94288">
        <w:rPr>
          <w:rFonts w:ascii="Times New Roman" w:hAnsi="Times New Roman"/>
          <w:color w:val="000000" w:themeColor="text1"/>
          <w:sz w:val="28"/>
          <w:szCs w:val="28"/>
        </w:rPr>
        <w:t xml:space="preserve">1. </w:t>
      </w:r>
      <w:r w:rsidR="00900E41" w:rsidRPr="00F72053">
        <w:rPr>
          <w:rFonts w:ascii="Times New Roman" w:hAnsi="Times New Roman"/>
          <w:color w:val="000000"/>
          <w:sz w:val="28"/>
          <w:szCs w:val="28"/>
        </w:rPr>
        <w:t>Nghị quyết này có hiệu lực thi hành từ ngày</w:t>
      </w:r>
      <w:r w:rsidR="00900E41">
        <w:rPr>
          <w:rFonts w:ascii="Times New Roman" w:hAnsi="Times New Roman"/>
          <w:color w:val="000000"/>
          <w:sz w:val="28"/>
          <w:szCs w:val="28"/>
        </w:rPr>
        <w:t xml:space="preserve"> 01 tháng 01 năm 2026</w:t>
      </w:r>
      <w:r w:rsidR="00B34D07" w:rsidRPr="00B94288">
        <w:rPr>
          <w:rFonts w:ascii="Times New Roman" w:hAnsi="Times New Roman"/>
          <w:color w:val="000000" w:themeColor="text1"/>
          <w:sz w:val="28"/>
          <w:szCs w:val="28"/>
        </w:rPr>
        <w:t>.</w:t>
      </w:r>
    </w:p>
    <w:p w14:paraId="5B958946" w14:textId="6FBCB149" w:rsidR="00BD5286" w:rsidRPr="00B94288" w:rsidRDefault="00BD5286" w:rsidP="002201A5">
      <w:pPr>
        <w:spacing w:before="160" w:line="276" w:lineRule="auto"/>
        <w:ind w:firstLine="635"/>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w:t>
      </w:r>
      <w:r w:rsidRPr="007B5328">
        <w:rPr>
          <w:rFonts w:ascii="Times New Roman" w:hAnsi="Times New Roman"/>
          <w:sz w:val="28"/>
          <w:szCs w:val="28"/>
        </w:rPr>
        <w:t>Nghị quyết số 03/2025/NQ-HĐND ngày 29 tháng 7 năm 2025</w:t>
      </w:r>
      <w:r w:rsidR="005D08AB">
        <w:rPr>
          <w:rFonts w:ascii="Times New Roman" w:hAnsi="Times New Roman"/>
          <w:sz w:val="28"/>
          <w:szCs w:val="28"/>
        </w:rPr>
        <w:t xml:space="preserve"> của Hội đồng nhân dân tỉnh An Giang</w:t>
      </w:r>
      <w:r w:rsidRPr="007B5328">
        <w:rPr>
          <w:rFonts w:ascii="Times New Roman" w:hAnsi="Times New Roman"/>
          <w:sz w:val="28"/>
          <w:szCs w:val="28"/>
        </w:rPr>
        <w:t xml:space="preserve"> Ban hành </w:t>
      </w:r>
      <w:r w:rsidR="00007899" w:rsidRPr="007B5328">
        <w:rPr>
          <w:rFonts w:ascii="Times New Roman" w:hAnsi="Times New Roman"/>
          <w:sz w:val="28"/>
          <w:szCs w:val="28"/>
        </w:rPr>
        <w:t xml:space="preserve">Quy </w:t>
      </w:r>
      <w:r w:rsidRPr="007B5328">
        <w:rPr>
          <w:rFonts w:ascii="Times New Roman" w:hAnsi="Times New Roman"/>
          <w:sz w:val="28"/>
          <w:szCs w:val="28"/>
        </w:rPr>
        <w:t xml:space="preserve">định phân cấp nguồn thu, nhiệm vụ chi và tỷ lệ phần trăm (%) phân chia nguồn thu giữa các cấp ngân sách trong thời </w:t>
      </w:r>
      <w:r w:rsidRPr="007B5328">
        <w:rPr>
          <w:rFonts w:ascii="Times New Roman" w:hAnsi="Times New Roman"/>
          <w:sz w:val="28"/>
          <w:szCs w:val="28"/>
        </w:rPr>
        <w:lastRenderedPageBreak/>
        <w:t>kỳ ổn định ngân sách năm 2022</w:t>
      </w:r>
      <w:r w:rsidR="003D5AE2">
        <w:rPr>
          <w:rFonts w:ascii="Times New Roman" w:hAnsi="Times New Roman"/>
          <w:sz w:val="28"/>
          <w:szCs w:val="28"/>
        </w:rPr>
        <w:t xml:space="preserve"> </w:t>
      </w:r>
      <w:r w:rsidRPr="007B5328">
        <w:rPr>
          <w:rFonts w:ascii="Times New Roman" w:hAnsi="Times New Roman"/>
          <w:sz w:val="28"/>
          <w:szCs w:val="28"/>
        </w:rPr>
        <w:t>-</w:t>
      </w:r>
      <w:r w:rsidR="003D5AE2">
        <w:rPr>
          <w:rFonts w:ascii="Times New Roman" w:hAnsi="Times New Roman"/>
          <w:sz w:val="28"/>
          <w:szCs w:val="28"/>
        </w:rPr>
        <w:t xml:space="preserve"> </w:t>
      </w:r>
      <w:r w:rsidRPr="007B5328">
        <w:rPr>
          <w:rFonts w:ascii="Times New Roman" w:hAnsi="Times New Roman"/>
          <w:sz w:val="28"/>
          <w:szCs w:val="28"/>
        </w:rPr>
        <w:t>2025 trên địa bàn tỉnh An Gian</w:t>
      </w:r>
      <w:r w:rsidR="005D08AB">
        <w:rPr>
          <w:rFonts w:ascii="Times New Roman" w:hAnsi="Times New Roman"/>
          <w:sz w:val="28"/>
          <w:szCs w:val="28"/>
        </w:rPr>
        <w:t>g</w:t>
      </w:r>
      <w:r>
        <w:rPr>
          <w:rFonts w:ascii="Times New Roman" w:hAnsi="Times New Roman"/>
          <w:color w:val="000000" w:themeColor="text1"/>
          <w:sz w:val="28"/>
          <w:szCs w:val="28"/>
        </w:rPr>
        <w:t xml:space="preserve"> </w:t>
      </w:r>
      <w:r w:rsidRPr="00F72053">
        <w:rPr>
          <w:rFonts w:ascii="Times New Roman" w:hAnsi="Times New Roman"/>
          <w:color w:val="000000"/>
          <w:sz w:val="28"/>
          <w:szCs w:val="28"/>
        </w:rPr>
        <w:t>hết hiệu lực kể từ ngày Nghị quyết này có hiệu lực thi hành</w:t>
      </w:r>
      <w:r w:rsidR="00AF479B">
        <w:rPr>
          <w:rFonts w:ascii="Times New Roman" w:hAnsi="Times New Roman"/>
          <w:color w:val="000000"/>
          <w:sz w:val="28"/>
          <w:szCs w:val="28"/>
        </w:rPr>
        <w:t>.</w:t>
      </w:r>
    </w:p>
    <w:p w14:paraId="5F78779C" w14:textId="16855508" w:rsidR="00366C7A" w:rsidRPr="00B94288" w:rsidRDefault="00366C7A" w:rsidP="00366C7A">
      <w:pPr>
        <w:widowControl w:val="0"/>
        <w:spacing w:before="120"/>
        <w:ind w:firstLine="567"/>
        <w:jc w:val="both"/>
        <w:rPr>
          <w:rFonts w:ascii="Times New Roman" w:hAnsi="Times New Roman"/>
          <w:color w:val="000000" w:themeColor="text1"/>
          <w:sz w:val="28"/>
          <w:szCs w:val="28"/>
        </w:rPr>
      </w:pPr>
      <w:r w:rsidRPr="00B94288">
        <w:rPr>
          <w:rFonts w:ascii="Times New Roman" w:hAnsi="Times New Roman"/>
          <w:b/>
          <w:color w:val="000000" w:themeColor="text1"/>
          <w:sz w:val="28"/>
          <w:szCs w:val="28"/>
          <w:lang w:val="vi-VN"/>
        </w:rPr>
        <w:t xml:space="preserve">Điều </w:t>
      </w:r>
      <w:r w:rsidRPr="00B94288">
        <w:rPr>
          <w:rFonts w:ascii="Times New Roman" w:hAnsi="Times New Roman"/>
          <w:b/>
          <w:color w:val="000000" w:themeColor="text1"/>
          <w:sz w:val="28"/>
          <w:szCs w:val="28"/>
        </w:rPr>
        <w:t>3</w:t>
      </w:r>
      <w:r w:rsidRPr="00B94288">
        <w:rPr>
          <w:rFonts w:ascii="Times New Roman" w:hAnsi="Times New Roman"/>
          <w:b/>
          <w:color w:val="000000" w:themeColor="text1"/>
          <w:sz w:val="28"/>
          <w:szCs w:val="28"/>
          <w:lang w:val="vi-VN"/>
        </w:rPr>
        <w:t>.</w:t>
      </w:r>
      <w:r w:rsidRPr="00B94288">
        <w:rPr>
          <w:rFonts w:ascii="Times New Roman" w:hAnsi="Times New Roman"/>
          <w:color w:val="000000" w:themeColor="text1"/>
          <w:sz w:val="28"/>
          <w:szCs w:val="28"/>
          <w:lang w:val="vi-VN"/>
        </w:rPr>
        <w:t xml:space="preserve"> </w:t>
      </w:r>
      <w:r w:rsidRPr="00B94288">
        <w:rPr>
          <w:rFonts w:ascii="Times New Roman" w:hAnsi="Times New Roman"/>
          <w:b/>
          <w:color w:val="000000" w:themeColor="text1"/>
          <w:sz w:val="28"/>
          <w:szCs w:val="28"/>
          <w:lang w:val="vi-VN"/>
        </w:rPr>
        <w:t>Tổ chức thực hiện</w:t>
      </w:r>
    </w:p>
    <w:p w14:paraId="2B9185FF" w14:textId="77777777" w:rsidR="00366C7A" w:rsidRPr="00B94288" w:rsidRDefault="00366C7A" w:rsidP="00366C7A">
      <w:pPr>
        <w:widowControl w:val="0"/>
        <w:spacing w:before="120" w:after="60"/>
        <w:ind w:firstLine="567"/>
        <w:jc w:val="both"/>
        <w:rPr>
          <w:rFonts w:ascii="Times New Roman" w:hAnsi="Times New Roman"/>
          <w:color w:val="000000" w:themeColor="text1"/>
          <w:sz w:val="28"/>
          <w:szCs w:val="28"/>
        </w:rPr>
      </w:pPr>
      <w:r w:rsidRPr="00B94288">
        <w:rPr>
          <w:rFonts w:ascii="Times New Roman" w:hAnsi="Times New Roman"/>
          <w:color w:val="000000" w:themeColor="text1"/>
          <w:sz w:val="28"/>
          <w:szCs w:val="28"/>
        </w:rPr>
        <w:t xml:space="preserve">1. Hội đồng nhân dân giao Ủy ban nhân dân tỉnh triển khai thực hiện Nghị quyết này. </w:t>
      </w:r>
    </w:p>
    <w:p w14:paraId="4F6EF3BE" w14:textId="77777777" w:rsidR="00544AA5" w:rsidRPr="00B94288" w:rsidRDefault="00366C7A" w:rsidP="00544AA5">
      <w:pPr>
        <w:widowControl w:val="0"/>
        <w:spacing w:before="120" w:after="60"/>
        <w:ind w:firstLine="567"/>
        <w:jc w:val="both"/>
        <w:rPr>
          <w:rFonts w:ascii="Times New Roman" w:hAnsi="Times New Roman"/>
          <w:color w:val="000000" w:themeColor="text1"/>
          <w:sz w:val="28"/>
          <w:szCs w:val="28"/>
        </w:rPr>
      </w:pPr>
      <w:r w:rsidRPr="00B94288">
        <w:rPr>
          <w:rFonts w:ascii="Times New Roman" w:hAnsi="Times New Roman"/>
          <w:color w:val="000000" w:themeColor="text1"/>
          <w:sz w:val="28"/>
          <w:szCs w:val="28"/>
        </w:rPr>
        <w:t>2. Thường trực Hội đồng nhân dân, các Ban Hội đồng nhân dân, các Tổ đại biểu và đại biểu Hội đồng nhân dân tỉnh giám sát việc thực hiện nghị quyết này.</w:t>
      </w:r>
    </w:p>
    <w:p w14:paraId="5E9EB43E" w14:textId="032796DA" w:rsidR="002F12FA" w:rsidRPr="00B94288" w:rsidRDefault="002F12FA" w:rsidP="00544AA5">
      <w:pPr>
        <w:widowControl w:val="0"/>
        <w:spacing w:before="120" w:after="60"/>
        <w:ind w:firstLine="567"/>
        <w:jc w:val="both"/>
        <w:rPr>
          <w:rFonts w:ascii="Times New Roman" w:hAnsi="Times New Roman"/>
          <w:color w:val="000000" w:themeColor="text1"/>
          <w:sz w:val="28"/>
          <w:szCs w:val="28"/>
        </w:rPr>
      </w:pPr>
      <w:r w:rsidRPr="00B94288">
        <w:rPr>
          <w:rFonts w:ascii="Times New Roman" w:hAnsi="Times New Roman"/>
          <w:i/>
          <w:color w:val="000000" w:themeColor="text1"/>
          <w:sz w:val="28"/>
          <w:szCs w:val="28"/>
        </w:rPr>
        <w:t xml:space="preserve">Nghị quyết này đã được Hội đồng nhân dân tỉnh An Giang Khóa </w:t>
      </w:r>
      <w:r w:rsidR="00833D2D" w:rsidRPr="00B94288">
        <w:rPr>
          <w:rFonts w:ascii="Times New Roman" w:hAnsi="Times New Roman"/>
          <w:i/>
          <w:color w:val="000000" w:themeColor="text1"/>
          <w:sz w:val="28"/>
          <w:szCs w:val="28"/>
        </w:rPr>
        <w:t xml:space="preserve">     </w:t>
      </w:r>
      <w:r w:rsidRPr="00B94288">
        <w:rPr>
          <w:rFonts w:ascii="Times New Roman" w:hAnsi="Times New Roman"/>
          <w:i/>
          <w:color w:val="000000" w:themeColor="text1"/>
          <w:sz w:val="28"/>
          <w:szCs w:val="28"/>
        </w:rPr>
        <w:t xml:space="preserve"> Kỳ họp thứ</w:t>
      </w:r>
      <w:r w:rsidR="002201A5" w:rsidRPr="00B94288">
        <w:rPr>
          <w:rFonts w:ascii="Times New Roman" w:hAnsi="Times New Roman"/>
          <w:i/>
          <w:color w:val="000000" w:themeColor="text1"/>
          <w:sz w:val="28"/>
          <w:szCs w:val="28"/>
        </w:rPr>
        <w:t xml:space="preserve"> </w:t>
      </w:r>
      <w:r w:rsidR="00833D2D" w:rsidRPr="00B94288">
        <w:rPr>
          <w:rFonts w:ascii="Times New Roman" w:hAnsi="Times New Roman"/>
          <w:i/>
          <w:color w:val="000000" w:themeColor="text1"/>
          <w:sz w:val="28"/>
          <w:szCs w:val="28"/>
        </w:rPr>
        <w:t xml:space="preserve">     </w:t>
      </w:r>
      <w:r w:rsidR="002201A5" w:rsidRPr="00B94288">
        <w:rPr>
          <w:rFonts w:ascii="Times New Roman" w:hAnsi="Times New Roman"/>
          <w:i/>
          <w:color w:val="000000" w:themeColor="text1"/>
          <w:sz w:val="28"/>
          <w:szCs w:val="28"/>
        </w:rPr>
        <w:t xml:space="preserve"> </w:t>
      </w:r>
      <w:r w:rsidRPr="00B94288">
        <w:rPr>
          <w:rFonts w:ascii="Times New Roman" w:hAnsi="Times New Roman"/>
          <w:i/>
          <w:color w:val="000000" w:themeColor="text1"/>
          <w:sz w:val="28"/>
          <w:szCs w:val="28"/>
        </w:rPr>
        <w:t>thông qua ngày</w:t>
      </w:r>
      <w:r w:rsidR="002201A5" w:rsidRPr="00B94288">
        <w:rPr>
          <w:rFonts w:ascii="Times New Roman" w:hAnsi="Times New Roman"/>
          <w:i/>
          <w:color w:val="000000" w:themeColor="text1"/>
          <w:sz w:val="28"/>
          <w:szCs w:val="28"/>
        </w:rPr>
        <w:t xml:space="preserve"> </w:t>
      </w:r>
      <w:r w:rsidR="00833D2D" w:rsidRPr="00B94288">
        <w:rPr>
          <w:rFonts w:ascii="Times New Roman" w:hAnsi="Times New Roman"/>
          <w:i/>
          <w:color w:val="000000" w:themeColor="text1"/>
          <w:sz w:val="28"/>
          <w:szCs w:val="28"/>
        </w:rPr>
        <w:t xml:space="preserve">     </w:t>
      </w:r>
      <w:r w:rsidR="002201A5" w:rsidRPr="00B94288">
        <w:rPr>
          <w:rFonts w:ascii="Times New Roman" w:hAnsi="Times New Roman"/>
          <w:i/>
          <w:color w:val="000000" w:themeColor="text1"/>
          <w:sz w:val="28"/>
          <w:szCs w:val="28"/>
        </w:rPr>
        <w:t xml:space="preserve"> </w:t>
      </w:r>
      <w:r w:rsidRPr="00B94288">
        <w:rPr>
          <w:rFonts w:ascii="Times New Roman" w:hAnsi="Times New Roman"/>
          <w:i/>
          <w:color w:val="000000" w:themeColor="text1"/>
          <w:sz w:val="28"/>
          <w:szCs w:val="28"/>
        </w:rPr>
        <w:t>tháng</w:t>
      </w:r>
      <w:r w:rsidR="002201A5" w:rsidRPr="00B94288">
        <w:rPr>
          <w:rFonts w:ascii="Times New Roman" w:hAnsi="Times New Roman"/>
          <w:i/>
          <w:color w:val="000000" w:themeColor="text1"/>
          <w:sz w:val="28"/>
          <w:szCs w:val="28"/>
        </w:rPr>
        <w:t xml:space="preserve"> </w:t>
      </w:r>
      <w:r w:rsidR="00833D2D" w:rsidRPr="00B94288">
        <w:rPr>
          <w:rFonts w:ascii="Times New Roman" w:hAnsi="Times New Roman"/>
          <w:i/>
          <w:color w:val="000000" w:themeColor="text1"/>
          <w:sz w:val="28"/>
          <w:szCs w:val="28"/>
        </w:rPr>
        <w:t xml:space="preserve">    </w:t>
      </w:r>
      <w:r w:rsidR="002201A5" w:rsidRPr="00B94288">
        <w:rPr>
          <w:rFonts w:ascii="Times New Roman" w:hAnsi="Times New Roman"/>
          <w:i/>
          <w:color w:val="000000" w:themeColor="text1"/>
          <w:sz w:val="28"/>
          <w:szCs w:val="28"/>
        </w:rPr>
        <w:t xml:space="preserve"> </w:t>
      </w:r>
      <w:r w:rsidRPr="00B94288">
        <w:rPr>
          <w:rFonts w:ascii="Times New Roman" w:hAnsi="Times New Roman"/>
          <w:i/>
          <w:color w:val="000000" w:themeColor="text1"/>
          <w:sz w:val="28"/>
          <w:szCs w:val="28"/>
        </w:rPr>
        <w:t>năm 2025.</w:t>
      </w:r>
    </w:p>
    <w:p w14:paraId="441D284E" w14:textId="77777777" w:rsidR="0065388B" w:rsidRPr="00B94288" w:rsidRDefault="0065388B" w:rsidP="00BE294F">
      <w:pPr>
        <w:spacing w:before="120" w:after="120"/>
        <w:ind w:firstLine="720"/>
        <w:rPr>
          <w:rFonts w:ascii="Times New Roman" w:hAnsi="Times New Roman"/>
          <w:bCs/>
          <w:color w:val="000000" w:themeColor="text1"/>
          <w:lang w:val="pt-BR"/>
        </w:rPr>
      </w:pPr>
    </w:p>
    <w:tbl>
      <w:tblPr>
        <w:tblW w:w="9214" w:type="dxa"/>
        <w:tblInd w:w="108" w:type="dxa"/>
        <w:tblLook w:val="01E0" w:firstRow="1" w:lastRow="1" w:firstColumn="1" w:lastColumn="1" w:noHBand="0" w:noVBand="0"/>
      </w:tblPr>
      <w:tblGrid>
        <w:gridCol w:w="5670"/>
        <w:gridCol w:w="3544"/>
      </w:tblGrid>
      <w:tr w:rsidR="00A51270" w:rsidRPr="00B94288" w14:paraId="0ACE7D6F" w14:textId="77777777" w:rsidTr="00FB4980">
        <w:tc>
          <w:tcPr>
            <w:tcW w:w="5670" w:type="dxa"/>
          </w:tcPr>
          <w:p w14:paraId="3167D98D" w14:textId="77777777" w:rsidR="00A51270" w:rsidRPr="00B94288" w:rsidRDefault="00A51270" w:rsidP="00D00E1F">
            <w:pPr>
              <w:jc w:val="both"/>
              <w:rPr>
                <w:rFonts w:ascii="Times New Roman" w:hAnsi="Times New Roman"/>
                <w:b/>
                <w:i/>
                <w:iCs/>
                <w:color w:val="000000" w:themeColor="text1"/>
                <w:lang w:val="nl-NL"/>
              </w:rPr>
            </w:pPr>
            <w:r w:rsidRPr="00B94288">
              <w:rPr>
                <w:rFonts w:ascii="Times New Roman" w:hAnsi="Times New Roman"/>
                <w:b/>
                <w:bCs/>
                <w:i/>
                <w:iCs/>
                <w:color w:val="000000" w:themeColor="text1"/>
                <w:lang w:val="nl-NL"/>
              </w:rPr>
              <w:t>Nơi nhận</w:t>
            </w:r>
            <w:r w:rsidRPr="00B94288">
              <w:rPr>
                <w:rFonts w:ascii="Times New Roman" w:hAnsi="Times New Roman"/>
                <w:b/>
                <w:i/>
                <w:iCs/>
                <w:color w:val="000000" w:themeColor="text1"/>
                <w:lang w:val="nl-NL"/>
              </w:rPr>
              <w:t>:</w:t>
            </w:r>
          </w:p>
          <w:p w14:paraId="18D8A9C9" w14:textId="77777777" w:rsidR="008D5BDA" w:rsidRPr="00B94288" w:rsidRDefault="008D5BDA" w:rsidP="008D5BDA">
            <w:pPr>
              <w:jc w:val="both"/>
              <w:rPr>
                <w:rFonts w:ascii="Times New Roman" w:hAnsi="Times New Roman"/>
                <w:bCs/>
                <w:iCs/>
                <w:color w:val="000000" w:themeColor="text1"/>
                <w:sz w:val="22"/>
                <w:szCs w:val="22"/>
              </w:rPr>
            </w:pPr>
            <w:r w:rsidRPr="00B94288">
              <w:rPr>
                <w:rFonts w:ascii="Times New Roman" w:hAnsi="Times New Roman"/>
                <w:bCs/>
                <w:iCs/>
                <w:color w:val="000000" w:themeColor="text1"/>
                <w:sz w:val="22"/>
                <w:szCs w:val="22"/>
              </w:rPr>
              <w:t>- Ủy ban Thường vụ Quốc hội;</w:t>
            </w:r>
          </w:p>
          <w:p w14:paraId="4AF648F4" w14:textId="77777777" w:rsidR="008D5BDA" w:rsidRPr="00B94288" w:rsidRDefault="008D5BDA" w:rsidP="008D5BDA">
            <w:pPr>
              <w:jc w:val="both"/>
              <w:rPr>
                <w:rFonts w:ascii="Times New Roman" w:hAnsi="Times New Roman"/>
                <w:bCs/>
                <w:iCs/>
                <w:color w:val="000000" w:themeColor="text1"/>
                <w:sz w:val="22"/>
                <w:szCs w:val="22"/>
              </w:rPr>
            </w:pPr>
            <w:r w:rsidRPr="00B94288">
              <w:rPr>
                <w:rFonts w:ascii="Times New Roman" w:hAnsi="Times New Roman"/>
                <w:bCs/>
                <w:iCs/>
                <w:color w:val="000000" w:themeColor="text1"/>
                <w:sz w:val="22"/>
                <w:szCs w:val="22"/>
              </w:rPr>
              <w:t>- Chính phủ;</w:t>
            </w:r>
          </w:p>
          <w:p w14:paraId="655996AC" w14:textId="77777777" w:rsidR="008D5BDA" w:rsidRPr="00B94288" w:rsidRDefault="008D5BDA" w:rsidP="008D5BDA">
            <w:pPr>
              <w:jc w:val="both"/>
              <w:rPr>
                <w:rFonts w:ascii="Times New Roman" w:hAnsi="Times New Roman"/>
                <w:bCs/>
                <w:iCs/>
                <w:color w:val="000000" w:themeColor="text1"/>
                <w:sz w:val="22"/>
                <w:szCs w:val="22"/>
              </w:rPr>
            </w:pPr>
            <w:r w:rsidRPr="00B94288">
              <w:rPr>
                <w:rFonts w:ascii="Times New Roman" w:hAnsi="Times New Roman"/>
                <w:bCs/>
                <w:iCs/>
                <w:color w:val="000000" w:themeColor="text1"/>
                <w:sz w:val="22"/>
                <w:szCs w:val="22"/>
              </w:rPr>
              <w:t>- Bộ Tài chính;</w:t>
            </w:r>
          </w:p>
          <w:p w14:paraId="34F96F24" w14:textId="44EE4111" w:rsidR="00B34D07" w:rsidRPr="00B94288" w:rsidRDefault="00B34D07" w:rsidP="008D5BDA">
            <w:pPr>
              <w:jc w:val="both"/>
              <w:rPr>
                <w:rFonts w:ascii="Times New Roman" w:hAnsi="Times New Roman"/>
                <w:bCs/>
                <w:iCs/>
                <w:color w:val="000000" w:themeColor="text1"/>
                <w:sz w:val="22"/>
                <w:szCs w:val="22"/>
              </w:rPr>
            </w:pPr>
            <w:r w:rsidRPr="00B94288">
              <w:rPr>
                <w:rFonts w:ascii="Times New Roman" w:hAnsi="Times New Roman"/>
                <w:bCs/>
                <w:iCs/>
                <w:color w:val="000000" w:themeColor="text1"/>
                <w:sz w:val="22"/>
                <w:szCs w:val="22"/>
              </w:rPr>
              <w:t>- Bộ Tư pháp;</w:t>
            </w:r>
          </w:p>
          <w:p w14:paraId="38F6431D" w14:textId="77777777" w:rsidR="008D5BDA" w:rsidRPr="00B94288" w:rsidRDefault="008D5BDA" w:rsidP="008D5BDA">
            <w:pPr>
              <w:jc w:val="both"/>
              <w:rPr>
                <w:rFonts w:ascii="Times New Roman" w:hAnsi="Times New Roman"/>
                <w:bCs/>
                <w:iCs/>
                <w:color w:val="000000" w:themeColor="text1"/>
                <w:sz w:val="22"/>
                <w:szCs w:val="22"/>
              </w:rPr>
            </w:pPr>
            <w:r w:rsidRPr="00B94288">
              <w:rPr>
                <w:rFonts w:ascii="Times New Roman" w:hAnsi="Times New Roman"/>
                <w:bCs/>
                <w:iCs/>
                <w:color w:val="000000" w:themeColor="text1"/>
                <w:sz w:val="22"/>
                <w:szCs w:val="22"/>
              </w:rPr>
              <w:t>- Thường trực Tỉnh ủy;</w:t>
            </w:r>
          </w:p>
          <w:p w14:paraId="5A798853" w14:textId="77777777" w:rsidR="008D5BDA" w:rsidRPr="00B94288" w:rsidRDefault="008D5BDA" w:rsidP="008D5BDA">
            <w:pPr>
              <w:jc w:val="both"/>
              <w:rPr>
                <w:rFonts w:ascii="Times New Roman" w:hAnsi="Times New Roman"/>
                <w:color w:val="000000" w:themeColor="text1"/>
                <w:sz w:val="22"/>
                <w:szCs w:val="22"/>
              </w:rPr>
            </w:pPr>
            <w:r w:rsidRPr="00B94288">
              <w:rPr>
                <w:rFonts w:ascii="Times New Roman" w:hAnsi="Times New Roman"/>
                <w:color w:val="000000" w:themeColor="text1"/>
                <w:sz w:val="22"/>
                <w:szCs w:val="22"/>
              </w:rPr>
              <w:t>- Thường trực HĐND tỉnh;</w:t>
            </w:r>
          </w:p>
          <w:p w14:paraId="036FBB5D" w14:textId="77777777" w:rsidR="008D5BDA" w:rsidRPr="00B94288" w:rsidRDefault="008D5BDA" w:rsidP="008D5BDA">
            <w:pPr>
              <w:jc w:val="both"/>
              <w:rPr>
                <w:rFonts w:ascii="Times New Roman" w:hAnsi="Times New Roman"/>
                <w:color w:val="000000" w:themeColor="text1"/>
                <w:sz w:val="22"/>
                <w:szCs w:val="22"/>
              </w:rPr>
            </w:pPr>
            <w:r w:rsidRPr="00B94288">
              <w:rPr>
                <w:rFonts w:ascii="Times New Roman" w:hAnsi="Times New Roman"/>
                <w:color w:val="000000" w:themeColor="text1"/>
                <w:sz w:val="22"/>
                <w:szCs w:val="22"/>
              </w:rPr>
              <w:t>- Ủy ban nhân dân tỉnh;</w:t>
            </w:r>
          </w:p>
          <w:p w14:paraId="70737EC7" w14:textId="77777777" w:rsidR="008D5BDA" w:rsidRPr="00B94288" w:rsidRDefault="008D5BDA" w:rsidP="008D5BDA">
            <w:pPr>
              <w:jc w:val="both"/>
              <w:rPr>
                <w:rFonts w:ascii="Times New Roman" w:hAnsi="Times New Roman"/>
                <w:color w:val="000000" w:themeColor="text1"/>
                <w:sz w:val="22"/>
                <w:szCs w:val="22"/>
              </w:rPr>
            </w:pPr>
            <w:r w:rsidRPr="00B94288">
              <w:rPr>
                <w:rFonts w:ascii="Times New Roman" w:hAnsi="Times New Roman"/>
                <w:color w:val="000000" w:themeColor="text1"/>
                <w:sz w:val="22"/>
                <w:szCs w:val="22"/>
              </w:rPr>
              <w:t>- Ủy ban MTTQVN tỉnh;</w:t>
            </w:r>
          </w:p>
          <w:p w14:paraId="19D387A4" w14:textId="77777777" w:rsidR="008D5BDA" w:rsidRPr="00B94288" w:rsidRDefault="008D5BDA" w:rsidP="008D5BDA">
            <w:pPr>
              <w:jc w:val="both"/>
              <w:rPr>
                <w:rFonts w:ascii="Times New Roman" w:hAnsi="Times New Roman"/>
                <w:color w:val="000000" w:themeColor="text1"/>
                <w:sz w:val="22"/>
                <w:szCs w:val="22"/>
              </w:rPr>
            </w:pPr>
            <w:r w:rsidRPr="00B94288">
              <w:rPr>
                <w:rFonts w:ascii="Times New Roman" w:hAnsi="Times New Roman"/>
                <w:color w:val="000000" w:themeColor="text1"/>
                <w:sz w:val="22"/>
                <w:szCs w:val="22"/>
              </w:rPr>
              <w:t>- Đoàn đại biểu Quốc hội tỉnh;</w:t>
            </w:r>
          </w:p>
          <w:p w14:paraId="63074F0E" w14:textId="77777777" w:rsidR="008D5BDA" w:rsidRPr="00B94288" w:rsidRDefault="008D5BDA" w:rsidP="008D5BDA">
            <w:pPr>
              <w:jc w:val="both"/>
              <w:rPr>
                <w:rFonts w:ascii="Times New Roman" w:hAnsi="Times New Roman"/>
                <w:color w:val="000000" w:themeColor="text1"/>
                <w:sz w:val="22"/>
                <w:szCs w:val="22"/>
              </w:rPr>
            </w:pPr>
            <w:r w:rsidRPr="00B94288">
              <w:rPr>
                <w:rFonts w:ascii="Times New Roman" w:hAnsi="Times New Roman"/>
                <w:color w:val="000000" w:themeColor="text1"/>
                <w:sz w:val="22"/>
                <w:szCs w:val="22"/>
              </w:rPr>
              <w:t>- Đại biểu HĐND tỉnh;</w:t>
            </w:r>
          </w:p>
          <w:p w14:paraId="2A70B9EF" w14:textId="77777777" w:rsidR="008D5BDA" w:rsidRPr="00B94288" w:rsidRDefault="008D5BDA" w:rsidP="008D5BDA">
            <w:pPr>
              <w:jc w:val="both"/>
              <w:rPr>
                <w:rFonts w:ascii="Times New Roman" w:hAnsi="Times New Roman"/>
                <w:color w:val="000000" w:themeColor="text1"/>
                <w:sz w:val="22"/>
                <w:szCs w:val="22"/>
              </w:rPr>
            </w:pPr>
            <w:r w:rsidRPr="00B94288">
              <w:rPr>
                <w:rFonts w:ascii="Times New Roman" w:hAnsi="Times New Roman"/>
                <w:color w:val="000000" w:themeColor="text1"/>
                <w:sz w:val="22"/>
                <w:szCs w:val="22"/>
              </w:rPr>
              <w:t>- Các sở, ban, ngành, đoàn thể cấp tỉnh;</w:t>
            </w:r>
          </w:p>
          <w:p w14:paraId="4199C43D" w14:textId="77777777" w:rsidR="008D5BDA" w:rsidRPr="00B94288" w:rsidRDefault="008D5BDA" w:rsidP="008D5BDA">
            <w:pPr>
              <w:spacing w:line="260" w:lineRule="exact"/>
              <w:jc w:val="both"/>
              <w:rPr>
                <w:rFonts w:ascii="Times New Roman" w:hAnsi="Times New Roman"/>
                <w:color w:val="000000" w:themeColor="text1"/>
                <w:sz w:val="22"/>
                <w:szCs w:val="22"/>
                <w:lang w:val="nl-NL"/>
              </w:rPr>
            </w:pPr>
            <w:r w:rsidRPr="00B94288">
              <w:rPr>
                <w:rFonts w:ascii="Times New Roman" w:hAnsi="Times New Roman"/>
                <w:color w:val="000000" w:themeColor="text1"/>
                <w:sz w:val="22"/>
                <w:szCs w:val="22"/>
                <w:lang w:val="nl-NL"/>
              </w:rPr>
              <w:t xml:space="preserve">- </w:t>
            </w:r>
            <w:r w:rsidRPr="00B94288">
              <w:rPr>
                <w:rFonts w:ascii="Times New Roman" w:hAnsi="Times New Roman"/>
                <w:color w:val="000000" w:themeColor="text1"/>
                <w:sz w:val="22"/>
                <w:szCs w:val="22"/>
              </w:rPr>
              <w:t>Văn phòng Đoàn ĐBQH và HĐND tỉnh</w:t>
            </w:r>
            <w:r w:rsidRPr="00B94288">
              <w:rPr>
                <w:rFonts w:ascii="Times New Roman" w:hAnsi="Times New Roman"/>
                <w:color w:val="000000" w:themeColor="text1"/>
                <w:sz w:val="22"/>
                <w:szCs w:val="22"/>
                <w:lang w:val="nl-NL"/>
              </w:rPr>
              <w:t>;</w:t>
            </w:r>
          </w:p>
          <w:p w14:paraId="430A3DC3" w14:textId="4FBAF6E3" w:rsidR="008D5BDA" w:rsidRPr="00B94288" w:rsidRDefault="008D5BDA" w:rsidP="008D5BDA">
            <w:pPr>
              <w:spacing w:line="260" w:lineRule="exact"/>
              <w:jc w:val="both"/>
              <w:rPr>
                <w:rFonts w:ascii="Times New Roman" w:hAnsi="Times New Roman"/>
                <w:color w:val="000000" w:themeColor="text1"/>
                <w:sz w:val="22"/>
                <w:szCs w:val="22"/>
                <w:lang w:val="vi-VN"/>
              </w:rPr>
            </w:pPr>
            <w:r w:rsidRPr="00B94288">
              <w:rPr>
                <w:rFonts w:ascii="Times New Roman" w:hAnsi="Times New Roman"/>
                <w:color w:val="000000" w:themeColor="text1"/>
                <w:sz w:val="22"/>
                <w:szCs w:val="22"/>
                <w:lang w:val="vi-VN"/>
              </w:rPr>
              <w:t>- Thường trực HĐND</w:t>
            </w:r>
            <w:r w:rsidR="00B34D07" w:rsidRPr="00B94288">
              <w:rPr>
                <w:rFonts w:ascii="Times New Roman" w:hAnsi="Times New Roman"/>
                <w:color w:val="000000" w:themeColor="text1"/>
                <w:sz w:val="22"/>
                <w:szCs w:val="22"/>
              </w:rPr>
              <w:t xml:space="preserve"> cấp xã</w:t>
            </w:r>
            <w:r w:rsidRPr="00B94288">
              <w:rPr>
                <w:rFonts w:ascii="Times New Roman" w:hAnsi="Times New Roman"/>
                <w:color w:val="000000" w:themeColor="text1"/>
                <w:sz w:val="22"/>
                <w:szCs w:val="22"/>
                <w:lang w:val="vi-VN"/>
              </w:rPr>
              <w:t>;</w:t>
            </w:r>
          </w:p>
          <w:p w14:paraId="7AF0475D" w14:textId="529E4CA3" w:rsidR="008D5BDA" w:rsidRPr="00B94288" w:rsidRDefault="008D5BDA" w:rsidP="008D5BDA">
            <w:pPr>
              <w:spacing w:line="260" w:lineRule="exact"/>
              <w:jc w:val="both"/>
              <w:rPr>
                <w:rFonts w:ascii="Times New Roman" w:hAnsi="Times New Roman"/>
                <w:color w:val="000000" w:themeColor="text1"/>
                <w:sz w:val="22"/>
                <w:szCs w:val="22"/>
              </w:rPr>
            </w:pPr>
            <w:r w:rsidRPr="00B94288">
              <w:rPr>
                <w:rFonts w:ascii="Times New Roman" w:hAnsi="Times New Roman"/>
                <w:color w:val="000000" w:themeColor="text1"/>
                <w:sz w:val="22"/>
                <w:szCs w:val="22"/>
                <w:lang w:val="vi-VN"/>
              </w:rPr>
              <w:t xml:space="preserve">- Ủy ban nhân dân cấp </w:t>
            </w:r>
            <w:r w:rsidRPr="00B94288">
              <w:rPr>
                <w:rFonts w:ascii="Times New Roman" w:hAnsi="Times New Roman"/>
                <w:color w:val="000000" w:themeColor="text1"/>
                <w:sz w:val="22"/>
                <w:szCs w:val="22"/>
              </w:rPr>
              <w:t>xã</w:t>
            </w:r>
            <w:r w:rsidRPr="00B94288">
              <w:rPr>
                <w:rFonts w:ascii="Times New Roman" w:hAnsi="Times New Roman"/>
                <w:color w:val="000000" w:themeColor="text1"/>
                <w:sz w:val="22"/>
                <w:szCs w:val="22"/>
                <w:lang w:val="vi-VN"/>
              </w:rPr>
              <w:t>;</w:t>
            </w:r>
          </w:p>
          <w:p w14:paraId="6EEEBFB5" w14:textId="77777777" w:rsidR="008D5BDA" w:rsidRPr="00B94288" w:rsidRDefault="008D5BDA" w:rsidP="008D5BDA">
            <w:pPr>
              <w:spacing w:line="260" w:lineRule="exact"/>
              <w:jc w:val="both"/>
              <w:rPr>
                <w:rFonts w:ascii="Times New Roman" w:hAnsi="Times New Roman"/>
                <w:color w:val="000000" w:themeColor="text1"/>
                <w:sz w:val="22"/>
                <w:szCs w:val="22"/>
                <w:lang w:val="vi-VN"/>
              </w:rPr>
            </w:pPr>
            <w:r w:rsidRPr="00B94288">
              <w:rPr>
                <w:rFonts w:ascii="Times New Roman" w:hAnsi="Times New Roman"/>
                <w:color w:val="000000" w:themeColor="text1"/>
                <w:sz w:val="22"/>
                <w:szCs w:val="22"/>
                <w:lang w:val="nl-NL"/>
              </w:rPr>
              <w:t>- Đăng công báo tỉnh;</w:t>
            </w:r>
          </w:p>
          <w:p w14:paraId="583D6595" w14:textId="77777777" w:rsidR="008D5BDA" w:rsidRPr="00B94288" w:rsidRDefault="008D5BDA" w:rsidP="008D5BDA">
            <w:pPr>
              <w:spacing w:line="260" w:lineRule="exact"/>
              <w:jc w:val="both"/>
              <w:rPr>
                <w:rFonts w:ascii="Times New Roman" w:hAnsi="Times New Roman"/>
                <w:color w:val="000000" w:themeColor="text1"/>
                <w:sz w:val="22"/>
                <w:szCs w:val="22"/>
                <w:lang w:val="nl-NL"/>
              </w:rPr>
            </w:pPr>
            <w:r w:rsidRPr="00B94288">
              <w:rPr>
                <w:rFonts w:ascii="Times New Roman" w:hAnsi="Times New Roman"/>
                <w:color w:val="000000" w:themeColor="text1"/>
                <w:sz w:val="22"/>
                <w:szCs w:val="22"/>
                <w:lang w:val="nl-NL"/>
              </w:rPr>
              <w:t>- Trang thông tin điện tử;</w:t>
            </w:r>
          </w:p>
          <w:p w14:paraId="466EF572" w14:textId="77777777" w:rsidR="008D5BDA" w:rsidRPr="00B94288" w:rsidRDefault="008D5BDA" w:rsidP="008D5BDA">
            <w:pPr>
              <w:spacing w:line="260" w:lineRule="exact"/>
              <w:jc w:val="both"/>
              <w:rPr>
                <w:rFonts w:ascii="Times New Roman" w:hAnsi="Times New Roman"/>
                <w:color w:val="000000" w:themeColor="text1"/>
                <w:sz w:val="22"/>
                <w:szCs w:val="22"/>
                <w:lang w:val="nl-NL"/>
              </w:rPr>
            </w:pPr>
            <w:r w:rsidRPr="00B94288">
              <w:rPr>
                <w:rFonts w:ascii="Times New Roman" w:hAnsi="Times New Roman"/>
                <w:color w:val="000000" w:themeColor="text1"/>
                <w:sz w:val="22"/>
                <w:szCs w:val="22"/>
                <w:lang w:val="nl-NL"/>
              </w:rPr>
              <w:t>- Văn phòng điện tử;</w:t>
            </w:r>
          </w:p>
          <w:p w14:paraId="3669EDE8" w14:textId="1D487EC0" w:rsidR="008D5BDA" w:rsidRPr="00B94288" w:rsidRDefault="008D5BDA" w:rsidP="003247CE">
            <w:pPr>
              <w:jc w:val="both"/>
              <w:rPr>
                <w:rFonts w:ascii="Times New Roman" w:hAnsi="Times New Roman"/>
                <w:color w:val="000000" w:themeColor="text1"/>
                <w:sz w:val="22"/>
                <w:szCs w:val="22"/>
              </w:rPr>
            </w:pPr>
            <w:r w:rsidRPr="00B94288">
              <w:rPr>
                <w:rFonts w:ascii="Times New Roman" w:hAnsi="Times New Roman"/>
                <w:color w:val="000000" w:themeColor="text1"/>
                <w:sz w:val="22"/>
                <w:szCs w:val="22"/>
                <w:lang w:val="nl-NL"/>
              </w:rPr>
              <w:t>- Lưu: VT, CTHĐND.</w:t>
            </w:r>
          </w:p>
          <w:p w14:paraId="34A00498" w14:textId="4630CB5E" w:rsidR="00A51270" w:rsidRPr="00B94288" w:rsidRDefault="00A51270" w:rsidP="003247CE">
            <w:pPr>
              <w:jc w:val="both"/>
              <w:rPr>
                <w:rFonts w:ascii="Times New Roman" w:hAnsi="Times New Roman"/>
                <w:color w:val="000000" w:themeColor="text1"/>
                <w:sz w:val="26"/>
                <w:szCs w:val="26"/>
                <w:lang w:val="nb-NO"/>
              </w:rPr>
            </w:pPr>
          </w:p>
        </w:tc>
        <w:tc>
          <w:tcPr>
            <w:tcW w:w="3544" w:type="dxa"/>
          </w:tcPr>
          <w:p w14:paraId="79DD0672" w14:textId="3EB935E3" w:rsidR="003247CE" w:rsidRPr="00B94288" w:rsidRDefault="003247CE" w:rsidP="00753C62">
            <w:pPr>
              <w:spacing w:after="40"/>
              <w:jc w:val="center"/>
              <w:rPr>
                <w:rFonts w:ascii="Times New Roman" w:hAnsi="Times New Roman"/>
                <w:b/>
                <w:color w:val="000000" w:themeColor="text1"/>
                <w:sz w:val="28"/>
                <w:szCs w:val="28"/>
                <w:lang w:val="nl-NL"/>
              </w:rPr>
            </w:pPr>
            <w:r w:rsidRPr="00B94288">
              <w:rPr>
                <w:rFonts w:ascii="Times New Roman" w:hAnsi="Times New Roman"/>
                <w:b/>
                <w:color w:val="000000" w:themeColor="text1"/>
                <w:sz w:val="28"/>
                <w:szCs w:val="28"/>
                <w:lang w:val="nl-NL"/>
              </w:rPr>
              <w:t>CH</w:t>
            </w:r>
            <w:r w:rsidRPr="00B94288">
              <w:rPr>
                <w:rFonts w:ascii="Times New Roman" w:hAnsi="Times New Roman" w:cs="Arial"/>
                <w:b/>
                <w:color w:val="000000" w:themeColor="text1"/>
                <w:sz w:val="28"/>
                <w:szCs w:val="28"/>
                <w:lang w:val="nl-NL"/>
              </w:rPr>
              <w:t>Ủ</w:t>
            </w:r>
            <w:r w:rsidRPr="00B94288">
              <w:rPr>
                <w:rFonts w:ascii="Times New Roman" w:hAnsi="Times New Roman"/>
                <w:b/>
                <w:color w:val="000000" w:themeColor="text1"/>
                <w:sz w:val="28"/>
                <w:szCs w:val="28"/>
                <w:lang w:val="nl-NL"/>
              </w:rPr>
              <w:t xml:space="preserve"> T</w:t>
            </w:r>
            <w:r w:rsidRPr="00B94288">
              <w:rPr>
                <w:rFonts w:ascii="Times New Roman" w:hAnsi="Times New Roman" w:cs="Arial"/>
                <w:b/>
                <w:color w:val="000000" w:themeColor="text1"/>
                <w:sz w:val="28"/>
                <w:szCs w:val="28"/>
                <w:lang w:val="nl-NL"/>
              </w:rPr>
              <w:t>Ị</w:t>
            </w:r>
            <w:r w:rsidRPr="00B94288">
              <w:rPr>
                <w:rFonts w:ascii="Times New Roman" w:hAnsi="Times New Roman"/>
                <w:b/>
                <w:color w:val="000000" w:themeColor="text1"/>
                <w:sz w:val="28"/>
                <w:szCs w:val="28"/>
                <w:lang w:val="nl-NL"/>
              </w:rPr>
              <w:t>CH</w:t>
            </w:r>
          </w:p>
          <w:p w14:paraId="3E84800C" w14:textId="77777777" w:rsidR="003247CE" w:rsidRPr="00B94288" w:rsidRDefault="003247CE" w:rsidP="003247CE">
            <w:pPr>
              <w:spacing w:after="40"/>
              <w:jc w:val="center"/>
              <w:rPr>
                <w:rFonts w:ascii="Times New Roman" w:hAnsi="Times New Roman"/>
                <w:b/>
                <w:color w:val="000000" w:themeColor="text1"/>
                <w:sz w:val="26"/>
                <w:szCs w:val="26"/>
                <w:lang w:val="nl-NL"/>
              </w:rPr>
            </w:pPr>
          </w:p>
          <w:p w14:paraId="7C312539" w14:textId="77777777" w:rsidR="00156091" w:rsidRPr="00B94288" w:rsidRDefault="00156091" w:rsidP="003247CE">
            <w:pPr>
              <w:spacing w:after="40"/>
              <w:jc w:val="center"/>
              <w:rPr>
                <w:rFonts w:ascii="Times New Roman" w:hAnsi="Times New Roman"/>
                <w:b/>
                <w:color w:val="000000" w:themeColor="text1"/>
                <w:sz w:val="26"/>
                <w:szCs w:val="26"/>
                <w:lang w:val="nl-NL"/>
              </w:rPr>
            </w:pPr>
          </w:p>
          <w:p w14:paraId="046DE5E2" w14:textId="77777777" w:rsidR="002434E2" w:rsidRDefault="002434E2" w:rsidP="003247CE">
            <w:pPr>
              <w:spacing w:after="40"/>
              <w:jc w:val="center"/>
              <w:rPr>
                <w:rFonts w:ascii="Times New Roman" w:hAnsi="Times New Roman"/>
                <w:b/>
                <w:color w:val="000000" w:themeColor="text1"/>
                <w:sz w:val="26"/>
                <w:szCs w:val="26"/>
                <w:lang w:val="nl-NL"/>
              </w:rPr>
            </w:pPr>
          </w:p>
          <w:p w14:paraId="5DC7C0F5" w14:textId="77777777" w:rsidR="00FF6A33" w:rsidRDefault="00FF6A33" w:rsidP="003247CE">
            <w:pPr>
              <w:spacing w:after="40"/>
              <w:jc w:val="center"/>
              <w:rPr>
                <w:rFonts w:ascii="Times New Roman" w:hAnsi="Times New Roman"/>
                <w:b/>
                <w:color w:val="000000" w:themeColor="text1"/>
                <w:sz w:val="26"/>
                <w:szCs w:val="26"/>
                <w:lang w:val="nl-NL"/>
              </w:rPr>
            </w:pPr>
          </w:p>
          <w:p w14:paraId="32EA9738" w14:textId="77777777" w:rsidR="00FF6A33" w:rsidRDefault="00FF6A33" w:rsidP="003247CE">
            <w:pPr>
              <w:spacing w:after="40"/>
              <w:jc w:val="center"/>
              <w:rPr>
                <w:rFonts w:ascii="Times New Roman" w:hAnsi="Times New Roman"/>
                <w:b/>
                <w:color w:val="000000" w:themeColor="text1"/>
                <w:sz w:val="26"/>
                <w:szCs w:val="26"/>
                <w:lang w:val="nl-NL"/>
              </w:rPr>
            </w:pPr>
          </w:p>
          <w:p w14:paraId="0718D16B" w14:textId="77777777" w:rsidR="003247CE" w:rsidRPr="00B94288" w:rsidRDefault="003247CE" w:rsidP="003247CE">
            <w:pPr>
              <w:spacing w:after="40"/>
              <w:jc w:val="center"/>
              <w:rPr>
                <w:rFonts w:ascii="Times New Roman" w:hAnsi="Times New Roman"/>
                <w:b/>
                <w:color w:val="000000" w:themeColor="text1"/>
                <w:sz w:val="26"/>
                <w:szCs w:val="26"/>
                <w:lang w:val="nl-NL"/>
              </w:rPr>
            </w:pPr>
          </w:p>
          <w:p w14:paraId="5E269FD4" w14:textId="2CD360BD" w:rsidR="00A51270" w:rsidRPr="00B94288" w:rsidRDefault="00753C62" w:rsidP="003247CE">
            <w:pPr>
              <w:spacing w:after="40"/>
              <w:jc w:val="center"/>
              <w:rPr>
                <w:rFonts w:ascii="Times New Roman" w:hAnsi="Times New Roman"/>
                <w:b/>
                <w:color w:val="000000" w:themeColor="text1"/>
                <w:sz w:val="28"/>
                <w:szCs w:val="28"/>
              </w:rPr>
            </w:pPr>
            <w:r w:rsidRPr="00B94288">
              <w:rPr>
                <w:rFonts w:ascii="Times New Roman" w:hAnsi="Times New Roman" w:cs="Arial"/>
                <w:b/>
                <w:color w:val="000000" w:themeColor="text1"/>
                <w:sz w:val="28"/>
                <w:szCs w:val="28"/>
                <w:lang w:val="nl-NL"/>
              </w:rPr>
              <w:t xml:space="preserve">  </w:t>
            </w:r>
            <w:r w:rsidR="008D5BDA" w:rsidRPr="00B94288">
              <w:rPr>
                <w:rFonts w:ascii="Times New Roman" w:hAnsi="Times New Roman" w:cs="Arial"/>
                <w:b/>
                <w:color w:val="000000" w:themeColor="text1"/>
                <w:sz w:val="28"/>
                <w:szCs w:val="28"/>
                <w:lang w:val="nl-NL"/>
              </w:rPr>
              <w:t>Nguyễn Thanh Nhàn</w:t>
            </w:r>
          </w:p>
        </w:tc>
      </w:tr>
    </w:tbl>
    <w:p w14:paraId="2EAEB0A4" w14:textId="7DF120B6" w:rsidR="00860C5D" w:rsidRPr="00B94288" w:rsidRDefault="00860C5D" w:rsidP="00A26EBC">
      <w:pPr>
        <w:spacing w:before="60" w:after="60"/>
        <w:jc w:val="both"/>
        <w:rPr>
          <w:rFonts w:ascii="Times New Roman" w:hAnsi="Times New Roman"/>
          <w:i/>
          <w:color w:val="000000" w:themeColor="text1"/>
          <w:sz w:val="26"/>
          <w:szCs w:val="26"/>
          <w:lang w:val="nb-NO"/>
        </w:rPr>
      </w:pPr>
    </w:p>
    <w:sectPr w:rsidR="00860C5D" w:rsidRPr="00B94288" w:rsidSect="00E20699">
      <w:headerReference w:type="even" r:id="rId8"/>
      <w:headerReference w:type="default" r:id="rId9"/>
      <w:footerReference w:type="even" r:id="rId10"/>
      <w:footerReference w:type="default" r:id="rId11"/>
      <w:pgSz w:w="11909" w:h="16834" w:code="9"/>
      <w:pgMar w:top="1134" w:right="1134" w:bottom="964" w:left="1701" w:header="720" w:footer="13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B0AD" w14:textId="77777777" w:rsidR="006C0CAA" w:rsidRDefault="006C0CAA">
      <w:r>
        <w:separator/>
      </w:r>
    </w:p>
  </w:endnote>
  <w:endnote w:type="continuationSeparator" w:id="0">
    <w:p w14:paraId="55BB91FE" w14:textId="77777777" w:rsidR="006C0CAA" w:rsidRDefault="006C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E666" w14:textId="77777777" w:rsidR="00D82EF7" w:rsidRDefault="00D82EF7" w:rsidP="00137D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A3C8" w14:textId="77777777" w:rsidR="00D82EF7" w:rsidRDefault="00D82E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1ECF" w14:textId="77777777" w:rsidR="00D82EF7" w:rsidRDefault="00D82EF7" w:rsidP="00F6601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8980" w14:textId="77777777" w:rsidR="006C0CAA" w:rsidRDefault="006C0CAA">
      <w:r>
        <w:separator/>
      </w:r>
    </w:p>
  </w:footnote>
  <w:footnote w:type="continuationSeparator" w:id="0">
    <w:p w14:paraId="3AB21940" w14:textId="77777777" w:rsidR="006C0CAA" w:rsidRDefault="006C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7BC6" w14:textId="77777777" w:rsidR="00D82EF7" w:rsidRDefault="00D82EF7" w:rsidP="00FB63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44660" w14:textId="77777777" w:rsidR="00D82EF7" w:rsidRDefault="00D82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A0DB" w14:textId="71DE93A7" w:rsidR="00D82EF7" w:rsidRDefault="00D82EF7">
    <w:pPr>
      <w:pStyle w:val="Header"/>
      <w:jc w:val="center"/>
    </w:pPr>
    <w:r>
      <w:fldChar w:fldCharType="begin"/>
    </w:r>
    <w:r>
      <w:instrText xml:space="preserve"> PAGE   \* MERGEFORMAT </w:instrText>
    </w:r>
    <w:r>
      <w:fldChar w:fldCharType="separate"/>
    </w:r>
    <w:r w:rsidR="00FE3374">
      <w:rPr>
        <w:noProof/>
      </w:rPr>
      <w:t>2</w:t>
    </w:r>
    <w:r>
      <w:rPr>
        <w:noProof/>
      </w:rPr>
      <w:fldChar w:fldCharType="end"/>
    </w:r>
  </w:p>
  <w:p w14:paraId="54C8CB19" w14:textId="77777777" w:rsidR="00D82EF7" w:rsidRDefault="00D82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A1BFD"/>
    <w:multiLevelType w:val="hybridMultilevel"/>
    <w:tmpl w:val="50262CF2"/>
    <w:lvl w:ilvl="0" w:tplc="C1428E60">
      <w:start w:val="1"/>
      <w:numFmt w:val="decimal"/>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2615F19"/>
    <w:multiLevelType w:val="hybridMultilevel"/>
    <w:tmpl w:val="4CBC5C8C"/>
    <w:lvl w:ilvl="0" w:tplc="A348B006">
      <w:start w:val="2"/>
      <w:numFmt w:val="bullet"/>
      <w:lvlText w:val="-"/>
      <w:lvlJc w:val="left"/>
      <w:pPr>
        <w:tabs>
          <w:tab w:val="num" w:pos="3054"/>
        </w:tabs>
        <w:ind w:left="305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331D4"/>
    <w:multiLevelType w:val="hybridMultilevel"/>
    <w:tmpl w:val="47D08430"/>
    <w:lvl w:ilvl="0" w:tplc="4E1272C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8596169">
    <w:abstractNumId w:val="1"/>
  </w:num>
  <w:num w:numId="2" w16cid:durableId="2050105028">
    <w:abstractNumId w:val="2"/>
  </w:num>
  <w:num w:numId="3" w16cid:durableId="4983475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F75"/>
    <w:rsid w:val="0000063C"/>
    <w:rsid w:val="00001DAA"/>
    <w:rsid w:val="00003EE4"/>
    <w:rsid w:val="0000572C"/>
    <w:rsid w:val="0000606C"/>
    <w:rsid w:val="0000650D"/>
    <w:rsid w:val="00007899"/>
    <w:rsid w:val="00015062"/>
    <w:rsid w:val="000157A3"/>
    <w:rsid w:val="00015B75"/>
    <w:rsid w:val="00017686"/>
    <w:rsid w:val="0002115F"/>
    <w:rsid w:val="00021535"/>
    <w:rsid w:val="00021F99"/>
    <w:rsid w:val="0002461D"/>
    <w:rsid w:val="00025B37"/>
    <w:rsid w:val="000307B7"/>
    <w:rsid w:val="00032280"/>
    <w:rsid w:val="000338F8"/>
    <w:rsid w:val="00035131"/>
    <w:rsid w:val="000354C9"/>
    <w:rsid w:val="00036F30"/>
    <w:rsid w:val="00040B0A"/>
    <w:rsid w:val="000419D7"/>
    <w:rsid w:val="000453B6"/>
    <w:rsid w:val="00045EE9"/>
    <w:rsid w:val="00052F8B"/>
    <w:rsid w:val="00054499"/>
    <w:rsid w:val="00062CD6"/>
    <w:rsid w:val="00066920"/>
    <w:rsid w:val="0006702F"/>
    <w:rsid w:val="00074923"/>
    <w:rsid w:val="00076A5B"/>
    <w:rsid w:val="00076BAD"/>
    <w:rsid w:val="00076E0C"/>
    <w:rsid w:val="00081A92"/>
    <w:rsid w:val="00081AA8"/>
    <w:rsid w:val="00085DA3"/>
    <w:rsid w:val="000865F3"/>
    <w:rsid w:val="00090B64"/>
    <w:rsid w:val="00090B89"/>
    <w:rsid w:val="00092AB9"/>
    <w:rsid w:val="00096DC5"/>
    <w:rsid w:val="00097D7E"/>
    <w:rsid w:val="000A0EB8"/>
    <w:rsid w:val="000A320F"/>
    <w:rsid w:val="000A4E26"/>
    <w:rsid w:val="000A5FEC"/>
    <w:rsid w:val="000A6453"/>
    <w:rsid w:val="000B2236"/>
    <w:rsid w:val="000B46DD"/>
    <w:rsid w:val="000B5AF5"/>
    <w:rsid w:val="000B6A69"/>
    <w:rsid w:val="000B6F55"/>
    <w:rsid w:val="000C003F"/>
    <w:rsid w:val="000C1231"/>
    <w:rsid w:val="000C4A28"/>
    <w:rsid w:val="000C6893"/>
    <w:rsid w:val="000D01D9"/>
    <w:rsid w:val="000D08CE"/>
    <w:rsid w:val="000D2C8E"/>
    <w:rsid w:val="000D402D"/>
    <w:rsid w:val="000D4A60"/>
    <w:rsid w:val="000D4C33"/>
    <w:rsid w:val="000D7A64"/>
    <w:rsid w:val="000E1D0C"/>
    <w:rsid w:val="000F348B"/>
    <w:rsid w:val="000F7911"/>
    <w:rsid w:val="001022F4"/>
    <w:rsid w:val="00107077"/>
    <w:rsid w:val="0011013C"/>
    <w:rsid w:val="00110215"/>
    <w:rsid w:val="00111867"/>
    <w:rsid w:val="001123B9"/>
    <w:rsid w:val="00114E61"/>
    <w:rsid w:val="0011527F"/>
    <w:rsid w:val="00120B02"/>
    <w:rsid w:val="001211F4"/>
    <w:rsid w:val="00121880"/>
    <w:rsid w:val="00122988"/>
    <w:rsid w:val="00123209"/>
    <w:rsid w:val="001250F9"/>
    <w:rsid w:val="001335AC"/>
    <w:rsid w:val="00137DD8"/>
    <w:rsid w:val="001410C0"/>
    <w:rsid w:val="00141B67"/>
    <w:rsid w:val="0014537E"/>
    <w:rsid w:val="0014551E"/>
    <w:rsid w:val="0014669F"/>
    <w:rsid w:val="00146C59"/>
    <w:rsid w:val="00150550"/>
    <w:rsid w:val="00153F38"/>
    <w:rsid w:val="00154907"/>
    <w:rsid w:val="00155AFB"/>
    <w:rsid w:val="00156091"/>
    <w:rsid w:val="001604B6"/>
    <w:rsid w:val="001633C3"/>
    <w:rsid w:val="001710AF"/>
    <w:rsid w:val="001736B4"/>
    <w:rsid w:val="00174CF8"/>
    <w:rsid w:val="00175962"/>
    <w:rsid w:val="00176D58"/>
    <w:rsid w:val="00181398"/>
    <w:rsid w:val="001818DB"/>
    <w:rsid w:val="00184B2E"/>
    <w:rsid w:val="00184D30"/>
    <w:rsid w:val="00185B47"/>
    <w:rsid w:val="0018671C"/>
    <w:rsid w:val="001874F1"/>
    <w:rsid w:val="001908B0"/>
    <w:rsid w:val="00191D96"/>
    <w:rsid w:val="0019260B"/>
    <w:rsid w:val="001930D4"/>
    <w:rsid w:val="00194480"/>
    <w:rsid w:val="001A2527"/>
    <w:rsid w:val="001B1003"/>
    <w:rsid w:val="001B31C9"/>
    <w:rsid w:val="001B5A9B"/>
    <w:rsid w:val="001C0DA6"/>
    <w:rsid w:val="001C1BB3"/>
    <w:rsid w:val="001C28D9"/>
    <w:rsid w:val="001C4888"/>
    <w:rsid w:val="001C48F7"/>
    <w:rsid w:val="001C4FF0"/>
    <w:rsid w:val="001D458A"/>
    <w:rsid w:val="001D76CF"/>
    <w:rsid w:val="001D77DE"/>
    <w:rsid w:val="001D7A01"/>
    <w:rsid w:val="001E0790"/>
    <w:rsid w:val="001E113E"/>
    <w:rsid w:val="001E1C70"/>
    <w:rsid w:val="001E478C"/>
    <w:rsid w:val="001E6E94"/>
    <w:rsid w:val="001E76CE"/>
    <w:rsid w:val="001F0811"/>
    <w:rsid w:val="001F5723"/>
    <w:rsid w:val="00200067"/>
    <w:rsid w:val="00201DE2"/>
    <w:rsid w:val="002036B1"/>
    <w:rsid w:val="0020482E"/>
    <w:rsid w:val="0021474B"/>
    <w:rsid w:val="00214935"/>
    <w:rsid w:val="002172B1"/>
    <w:rsid w:val="002201A5"/>
    <w:rsid w:val="00221BF6"/>
    <w:rsid w:val="00230F66"/>
    <w:rsid w:val="0023108B"/>
    <w:rsid w:val="00231845"/>
    <w:rsid w:val="00231E21"/>
    <w:rsid w:val="00233B61"/>
    <w:rsid w:val="00235213"/>
    <w:rsid w:val="0024042C"/>
    <w:rsid w:val="00240521"/>
    <w:rsid w:val="00240F35"/>
    <w:rsid w:val="00241285"/>
    <w:rsid w:val="00242592"/>
    <w:rsid w:val="0024342F"/>
    <w:rsid w:val="002434E2"/>
    <w:rsid w:val="00243E84"/>
    <w:rsid w:val="00244B0D"/>
    <w:rsid w:val="00244D01"/>
    <w:rsid w:val="00246EF5"/>
    <w:rsid w:val="002511B5"/>
    <w:rsid w:val="002517AC"/>
    <w:rsid w:val="00252BF1"/>
    <w:rsid w:val="00253491"/>
    <w:rsid w:val="00253961"/>
    <w:rsid w:val="00253A6F"/>
    <w:rsid w:val="002546F7"/>
    <w:rsid w:val="0025543B"/>
    <w:rsid w:val="00262AD1"/>
    <w:rsid w:val="002707DE"/>
    <w:rsid w:val="00272850"/>
    <w:rsid w:val="002751FE"/>
    <w:rsid w:val="00275304"/>
    <w:rsid w:val="00275C8E"/>
    <w:rsid w:val="00277390"/>
    <w:rsid w:val="00281168"/>
    <w:rsid w:val="002827AC"/>
    <w:rsid w:val="00284372"/>
    <w:rsid w:val="002854F2"/>
    <w:rsid w:val="002861E3"/>
    <w:rsid w:val="0028784A"/>
    <w:rsid w:val="002903DE"/>
    <w:rsid w:val="00290A9B"/>
    <w:rsid w:val="00291AA4"/>
    <w:rsid w:val="00293690"/>
    <w:rsid w:val="00295D03"/>
    <w:rsid w:val="00296077"/>
    <w:rsid w:val="0029764A"/>
    <w:rsid w:val="002A134F"/>
    <w:rsid w:val="002A2601"/>
    <w:rsid w:val="002A35F3"/>
    <w:rsid w:val="002A4BF3"/>
    <w:rsid w:val="002A79B9"/>
    <w:rsid w:val="002B0263"/>
    <w:rsid w:val="002B0B20"/>
    <w:rsid w:val="002B5DAD"/>
    <w:rsid w:val="002B6AFF"/>
    <w:rsid w:val="002B7E62"/>
    <w:rsid w:val="002C46ED"/>
    <w:rsid w:val="002C5562"/>
    <w:rsid w:val="002C7E56"/>
    <w:rsid w:val="002D4A99"/>
    <w:rsid w:val="002D6CD5"/>
    <w:rsid w:val="002D6CEA"/>
    <w:rsid w:val="002E048E"/>
    <w:rsid w:val="002E1F64"/>
    <w:rsid w:val="002E249F"/>
    <w:rsid w:val="002E36E5"/>
    <w:rsid w:val="002E3946"/>
    <w:rsid w:val="002E40FD"/>
    <w:rsid w:val="002E7796"/>
    <w:rsid w:val="002F05E8"/>
    <w:rsid w:val="002F12FA"/>
    <w:rsid w:val="002F1F7F"/>
    <w:rsid w:val="002F3180"/>
    <w:rsid w:val="002F349E"/>
    <w:rsid w:val="002F57F5"/>
    <w:rsid w:val="002F7045"/>
    <w:rsid w:val="00300F24"/>
    <w:rsid w:val="00305EE8"/>
    <w:rsid w:val="0030775D"/>
    <w:rsid w:val="0031030E"/>
    <w:rsid w:val="0031513D"/>
    <w:rsid w:val="003174E4"/>
    <w:rsid w:val="00317901"/>
    <w:rsid w:val="00317909"/>
    <w:rsid w:val="003205CF"/>
    <w:rsid w:val="00323293"/>
    <w:rsid w:val="003239C7"/>
    <w:rsid w:val="003247CE"/>
    <w:rsid w:val="00324D38"/>
    <w:rsid w:val="0032522F"/>
    <w:rsid w:val="00327F4A"/>
    <w:rsid w:val="003312A0"/>
    <w:rsid w:val="00340D4D"/>
    <w:rsid w:val="00341101"/>
    <w:rsid w:val="00342BB5"/>
    <w:rsid w:val="00346AF0"/>
    <w:rsid w:val="0034735E"/>
    <w:rsid w:val="0035414B"/>
    <w:rsid w:val="003544CA"/>
    <w:rsid w:val="00354877"/>
    <w:rsid w:val="00357917"/>
    <w:rsid w:val="00360DD3"/>
    <w:rsid w:val="00361F81"/>
    <w:rsid w:val="00362C4F"/>
    <w:rsid w:val="00363151"/>
    <w:rsid w:val="003645F5"/>
    <w:rsid w:val="0036526F"/>
    <w:rsid w:val="00366C7A"/>
    <w:rsid w:val="00366FEA"/>
    <w:rsid w:val="00370CEE"/>
    <w:rsid w:val="00373123"/>
    <w:rsid w:val="00376D44"/>
    <w:rsid w:val="003816CF"/>
    <w:rsid w:val="00383503"/>
    <w:rsid w:val="00383548"/>
    <w:rsid w:val="00384253"/>
    <w:rsid w:val="003844AF"/>
    <w:rsid w:val="003857BC"/>
    <w:rsid w:val="00387A94"/>
    <w:rsid w:val="00387BFD"/>
    <w:rsid w:val="00387F31"/>
    <w:rsid w:val="00390B8D"/>
    <w:rsid w:val="00392F46"/>
    <w:rsid w:val="00395E4F"/>
    <w:rsid w:val="00397341"/>
    <w:rsid w:val="003A1FFB"/>
    <w:rsid w:val="003A3AB4"/>
    <w:rsid w:val="003A45A1"/>
    <w:rsid w:val="003A4D92"/>
    <w:rsid w:val="003A6082"/>
    <w:rsid w:val="003A7177"/>
    <w:rsid w:val="003A7C77"/>
    <w:rsid w:val="003B045D"/>
    <w:rsid w:val="003C046B"/>
    <w:rsid w:val="003C249E"/>
    <w:rsid w:val="003C2FF7"/>
    <w:rsid w:val="003C492D"/>
    <w:rsid w:val="003D0424"/>
    <w:rsid w:val="003D0F99"/>
    <w:rsid w:val="003D2C68"/>
    <w:rsid w:val="003D344A"/>
    <w:rsid w:val="003D4196"/>
    <w:rsid w:val="003D556D"/>
    <w:rsid w:val="003D5AE2"/>
    <w:rsid w:val="003D7DDD"/>
    <w:rsid w:val="003E06FD"/>
    <w:rsid w:val="003E22EE"/>
    <w:rsid w:val="003E340E"/>
    <w:rsid w:val="003E3CFB"/>
    <w:rsid w:val="003E53B8"/>
    <w:rsid w:val="003F12B4"/>
    <w:rsid w:val="003F1B5B"/>
    <w:rsid w:val="003F31AD"/>
    <w:rsid w:val="003F41E2"/>
    <w:rsid w:val="003F47A8"/>
    <w:rsid w:val="0040087C"/>
    <w:rsid w:val="00404E78"/>
    <w:rsid w:val="00410849"/>
    <w:rsid w:val="00412FDB"/>
    <w:rsid w:val="00413A74"/>
    <w:rsid w:val="00416232"/>
    <w:rsid w:val="00416F75"/>
    <w:rsid w:val="0042169A"/>
    <w:rsid w:val="004256C1"/>
    <w:rsid w:val="00425A3E"/>
    <w:rsid w:val="004307C1"/>
    <w:rsid w:val="004308C4"/>
    <w:rsid w:val="00431619"/>
    <w:rsid w:val="00434024"/>
    <w:rsid w:val="00434381"/>
    <w:rsid w:val="00437432"/>
    <w:rsid w:val="00443867"/>
    <w:rsid w:val="004504EB"/>
    <w:rsid w:val="00452472"/>
    <w:rsid w:val="00461D8F"/>
    <w:rsid w:val="0046426F"/>
    <w:rsid w:val="00465E65"/>
    <w:rsid w:val="004665E6"/>
    <w:rsid w:val="00470D1B"/>
    <w:rsid w:val="00471CA7"/>
    <w:rsid w:val="00475DBE"/>
    <w:rsid w:val="00481663"/>
    <w:rsid w:val="00486704"/>
    <w:rsid w:val="00487595"/>
    <w:rsid w:val="00494288"/>
    <w:rsid w:val="00497312"/>
    <w:rsid w:val="00497D3F"/>
    <w:rsid w:val="004A10C3"/>
    <w:rsid w:val="004A11C4"/>
    <w:rsid w:val="004A341F"/>
    <w:rsid w:val="004A3608"/>
    <w:rsid w:val="004A409A"/>
    <w:rsid w:val="004A7922"/>
    <w:rsid w:val="004A7C8B"/>
    <w:rsid w:val="004B2EB5"/>
    <w:rsid w:val="004B3A70"/>
    <w:rsid w:val="004B3DB6"/>
    <w:rsid w:val="004B443E"/>
    <w:rsid w:val="004B48FC"/>
    <w:rsid w:val="004B5475"/>
    <w:rsid w:val="004B7CB6"/>
    <w:rsid w:val="004C05B6"/>
    <w:rsid w:val="004C0B8A"/>
    <w:rsid w:val="004C296B"/>
    <w:rsid w:val="004C43A8"/>
    <w:rsid w:val="004C46A4"/>
    <w:rsid w:val="004C5826"/>
    <w:rsid w:val="004D18DD"/>
    <w:rsid w:val="004D2D5D"/>
    <w:rsid w:val="004D5431"/>
    <w:rsid w:val="004D6307"/>
    <w:rsid w:val="004D7394"/>
    <w:rsid w:val="004E1812"/>
    <w:rsid w:val="004E1C55"/>
    <w:rsid w:val="004E5446"/>
    <w:rsid w:val="004E567D"/>
    <w:rsid w:val="004F0EA6"/>
    <w:rsid w:val="004F2003"/>
    <w:rsid w:val="004F3372"/>
    <w:rsid w:val="004F40C6"/>
    <w:rsid w:val="004F5166"/>
    <w:rsid w:val="004F5755"/>
    <w:rsid w:val="004F71C5"/>
    <w:rsid w:val="004F7C5A"/>
    <w:rsid w:val="00501E55"/>
    <w:rsid w:val="005030F3"/>
    <w:rsid w:val="00504436"/>
    <w:rsid w:val="00505CA5"/>
    <w:rsid w:val="00507F4F"/>
    <w:rsid w:val="00511027"/>
    <w:rsid w:val="00513DE7"/>
    <w:rsid w:val="00520328"/>
    <w:rsid w:val="005206DF"/>
    <w:rsid w:val="00521DC8"/>
    <w:rsid w:val="0052343E"/>
    <w:rsid w:val="00526DD1"/>
    <w:rsid w:val="005344AC"/>
    <w:rsid w:val="005367E0"/>
    <w:rsid w:val="00536E23"/>
    <w:rsid w:val="00540F2A"/>
    <w:rsid w:val="00543528"/>
    <w:rsid w:val="005435C8"/>
    <w:rsid w:val="00543875"/>
    <w:rsid w:val="00543C88"/>
    <w:rsid w:val="00544AA5"/>
    <w:rsid w:val="0054506E"/>
    <w:rsid w:val="00547207"/>
    <w:rsid w:val="0055010A"/>
    <w:rsid w:val="00551EF3"/>
    <w:rsid w:val="005520B2"/>
    <w:rsid w:val="0055573F"/>
    <w:rsid w:val="00561E5E"/>
    <w:rsid w:val="00561FEA"/>
    <w:rsid w:val="005625B2"/>
    <w:rsid w:val="005635F9"/>
    <w:rsid w:val="005665E4"/>
    <w:rsid w:val="005667D8"/>
    <w:rsid w:val="005702DB"/>
    <w:rsid w:val="00570E49"/>
    <w:rsid w:val="00573B0D"/>
    <w:rsid w:val="00573C73"/>
    <w:rsid w:val="00584E7C"/>
    <w:rsid w:val="005850D7"/>
    <w:rsid w:val="005878F7"/>
    <w:rsid w:val="0059013F"/>
    <w:rsid w:val="005944E1"/>
    <w:rsid w:val="005A1ED2"/>
    <w:rsid w:val="005B01C5"/>
    <w:rsid w:val="005B03FD"/>
    <w:rsid w:val="005B1FB0"/>
    <w:rsid w:val="005B2668"/>
    <w:rsid w:val="005B2FB8"/>
    <w:rsid w:val="005B35D3"/>
    <w:rsid w:val="005C0789"/>
    <w:rsid w:val="005C2723"/>
    <w:rsid w:val="005C3E9A"/>
    <w:rsid w:val="005D08AB"/>
    <w:rsid w:val="005D0AED"/>
    <w:rsid w:val="005D2768"/>
    <w:rsid w:val="005D2789"/>
    <w:rsid w:val="005D3D0A"/>
    <w:rsid w:val="005D5097"/>
    <w:rsid w:val="005E05EB"/>
    <w:rsid w:val="005E1550"/>
    <w:rsid w:val="005E18B2"/>
    <w:rsid w:val="005E381A"/>
    <w:rsid w:val="005E6B75"/>
    <w:rsid w:val="005F1B23"/>
    <w:rsid w:val="005F2E3B"/>
    <w:rsid w:val="005F57A2"/>
    <w:rsid w:val="005F6131"/>
    <w:rsid w:val="005F6278"/>
    <w:rsid w:val="00603478"/>
    <w:rsid w:val="00606880"/>
    <w:rsid w:val="00610C29"/>
    <w:rsid w:val="0061466F"/>
    <w:rsid w:val="00614F6B"/>
    <w:rsid w:val="006216C2"/>
    <w:rsid w:val="00621BC7"/>
    <w:rsid w:val="00622F70"/>
    <w:rsid w:val="006257B2"/>
    <w:rsid w:val="006257F3"/>
    <w:rsid w:val="00626B8B"/>
    <w:rsid w:val="006271C2"/>
    <w:rsid w:val="0063151F"/>
    <w:rsid w:val="00633570"/>
    <w:rsid w:val="00635A61"/>
    <w:rsid w:val="00635C09"/>
    <w:rsid w:val="00637DE1"/>
    <w:rsid w:val="00642C82"/>
    <w:rsid w:val="006440F7"/>
    <w:rsid w:val="0064544E"/>
    <w:rsid w:val="0064586B"/>
    <w:rsid w:val="00647CE5"/>
    <w:rsid w:val="0065388B"/>
    <w:rsid w:val="006552F8"/>
    <w:rsid w:val="006558A3"/>
    <w:rsid w:val="0065664B"/>
    <w:rsid w:val="006566C0"/>
    <w:rsid w:val="00656E43"/>
    <w:rsid w:val="00662869"/>
    <w:rsid w:val="00662EF3"/>
    <w:rsid w:val="00665456"/>
    <w:rsid w:val="00667AF3"/>
    <w:rsid w:val="006706CC"/>
    <w:rsid w:val="0067185C"/>
    <w:rsid w:val="00674A2C"/>
    <w:rsid w:val="0068057F"/>
    <w:rsid w:val="0068164B"/>
    <w:rsid w:val="00681DD0"/>
    <w:rsid w:val="00682B9D"/>
    <w:rsid w:val="00683146"/>
    <w:rsid w:val="0068363E"/>
    <w:rsid w:val="00686FA4"/>
    <w:rsid w:val="00694CC3"/>
    <w:rsid w:val="0069583F"/>
    <w:rsid w:val="00695D3D"/>
    <w:rsid w:val="006A5952"/>
    <w:rsid w:val="006B1596"/>
    <w:rsid w:val="006B2A57"/>
    <w:rsid w:val="006B376B"/>
    <w:rsid w:val="006B3F4D"/>
    <w:rsid w:val="006B409D"/>
    <w:rsid w:val="006B6AFD"/>
    <w:rsid w:val="006B7380"/>
    <w:rsid w:val="006C0CAA"/>
    <w:rsid w:val="006C2AF4"/>
    <w:rsid w:val="006C2C7C"/>
    <w:rsid w:val="006C516E"/>
    <w:rsid w:val="006C6BBC"/>
    <w:rsid w:val="006D0D49"/>
    <w:rsid w:val="006D0E1D"/>
    <w:rsid w:val="006D7237"/>
    <w:rsid w:val="006E292F"/>
    <w:rsid w:val="006E457F"/>
    <w:rsid w:val="006E641E"/>
    <w:rsid w:val="006E6CC9"/>
    <w:rsid w:val="006F1939"/>
    <w:rsid w:val="006F3A24"/>
    <w:rsid w:val="006F4734"/>
    <w:rsid w:val="00706980"/>
    <w:rsid w:val="00706F9D"/>
    <w:rsid w:val="00710057"/>
    <w:rsid w:val="00714595"/>
    <w:rsid w:val="0072276C"/>
    <w:rsid w:val="00722B29"/>
    <w:rsid w:val="00730863"/>
    <w:rsid w:val="00730CA6"/>
    <w:rsid w:val="00730E2B"/>
    <w:rsid w:val="007330FF"/>
    <w:rsid w:val="00735E5A"/>
    <w:rsid w:val="00741CC4"/>
    <w:rsid w:val="0074420C"/>
    <w:rsid w:val="00746B57"/>
    <w:rsid w:val="00750328"/>
    <w:rsid w:val="007519F1"/>
    <w:rsid w:val="007520CE"/>
    <w:rsid w:val="00753C62"/>
    <w:rsid w:val="00755399"/>
    <w:rsid w:val="00756A13"/>
    <w:rsid w:val="00761783"/>
    <w:rsid w:val="00762542"/>
    <w:rsid w:val="00762833"/>
    <w:rsid w:val="00764189"/>
    <w:rsid w:val="007641B0"/>
    <w:rsid w:val="007647BE"/>
    <w:rsid w:val="00765709"/>
    <w:rsid w:val="007660F1"/>
    <w:rsid w:val="0077024F"/>
    <w:rsid w:val="00772046"/>
    <w:rsid w:val="00783A66"/>
    <w:rsid w:val="00784A2E"/>
    <w:rsid w:val="00785EE3"/>
    <w:rsid w:val="007878D8"/>
    <w:rsid w:val="00790EFC"/>
    <w:rsid w:val="007930D8"/>
    <w:rsid w:val="00794902"/>
    <w:rsid w:val="0079726E"/>
    <w:rsid w:val="007A17A9"/>
    <w:rsid w:val="007A22C1"/>
    <w:rsid w:val="007A25AF"/>
    <w:rsid w:val="007A3CAD"/>
    <w:rsid w:val="007A627E"/>
    <w:rsid w:val="007A63D7"/>
    <w:rsid w:val="007B02A9"/>
    <w:rsid w:val="007B282B"/>
    <w:rsid w:val="007B5FED"/>
    <w:rsid w:val="007C0234"/>
    <w:rsid w:val="007C09D4"/>
    <w:rsid w:val="007C12E2"/>
    <w:rsid w:val="007C266C"/>
    <w:rsid w:val="007C63C3"/>
    <w:rsid w:val="007C6BCD"/>
    <w:rsid w:val="007D0153"/>
    <w:rsid w:val="007D35DF"/>
    <w:rsid w:val="007D641A"/>
    <w:rsid w:val="007D7565"/>
    <w:rsid w:val="007E1AE5"/>
    <w:rsid w:val="007E1F1D"/>
    <w:rsid w:val="007E2F25"/>
    <w:rsid w:val="007E3E6B"/>
    <w:rsid w:val="007E403A"/>
    <w:rsid w:val="007F0E0A"/>
    <w:rsid w:val="007F2503"/>
    <w:rsid w:val="007F3035"/>
    <w:rsid w:val="007F7241"/>
    <w:rsid w:val="00802AA1"/>
    <w:rsid w:val="00802C6E"/>
    <w:rsid w:val="00803B7D"/>
    <w:rsid w:val="00804CD0"/>
    <w:rsid w:val="00805698"/>
    <w:rsid w:val="00807D97"/>
    <w:rsid w:val="00810378"/>
    <w:rsid w:val="0081111D"/>
    <w:rsid w:val="008123A2"/>
    <w:rsid w:val="00814D5C"/>
    <w:rsid w:val="00826B10"/>
    <w:rsid w:val="00830D10"/>
    <w:rsid w:val="008314CD"/>
    <w:rsid w:val="008330A4"/>
    <w:rsid w:val="00833394"/>
    <w:rsid w:val="00833D2D"/>
    <w:rsid w:val="00834E7C"/>
    <w:rsid w:val="008350A9"/>
    <w:rsid w:val="00835B90"/>
    <w:rsid w:val="00836018"/>
    <w:rsid w:val="00836851"/>
    <w:rsid w:val="0083770D"/>
    <w:rsid w:val="00845456"/>
    <w:rsid w:val="00845861"/>
    <w:rsid w:val="00846410"/>
    <w:rsid w:val="00851C56"/>
    <w:rsid w:val="00851EBE"/>
    <w:rsid w:val="00852A87"/>
    <w:rsid w:val="008530D4"/>
    <w:rsid w:val="00853787"/>
    <w:rsid w:val="00856348"/>
    <w:rsid w:val="00860C5D"/>
    <w:rsid w:val="008621E7"/>
    <w:rsid w:val="00871772"/>
    <w:rsid w:val="0087370F"/>
    <w:rsid w:val="008748D3"/>
    <w:rsid w:val="008764D8"/>
    <w:rsid w:val="00876D70"/>
    <w:rsid w:val="00880D09"/>
    <w:rsid w:val="008828D9"/>
    <w:rsid w:val="0088423F"/>
    <w:rsid w:val="008845AB"/>
    <w:rsid w:val="008858A3"/>
    <w:rsid w:val="00887320"/>
    <w:rsid w:val="00891F69"/>
    <w:rsid w:val="00894A1A"/>
    <w:rsid w:val="00895CCB"/>
    <w:rsid w:val="00895E5C"/>
    <w:rsid w:val="00895EDF"/>
    <w:rsid w:val="00896D99"/>
    <w:rsid w:val="00897F35"/>
    <w:rsid w:val="008A0355"/>
    <w:rsid w:val="008A55A6"/>
    <w:rsid w:val="008A72AC"/>
    <w:rsid w:val="008C1048"/>
    <w:rsid w:val="008C1DEF"/>
    <w:rsid w:val="008C3152"/>
    <w:rsid w:val="008C554A"/>
    <w:rsid w:val="008C64E3"/>
    <w:rsid w:val="008C70CE"/>
    <w:rsid w:val="008D2CA4"/>
    <w:rsid w:val="008D5BDA"/>
    <w:rsid w:val="008D5D46"/>
    <w:rsid w:val="008D6453"/>
    <w:rsid w:val="008D7361"/>
    <w:rsid w:val="008D7CDD"/>
    <w:rsid w:val="008E4D0B"/>
    <w:rsid w:val="008E5198"/>
    <w:rsid w:val="008F10E6"/>
    <w:rsid w:val="008F1B85"/>
    <w:rsid w:val="008F5C25"/>
    <w:rsid w:val="008F7945"/>
    <w:rsid w:val="009003EA"/>
    <w:rsid w:val="00900E41"/>
    <w:rsid w:val="00901258"/>
    <w:rsid w:val="009042D3"/>
    <w:rsid w:val="00911BB4"/>
    <w:rsid w:val="00915A38"/>
    <w:rsid w:val="00917E76"/>
    <w:rsid w:val="00931AC0"/>
    <w:rsid w:val="00934D9B"/>
    <w:rsid w:val="009351AA"/>
    <w:rsid w:val="00936320"/>
    <w:rsid w:val="0093705F"/>
    <w:rsid w:val="0094147A"/>
    <w:rsid w:val="00941E1E"/>
    <w:rsid w:val="009424EE"/>
    <w:rsid w:val="009425FA"/>
    <w:rsid w:val="00945AE8"/>
    <w:rsid w:val="00956282"/>
    <w:rsid w:val="009573FF"/>
    <w:rsid w:val="009577FC"/>
    <w:rsid w:val="00957F45"/>
    <w:rsid w:val="00961207"/>
    <w:rsid w:val="00961E3E"/>
    <w:rsid w:val="00962075"/>
    <w:rsid w:val="00962D50"/>
    <w:rsid w:val="00962F7D"/>
    <w:rsid w:val="0096369D"/>
    <w:rsid w:val="00963936"/>
    <w:rsid w:val="00966BF3"/>
    <w:rsid w:val="0096755E"/>
    <w:rsid w:val="00972A04"/>
    <w:rsid w:val="0097351C"/>
    <w:rsid w:val="00975788"/>
    <w:rsid w:val="00977361"/>
    <w:rsid w:val="009811AF"/>
    <w:rsid w:val="00983AB2"/>
    <w:rsid w:val="00985A92"/>
    <w:rsid w:val="00990209"/>
    <w:rsid w:val="00990425"/>
    <w:rsid w:val="009913AE"/>
    <w:rsid w:val="00991CB2"/>
    <w:rsid w:val="009933F7"/>
    <w:rsid w:val="009A1B72"/>
    <w:rsid w:val="009A4399"/>
    <w:rsid w:val="009A4DAD"/>
    <w:rsid w:val="009A5CA1"/>
    <w:rsid w:val="009B06B6"/>
    <w:rsid w:val="009B3863"/>
    <w:rsid w:val="009B7A15"/>
    <w:rsid w:val="009C0D34"/>
    <w:rsid w:val="009C115F"/>
    <w:rsid w:val="009C495E"/>
    <w:rsid w:val="009C511F"/>
    <w:rsid w:val="009C5244"/>
    <w:rsid w:val="009C5C1A"/>
    <w:rsid w:val="009C6016"/>
    <w:rsid w:val="009C7A47"/>
    <w:rsid w:val="009D0251"/>
    <w:rsid w:val="009D02E3"/>
    <w:rsid w:val="009D06A3"/>
    <w:rsid w:val="009D2192"/>
    <w:rsid w:val="009D3491"/>
    <w:rsid w:val="009D3E6F"/>
    <w:rsid w:val="009D7E9D"/>
    <w:rsid w:val="009E3AA4"/>
    <w:rsid w:val="009E3C34"/>
    <w:rsid w:val="009E3E8D"/>
    <w:rsid w:val="009E4D03"/>
    <w:rsid w:val="009E505E"/>
    <w:rsid w:val="009E5117"/>
    <w:rsid w:val="009E5708"/>
    <w:rsid w:val="009F2211"/>
    <w:rsid w:val="009F3B22"/>
    <w:rsid w:val="009F4C7C"/>
    <w:rsid w:val="00A00034"/>
    <w:rsid w:val="00A010B2"/>
    <w:rsid w:val="00A0543C"/>
    <w:rsid w:val="00A1096E"/>
    <w:rsid w:val="00A1202B"/>
    <w:rsid w:val="00A12B9B"/>
    <w:rsid w:val="00A1365A"/>
    <w:rsid w:val="00A208A0"/>
    <w:rsid w:val="00A2148A"/>
    <w:rsid w:val="00A22219"/>
    <w:rsid w:val="00A22795"/>
    <w:rsid w:val="00A250A9"/>
    <w:rsid w:val="00A26EBC"/>
    <w:rsid w:val="00A27B2D"/>
    <w:rsid w:val="00A31FA3"/>
    <w:rsid w:val="00A36E64"/>
    <w:rsid w:val="00A40787"/>
    <w:rsid w:val="00A40B21"/>
    <w:rsid w:val="00A40CA8"/>
    <w:rsid w:val="00A41229"/>
    <w:rsid w:val="00A429AA"/>
    <w:rsid w:val="00A460E6"/>
    <w:rsid w:val="00A5051D"/>
    <w:rsid w:val="00A51270"/>
    <w:rsid w:val="00A524ED"/>
    <w:rsid w:val="00A557F9"/>
    <w:rsid w:val="00A619D8"/>
    <w:rsid w:val="00A61C55"/>
    <w:rsid w:val="00A638CD"/>
    <w:rsid w:val="00A66BD5"/>
    <w:rsid w:val="00A672A3"/>
    <w:rsid w:val="00A751C3"/>
    <w:rsid w:val="00A764E7"/>
    <w:rsid w:val="00A811B1"/>
    <w:rsid w:val="00A82A9C"/>
    <w:rsid w:val="00A82D30"/>
    <w:rsid w:val="00A830E7"/>
    <w:rsid w:val="00A8314A"/>
    <w:rsid w:val="00A8361E"/>
    <w:rsid w:val="00A845B1"/>
    <w:rsid w:val="00A84B9F"/>
    <w:rsid w:val="00A87786"/>
    <w:rsid w:val="00A92EF9"/>
    <w:rsid w:val="00A9578B"/>
    <w:rsid w:val="00A96228"/>
    <w:rsid w:val="00A96742"/>
    <w:rsid w:val="00A97D11"/>
    <w:rsid w:val="00AA13C0"/>
    <w:rsid w:val="00AA2CD6"/>
    <w:rsid w:val="00AA32D0"/>
    <w:rsid w:val="00AA5F70"/>
    <w:rsid w:val="00AA634E"/>
    <w:rsid w:val="00AA757A"/>
    <w:rsid w:val="00AB0769"/>
    <w:rsid w:val="00AB55A6"/>
    <w:rsid w:val="00AC2D68"/>
    <w:rsid w:val="00AC41D8"/>
    <w:rsid w:val="00AC5342"/>
    <w:rsid w:val="00AD15A2"/>
    <w:rsid w:val="00AD175C"/>
    <w:rsid w:val="00AD1D10"/>
    <w:rsid w:val="00AD2633"/>
    <w:rsid w:val="00AD4220"/>
    <w:rsid w:val="00AD44D7"/>
    <w:rsid w:val="00AD65B4"/>
    <w:rsid w:val="00AD7C10"/>
    <w:rsid w:val="00AE2E88"/>
    <w:rsid w:val="00AE6DAB"/>
    <w:rsid w:val="00AE7A09"/>
    <w:rsid w:val="00AF1BAD"/>
    <w:rsid w:val="00AF2BFE"/>
    <w:rsid w:val="00AF3AD9"/>
    <w:rsid w:val="00AF479B"/>
    <w:rsid w:val="00AF5D86"/>
    <w:rsid w:val="00AF78A9"/>
    <w:rsid w:val="00AF7E94"/>
    <w:rsid w:val="00B05235"/>
    <w:rsid w:val="00B068DB"/>
    <w:rsid w:val="00B07FD2"/>
    <w:rsid w:val="00B16746"/>
    <w:rsid w:val="00B20A1E"/>
    <w:rsid w:val="00B23413"/>
    <w:rsid w:val="00B23E3E"/>
    <w:rsid w:val="00B2407C"/>
    <w:rsid w:val="00B24480"/>
    <w:rsid w:val="00B2510B"/>
    <w:rsid w:val="00B25369"/>
    <w:rsid w:val="00B259F7"/>
    <w:rsid w:val="00B26618"/>
    <w:rsid w:val="00B319DE"/>
    <w:rsid w:val="00B31B5C"/>
    <w:rsid w:val="00B345EC"/>
    <w:rsid w:val="00B349D0"/>
    <w:rsid w:val="00B34D07"/>
    <w:rsid w:val="00B34D70"/>
    <w:rsid w:val="00B356E8"/>
    <w:rsid w:val="00B36840"/>
    <w:rsid w:val="00B37FC9"/>
    <w:rsid w:val="00B4183E"/>
    <w:rsid w:val="00B4386A"/>
    <w:rsid w:val="00B43DF7"/>
    <w:rsid w:val="00B44CB2"/>
    <w:rsid w:val="00B4624A"/>
    <w:rsid w:val="00B51D89"/>
    <w:rsid w:val="00B522D2"/>
    <w:rsid w:val="00B52A32"/>
    <w:rsid w:val="00B54508"/>
    <w:rsid w:val="00B54EA3"/>
    <w:rsid w:val="00B55023"/>
    <w:rsid w:val="00B56966"/>
    <w:rsid w:val="00B57C39"/>
    <w:rsid w:val="00B63486"/>
    <w:rsid w:val="00B6482E"/>
    <w:rsid w:val="00B64FDC"/>
    <w:rsid w:val="00B653CB"/>
    <w:rsid w:val="00B67D1C"/>
    <w:rsid w:val="00B712DD"/>
    <w:rsid w:val="00B714C9"/>
    <w:rsid w:val="00B715E0"/>
    <w:rsid w:val="00B72CDD"/>
    <w:rsid w:val="00B7736E"/>
    <w:rsid w:val="00B80D79"/>
    <w:rsid w:val="00B810B3"/>
    <w:rsid w:val="00B8407A"/>
    <w:rsid w:val="00B843BC"/>
    <w:rsid w:val="00B857C9"/>
    <w:rsid w:val="00B85C7A"/>
    <w:rsid w:val="00B87F0E"/>
    <w:rsid w:val="00B91517"/>
    <w:rsid w:val="00B92C49"/>
    <w:rsid w:val="00B94288"/>
    <w:rsid w:val="00BA00FA"/>
    <w:rsid w:val="00BA0942"/>
    <w:rsid w:val="00BA1913"/>
    <w:rsid w:val="00BA5473"/>
    <w:rsid w:val="00BA5CA8"/>
    <w:rsid w:val="00BA6B0D"/>
    <w:rsid w:val="00BA7ADF"/>
    <w:rsid w:val="00BB18C0"/>
    <w:rsid w:val="00BB25B1"/>
    <w:rsid w:val="00BB3BA2"/>
    <w:rsid w:val="00BB4357"/>
    <w:rsid w:val="00BB5D67"/>
    <w:rsid w:val="00BB60F6"/>
    <w:rsid w:val="00BC00C5"/>
    <w:rsid w:val="00BC23EB"/>
    <w:rsid w:val="00BC2410"/>
    <w:rsid w:val="00BC2D8F"/>
    <w:rsid w:val="00BC4C66"/>
    <w:rsid w:val="00BD0BA5"/>
    <w:rsid w:val="00BD1A5B"/>
    <w:rsid w:val="00BD5286"/>
    <w:rsid w:val="00BD5828"/>
    <w:rsid w:val="00BD58B4"/>
    <w:rsid w:val="00BD77C5"/>
    <w:rsid w:val="00BE294F"/>
    <w:rsid w:val="00BE443E"/>
    <w:rsid w:val="00BE524B"/>
    <w:rsid w:val="00BE536B"/>
    <w:rsid w:val="00BE549F"/>
    <w:rsid w:val="00BE58B5"/>
    <w:rsid w:val="00BE6A64"/>
    <w:rsid w:val="00BE728B"/>
    <w:rsid w:val="00BF11BE"/>
    <w:rsid w:val="00BF1360"/>
    <w:rsid w:val="00BF22E2"/>
    <w:rsid w:val="00BF26F3"/>
    <w:rsid w:val="00BF590C"/>
    <w:rsid w:val="00BF6DD6"/>
    <w:rsid w:val="00BF7A52"/>
    <w:rsid w:val="00C01516"/>
    <w:rsid w:val="00C104B9"/>
    <w:rsid w:val="00C115A9"/>
    <w:rsid w:val="00C12424"/>
    <w:rsid w:val="00C13297"/>
    <w:rsid w:val="00C13D22"/>
    <w:rsid w:val="00C14CFF"/>
    <w:rsid w:val="00C15FF5"/>
    <w:rsid w:val="00C16D53"/>
    <w:rsid w:val="00C17455"/>
    <w:rsid w:val="00C177D2"/>
    <w:rsid w:val="00C21D55"/>
    <w:rsid w:val="00C2465E"/>
    <w:rsid w:val="00C277B5"/>
    <w:rsid w:val="00C30B39"/>
    <w:rsid w:val="00C373C8"/>
    <w:rsid w:val="00C378F2"/>
    <w:rsid w:val="00C40FE4"/>
    <w:rsid w:val="00C45C76"/>
    <w:rsid w:val="00C45E41"/>
    <w:rsid w:val="00C460F4"/>
    <w:rsid w:val="00C5091D"/>
    <w:rsid w:val="00C50A81"/>
    <w:rsid w:val="00C50E23"/>
    <w:rsid w:val="00C54AA7"/>
    <w:rsid w:val="00C5606B"/>
    <w:rsid w:val="00C6178B"/>
    <w:rsid w:val="00C62F16"/>
    <w:rsid w:val="00C64052"/>
    <w:rsid w:val="00C65AD5"/>
    <w:rsid w:val="00C70086"/>
    <w:rsid w:val="00C72F87"/>
    <w:rsid w:val="00C749BB"/>
    <w:rsid w:val="00C87509"/>
    <w:rsid w:val="00C87DAA"/>
    <w:rsid w:val="00C90203"/>
    <w:rsid w:val="00C91C52"/>
    <w:rsid w:val="00C93E28"/>
    <w:rsid w:val="00C94E58"/>
    <w:rsid w:val="00CA03F5"/>
    <w:rsid w:val="00CA159E"/>
    <w:rsid w:val="00CA1FB5"/>
    <w:rsid w:val="00CA33EC"/>
    <w:rsid w:val="00CA39A5"/>
    <w:rsid w:val="00CA3B09"/>
    <w:rsid w:val="00CA60A0"/>
    <w:rsid w:val="00CA6465"/>
    <w:rsid w:val="00CB0DD8"/>
    <w:rsid w:val="00CB201E"/>
    <w:rsid w:val="00CB282C"/>
    <w:rsid w:val="00CC124D"/>
    <w:rsid w:val="00CD1A45"/>
    <w:rsid w:val="00CD2378"/>
    <w:rsid w:val="00CD3A95"/>
    <w:rsid w:val="00CD400E"/>
    <w:rsid w:val="00CD5C91"/>
    <w:rsid w:val="00CD6737"/>
    <w:rsid w:val="00CE1923"/>
    <w:rsid w:val="00CE3414"/>
    <w:rsid w:val="00CE473A"/>
    <w:rsid w:val="00CE5A87"/>
    <w:rsid w:val="00CE5D89"/>
    <w:rsid w:val="00CE6560"/>
    <w:rsid w:val="00CE7562"/>
    <w:rsid w:val="00CF2E12"/>
    <w:rsid w:val="00CF3C63"/>
    <w:rsid w:val="00CF588A"/>
    <w:rsid w:val="00CF7CDB"/>
    <w:rsid w:val="00D00E1F"/>
    <w:rsid w:val="00D04B10"/>
    <w:rsid w:val="00D04C36"/>
    <w:rsid w:val="00D05931"/>
    <w:rsid w:val="00D06654"/>
    <w:rsid w:val="00D119AA"/>
    <w:rsid w:val="00D12E3B"/>
    <w:rsid w:val="00D14525"/>
    <w:rsid w:val="00D148B5"/>
    <w:rsid w:val="00D149C2"/>
    <w:rsid w:val="00D16029"/>
    <w:rsid w:val="00D2077E"/>
    <w:rsid w:val="00D21FEC"/>
    <w:rsid w:val="00D23F0B"/>
    <w:rsid w:val="00D24253"/>
    <w:rsid w:val="00D33575"/>
    <w:rsid w:val="00D34EB2"/>
    <w:rsid w:val="00D35716"/>
    <w:rsid w:val="00D36DB2"/>
    <w:rsid w:val="00D3765A"/>
    <w:rsid w:val="00D37C4B"/>
    <w:rsid w:val="00D418BA"/>
    <w:rsid w:val="00D45B28"/>
    <w:rsid w:val="00D46197"/>
    <w:rsid w:val="00D47137"/>
    <w:rsid w:val="00D51F39"/>
    <w:rsid w:val="00D52CC0"/>
    <w:rsid w:val="00D53830"/>
    <w:rsid w:val="00D56A7C"/>
    <w:rsid w:val="00D57443"/>
    <w:rsid w:val="00D62825"/>
    <w:rsid w:val="00D62AC0"/>
    <w:rsid w:val="00D635B7"/>
    <w:rsid w:val="00D642D0"/>
    <w:rsid w:val="00D67012"/>
    <w:rsid w:val="00D70913"/>
    <w:rsid w:val="00D72C56"/>
    <w:rsid w:val="00D8163E"/>
    <w:rsid w:val="00D829E4"/>
    <w:rsid w:val="00D82EF7"/>
    <w:rsid w:val="00D8749B"/>
    <w:rsid w:val="00D92C86"/>
    <w:rsid w:val="00D94CCC"/>
    <w:rsid w:val="00D96CE8"/>
    <w:rsid w:val="00DA153B"/>
    <w:rsid w:val="00DA199F"/>
    <w:rsid w:val="00DA2A8F"/>
    <w:rsid w:val="00DA2F93"/>
    <w:rsid w:val="00DA3C53"/>
    <w:rsid w:val="00DA5BC8"/>
    <w:rsid w:val="00DB0A41"/>
    <w:rsid w:val="00DB3730"/>
    <w:rsid w:val="00DB3E4E"/>
    <w:rsid w:val="00DB5211"/>
    <w:rsid w:val="00DC12DD"/>
    <w:rsid w:val="00DC1376"/>
    <w:rsid w:val="00DC2B28"/>
    <w:rsid w:val="00DC3C51"/>
    <w:rsid w:val="00DC4EAD"/>
    <w:rsid w:val="00DC50EC"/>
    <w:rsid w:val="00DC7F42"/>
    <w:rsid w:val="00DD0C1A"/>
    <w:rsid w:val="00DD1820"/>
    <w:rsid w:val="00DD3314"/>
    <w:rsid w:val="00DD4F46"/>
    <w:rsid w:val="00DE238D"/>
    <w:rsid w:val="00DE2FD1"/>
    <w:rsid w:val="00DE42D9"/>
    <w:rsid w:val="00DE47C7"/>
    <w:rsid w:val="00DE4C9D"/>
    <w:rsid w:val="00DE4E67"/>
    <w:rsid w:val="00DE60B5"/>
    <w:rsid w:val="00DE6D85"/>
    <w:rsid w:val="00DF21F1"/>
    <w:rsid w:val="00DF4E6B"/>
    <w:rsid w:val="00DF4F5E"/>
    <w:rsid w:val="00DF54E4"/>
    <w:rsid w:val="00DF6049"/>
    <w:rsid w:val="00E00D53"/>
    <w:rsid w:val="00E033A2"/>
    <w:rsid w:val="00E036A4"/>
    <w:rsid w:val="00E03A1A"/>
    <w:rsid w:val="00E04114"/>
    <w:rsid w:val="00E05987"/>
    <w:rsid w:val="00E05B3E"/>
    <w:rsid w:val="00E06F05"/>
    <w:rsid w:val="00E10D40"/>
    <w:rsid w:val="00E138F2"/>
    <w:rsid w:val="00E14035"/>
    <w:rsid w:val="00E20699"/>
    <w:rsid w:val="00E20E31"/>
    <w:rsid w:val="00E23B49"/>
    <w:rsid w:val="00E2531C"/>
    <w:rsid w:val="00E2654D"/>
    <w:rsid w:val="00E2785F"/>
    <w:rsid w:val="00E27A34"/>
    <w:rsid w:val="00E30740"/>
    <w:rsid w:val="00E30F67"/>
    <w:rsid w:val="00E3100F"/>
    <w:rsid w:val="00E31708"/>
    <w:rsid w:val="00E32991"/>
    <w:rsid w:val="00E33BEC"/>
    <w:rsid w:val="00E37102"/>
    <w:rsid w:val="00E42209"/>
    <w:rsid w:val="00E4253D"/>
    <w:rsid w:val="00E42D1A"/>
    <w:rsid w:val="00E460AE"/>
    <w:rsid w:val="00E51C12"/>
    <w:rsid w:val="00E546C6"/>
    <w:rsid w:val="00E56524"/>
    <w:rsid w:val="00E61930"/>
    <w:rsid w:val="00E62945"/>
    <w:rsid w:val="00E641A0"/>
    <w:rsid w:val="00E65248"/>
    <w:rsid w:val="00E7532E"/>
    <w:rsid w:val="00E779DD"/>
    <w:rsid w:val="00E77C8E"/>
    <w:rsid w:val="00E80AF2"/>
    <w:rsid w:val="00E847DA"/>
    <w:rsid w:val="00E92FC1"/>
    <w:rsid w:val="00E95604"/>
    <w:rsid w:val="00E95A99"/>
    <w:rsid w:val="00E95EEA"/>
    <w:rsid w:val="00E96C3A"/>
    <w:rsid w:val="00EA08B7"/>
    <w:rsid w:val="00EA08BF"/>
    <w:rsid w:val="00EA4567"/>
    <w:rsid w:val="00EA55BD"/>
    <w:rsid w:val="00EA5C84"/>
    <w:rsid w:val="00EA6F78"/>
    <w:rsid w:val="00EB1B0D"/>
    <w:rsid w:val="00EB21B3"/>
    <w:rsid w:val="00EB2F9C"/>
    <w:rsid w:val="00EB50F3"/>
    <w:rsid w:val="00EC229F"/>
    <w:rsid w:val="00EC2F18"/>
    <w:rsid w:val="00EC69DE"/>
    <w:rsid w:val="00ED16D6"/>
    <w:rsid w:val="00ED2DBD"/>
    <w:rsid w:val="00ED63C2"/>
    <w:rsid w:val="00ED7176"/>
    <w:rsid w:val="00EE0B1F"/>
    <w:rsid w:val="00EE1988"/>
    <w:rsid w:val="00EE3C81"/>
    <w:rsid w:val="00EE51CA"/>
    <w:rsid w:val="00EE5840"/>
    <w:rsid w:val="00EE59D1"/>
    <w:rsid w:val="00EE5CE8"/>
    <w:rsid w:val="00EE6B8E"/>
    <w:rsid w:val="00EF11E5"/>
    <w:rsid w:val="00EF15D9"/>
    <w:rsid w:val="00EF232C"/>
    <w:rsid w:val="00EF2DE1"/>
    <w:rsid w:val="00EF55E2"/>
    <w:rsid w:val="00EF6E78"/>
    <w:rsid w:val="00F0732B"/>
    <w:rsid w:val="00F07B7F"/>
    <w:rsid w:val="00F12542"/>
    <w:rsid w:val="00F13767"/>
    <w:rsid w:val="00F148CB"/>
    <w:rsid w:val="00F15A05"/>
    <w:rsid w:val="00F15BE5"/>
    <w:rsid w:val="00F17223"/>
    <w:rsid w:val="00F21AAA"/>
    <w:rsid w:val="00F24E26"/>
    <w:rsid w:val="00F25424"/>
    <w:rsid w:val="00F30366"/>
    <w:rsid w:val="00F34C01"/>
    <w:rsid w:val="00F359BD"/>
    <w:rsid w:val="00F3654C"/>
    <w:rsid w:val="00F370DC"/>
    <w:rsid w:val="00F4344A"/>
    <w:rsid w:val="00F445C6"/>
    <w:rsid w:val="00F45D18"/>
    <w:rsid w:val="00F57E71"/>
    <w:rsid w:val="00F642C7"/>
    <w:rsid w:val="00F64E97"/>
    <w:rsid w:val="00F66010"/>
    <w:rsid w:val="00F66B42"/>
    <w:rsid w:val="00F72E69"/>
    <w:rsid w:val="00F73653"/>
    <w:rsid w:val="00F76F60"/>
    <w:rsid w:val="00F80B8E"/>
    <w:rsid w:val="00F80D9E"/>
    <w:rsid w:val="00F847CD"/>
    <w:rsid w:val="00F85352"/>
    <w:rsid w:val="00F86A85"/>
    <w:rsid w:val="00F9051A"/>
    <w:rsid w:val="00F90889"/>
    <w:rsid w:val="00F9208C"/>
    <w:rsid w:val="00F92A25"/>
    <w:rsid w:val="00F92A86"/>
    <w:rsid w:val="00F95306"/>
    <w:rsid w:val="00F954A5"/>
    <w:rsid w:val="00F9650E"/>
    <w:rsid w:val="00F96D4C"/>
    <w:rsid w:val="00FA08CB"/>
    <w:rsid w:val="00FA0C1F"/>
    <w:rsid w:val="00FA2A57"/>
    <w:rsid w:val="00FA30FA"/>
    <w:rsid w:val="00FA3727"/>
    <w:rsid w:val="00FB361F"/>
    <w:rsid w:val="00FB409E"/>
    <w:rsid w:val="00FB4980"/>
    <w:rsid w:val="00FB4994"/>
    <w:rsid w:val="00FB636D"/>
    <w:rsid w:val="00FB7CA4"/>
    <w:rsid w:val="00FC659D"/>
    <w:rsid w:val="00FD1BBF"/>
    <w:rsid w:val="00FD2E7A"/>
    <w:rsid w:val="00FD5804"/>
    <w:rsid w:val="00FD60B0"/>
    <w:rsid w:val="00FD7B4C"/>
    <w:rsid w:val="00FE04FD"/>
    <w:rsid w:val="00FE193A"/>
    <w:rsid w:val="00FE3374"/>
    <w:rsid w:val="00FE652B"/>
    <w:rsid w:val="00FE6634"/>
    <w:rsid w:val="00FE7AC3"/>
    <w:rsid w:val="00FF0D95"/>
    <w:rsid w:val="00FF1476"/>
    <w:rsid w:val="00FF1B10"/>
    <w:rsid w:val="00FF25E9"/>
    <w:rsid w:val="00FF335F"/>
    <w:rsid w:val="00FF4FFD"/>
    <w:rsid w:val="00FF59C1"/>
    <w:rsid w:val="00FF6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10394"/>
  <w15:docId w15:val="{71351200-0E0A-4C06-B72A-DD63889C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autoSpaceDE w:val="0"/>
      <w:autoSpaceDN w:val="0"/>
      <w:spacing w:line="360" w:lineRule="exact"/>
      <w:jc w:val="right"/>
      <w:outlineLvl w:val="0"/>
    </w:pPr>
    <w:rPr>
      <w:i/>
      <w:iCs/>
      <w:sz w:val="28"/>
      <w:szCs w:val="28"/>
    </w:rPr>
  </w:style>
  <w:style w:type="paragraph" w:styleId="Heading2">
    <w:name w:val="heading 2"/>
    <w:basedOn w:val="Normal"/>
    <w:next w:val="Normal"/>
    <w:qFormat/>
    <w:pPr>
      <w:keepNext/>
      <w:spacing w:line="312" w:lineRule="auto"/>
      <w:jc w:val="center"/>
      <w:outlineLvl w:val="1"/>
    </w:pPr>
    <w:rPr>
      <w:b/>
      <w:bCs/>
      <w:i/>
      <w:iCs/>
      <w:color w:val="000000"/>
      <w:sz w:val="28"/>
    </w:rPr>
  </w:style>
  <w:style w:type="paragraph" w:styleId="Heading3">
    <w:name w:val="heading 3"/>
    <w:basedOn w:val="Normal"/>
    <w:next w:val="Normal"/>
    <w:qFormat/>
    <w:pPr>
      <w:keepNext/>
      <w:autoSpaceDE w:val="0"/>
      <w:autoSpaceDN w:val="0"/>
      <w:spacing w:line="360" w:lineRule="exact"/>
      <w:jc w:val="center"/>
      <w:outlineLvl w:val="2"/>
    </w:pPr>
    <w:rPr>
      <w:rFonts w:ascii=".VnTimeH" w:hAnsi=".VnTimeH"/>
      <w:b/>
      <w:bCs/>
      <w:sz w:val="20"/>
    </w:rPr>
  </w:style>
  <w:style w:type="paragraph" w:styleId="Heading4">
    <w:name w:val="heading 4"/>
    <w:basedOn w:val="Normal"/>
    <w:next w:val="Normal"/>
    <w:qFormat/>
    <w:pPr>
      <w:keepNext/>
      <w:spacing w:before="40" w:after="40" w:line="340" w:lineRule="exact"/>
      <w:ind w:firstLine="720"/>
      <w:outlineLvl w:val="3"/>
    </w:pPr>
    <w:rPr>
      <w:i/>
      <w:iCs/>
      <w:sz w:val="28"/>
    </w:rPr>
  </w:style>
  <w:style w:type="paragraph" w:styleId="Heading5">
    <w:name w:val="heading 5"/>
    <w:basedOn w:val="Normal"/>
    <w:next w:val="Normal"/>
    <w:qFormat/>
    <w:pPr>
      <w:keepNext/>
      <w:widowControl w:val="0"/>
      <w:autoSpaceDE w:val="0"/>
      <w:autoSpaceDN w:val="0"/>
      <w:spacing w:before="120"/>
      <w:jc w:val="center"/>
      <w:outlineLvl w:val="4"/>
    </w:pPr>
    <w:rPr>
      <w:i/>
      <w:iCs/>
      <w:sz w:val="28"/>
      <w:szCs w:val="28"/>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keepNext/>
      <w:spacing w:before="60" w:after="60"/>
      <w:jc w:val="center"/>
      <w:outlineLvl w:val="8"/>
    </w:pPr>
    <w:rPr>
      <w:rFonts w:ascii=".VnTimeH" w:hAnsi=".VnTimeH"/>
      <w:b/>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autoSpaceDE w:val="0"/>
      <w:autoSpaceDN w:val="0"/>
      <w:spacing w:before="240" w:line="312" w:lineRule="auto"/>
      <w:jc w:val="center"/>
    </w:pPr>
    <w:rPr>
      <w:rFonts w:ascii=".VnTimeH" w:hAnsi=".VnTimeH"/>
      <w:b/>
      <w:bCs/>
      <w:sz w:val="32"/>
      <w:szCs w:val="32"/>
    </w:rPr>
  </w:style>
  <w:style w:type="paragraph" w:styleId="BodyTextIndent">
    <w:name w:val="Body Text Indent"/>
    <w:basedOn w:val="Normal"/>
    <w:pPr>
      <w:autoSpaceDE w:val="0"/>
      <w:autoSpaceDN w:val="0"/>
      <w:spacing w:before="240" w:line="288" w:lineRule="auto"/>
      <w:ind w:firstLine="720"/>
      <w:jc w:val="both"/>
    </w:pPr>
    <w:rPr>
      <w:rFonts w:ascii=".VnTimeH" w:hAnsi=".VnTimeH"/>
      <w:b/>
      <w:bCs/>
      <w:sz w:val="20"/>
    </w:rPr>
  </w:style>
  <w:style w:type="paragraph" w:styleId="BodyTextIndent3">
    <w:name w:val="Body Text Indent 3"/>
    <w:basedOn w:val="Normal"/>
    <w:pPr>
      <w:autoSpaceDE w:val="0"/>
      <w:autoSpaceDN w:val="0"/>
      <w:spacing w:before="240" w:line="288" w:lineRule="auto"/>
      <w:ind w:firstLine="720"/>
      <w:jc w:val="both"/>
    </w:pPr>
    <w:rPr>
      <w:b/>
      <w:bCs/>
      <w:sz w:val="28"/>
      <w:szCs w:val="28"/>
    </w:rPr>
  </w:style>
  <w:style w:type="paragraph" w:styleId="BodyTextIndent2">
    <w:name w:val="Body Text Indent 2"/>
    <w:basedOn w:val="Normal"/>
    <w:link w:val="BodyTextIndent2Char"/>
    <w:pPr>
      <w:spacing w:before="240" w:line="288" w:lineRule="auto"/>
      <w:ind w:firstLine="720"/>
      <w:jc w:val="both"/>
    </w:pPr>
    <w:rPr>
      <w:sz w:val="28"/>
    </w:rPr>
  </w:style>
  <w:style w:type="paragraph" w:styleId="BodyText">
    <w:name w:val="Body Text"/>
    <w:basedOn w:val="Normal"/>
    <w:pPr>
      <w:jc w:val="both"/>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EndnoteText">
    <w:name w:val="endnote text"/>
    <w:basedOn w:val="Normal"/>
    <w:semiHidden/>
    <w:pPr>
      <w:autoSpaceDE w:val="0"/>
      <w:autoSpaceDN w:val="0"/>
      <w:jc w:val="both"/>
    </w:pPr>
    <w:rPr>
      <w:rFonts w:ascii="Times New Roman" w:hAnsi="Times New Roman"/>
      <w:sz w:val="20"/>
      <w:szCs w:val="20"/>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33">
    <w:name w:val="xl33"/>
    <w:basedOn w:val="Normal"/>
    <w:pPr>
      <w:pBdr>
        <w:left w:val="single" w:sz="8" w:space="0" w:color="auto"/>
        <w:bottom w:val="dotted" w:sz="4"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35">
    <w:name w:val="xl35"/>
    <w:basedOn w:val="Normal"/>
    <w:pPr>
      <w:pBdr>
        <w:bottom w:val="dotted" w:sz="4"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48">
    <w:name w:val="xl48"/>
    <w:basedOn w:val="Normal"/>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rPr>
  </w:style>
  <w:style w:type="paragraph" w:styleId="BodyText2">
    <w:name w:val="Body Text 2"/>
    <w:basedOn w:val="Normal"/>
    <w:link w:val="BodyText2Char"/>
    <w:rsid w:val="00416F75"/>
    <w:pPr>
      <w:spacing w:line="360" w:lineRule="exact"/>
      <w:jc w:val="center"/>
    </w:pPr>
    <w:rPr>
      <w:b/>
      <w:bCs/>
      <w:iCs/>
      <w:color w:val="000000"/>
      <w:sz w:val="28"/>
    </w:rPr>
  </w:style>
  <w:style w:type="paragraph" w:styleId="BodyText3">
    <w:name w:val="Body Text 3"/>
    <w:basedOn w:val="Normal"/>
    <w:rsid w:val="00416F75"/>
    <w:rPr>
      <w:i/>
      <w:sz w:val="28"/>
      <w:szCs w:val="20"/>
    </w:rPr>
  </w:style>
  <w:style w:type="paragraph" w:styleId="BlockText">
    <w:name w:val="Block Text"/>
    <w:basedOn w:val="Normal"/>
    <w:rsid w:val="00416F75"/>
    <w:pPr>
      <w:spacing w:before="120" w:after="120" w:line="380" w:lineRule="exact"/>
      <w:ind w:left="-57" w:right="227" w:firstLine="720"/>
      <w:jc w:val="both"/>
    </w:pPr>
    <w:rPr>
      <w:sz w:val="28"/>
      <w:szCs w:val="28"/>
      <w:lang w:val="vi-VN"/>
    </w:rPr>
  </w:style>
  <w:style w:type="character" w:styleId="Emphasis">
    <w:name w:val="Emphasis"/>
    <w:qFormat/>
    <w:rsid w:val="00416F75"/>
    <w:rPr>
      <w:i/>
      <w:iCs/>
    </w:rPr>
  </w:style>
  <w:style w:type="paragraph" w:customStyle="1" w:styleId="Cutruc1">
    <w:name w:val="C©utruc1"/>
    <w:basedOn w:val="Normal"/>
    <w:autoRedefine/>
    <w:rsid w:val="00B712DD"/>
    <w:pPr>
      <w:widowControl w:val="0"/>
      <w:tabs>
        <w:tab w:val="left" w:pos="5387"/>
      </w:tabs>
      <w:spacing w:before="120"/>
      <w:ind w:firstLine="578"/>
      <w:jc w:val="both"/>
    </w:pPr>
    <w:rPr>
      <w:rFonts w:ascii="Times New Roman" w:hAnsi="Times New Roman"/>
      <w:bCs/>
      <w:sz w:val="28"/>
      <w:szCs w:val="20"/>
      <w:lang w:val="fr-FR"/>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AA13C0"/>
    <w:pPr>
      <w:tabs>
        <w:tab w:val="num" w:pos="720"/>
      </w:tabs>
      <w:spacing w:after="120"/>
      <w:ind w:left="357"/>
    </w:pPr>
    <w:rPr>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autoRedefine/>
    <w:rsid w:val="008350A9"/>
    <w:pPr>
      <w:tabs>
        <w:tab w:val="num" w:pos="720"/>
      </w:tabs>
      <w:spacing w:after="120"/>
      <w:ind w:left="357"/>
    </w:pPr>
    <w:rPr>
      <w:sz w:val="24"/>
      <w:szCs w:val="24"/>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autoRedefine/>
    <w:rsid w:val="00155AFB"/>
    <w:pPr>
      <w:tabs>
        <w:tab w:val="num" w:pos="720"/>
      </w:tabs>
      <w:spacing w:after="120"/>
      <w:ind w:left="357"/>
    </w:pPr>
    <w:rPr>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AD4220"/>
    <w:pPr>
      <w:tabs>
        <w:tab w:val="num" w:pos="720"/>
      </w:tabs>
      <w:spacing w:after="120"/>
      <w:ind w:left="357"/>
    </w:pPr>
    <w:rPr>
      <w:sz w:val="24"/>
      <w:szCs w:val="24"/>
    </w:rPr>
  </w:style>
  <w:style w:type="character" w:customStyle="1" w:styleId="BodyTextIndent2Char">
    <w:name w:val="Body Text Indent 2 Char"/>
    <w:link w:val="BodyTextIndent2"/>
    <w:rsid w:val="00262AD1"/>
    <w:rPr>
      <w:rFonts w:ascii=".VnTime" w:hAnsi=".VnTime"/>
      <w:sz w:val="28"/>
      <w:szCs w:val="24"/>
      <w:lang w:val="en-US" w:eastAsia="en-US"/>
    </w:rPr>
  </w:style>
  <w:style w:type="character" w:customStyle="1" w:styleId="BodyText2Char">
    <w:name w:val="Body Text 2 Char"/>
    <w:link w:val="BodyText2"/>
    <w:rsid w:val="00262AD1"/>
    <w:rPr>
      <w:rFonts w:ascii=".VnTime" w:hAnsi=".VnTime"/>
      <w:b/>
      <w:bCs/>
      <w:iCs/>
      <w:color w:val="000000"/>
      <w:sz w:val="28"/>
      <w:szCs w:val="24"/>
      <w:lang w:val="en-US" w:eastAsia="en-US"/>
    </w:rPr>
  </w:style>
  <w:style w:type="paragraph" w:styleId="NormalWeb">
    <w:name w:val="Normal (Web)"/>
    <w:basedOn w:val="Normal"/>
    <w:unhideWhenUsed/>
    <w:rsid w:val="00AA757A"/>
    <w:pPr>
      <w:spacing w:line="312" w:lineRule="auto"/>
    </w:pPr>
    <w:rPr>
      <w:rFonts w:ascii="Times New Roman" w:hAnsi="Times New Roman"/>
      <w:lang w:val="vi-VN" w:eastAsia="vi-VN"/>
    </w:rPr>
  </w:style>
  <w:style w:type="paragraph" w:customStyle="1" w:styleId="CharChar2CharCharCharChar">
    <w:name w:val="Char Char2 Char Char Char Char"/>
    <w:basedOn w:val="Normal"/>
    <w:rsid w:val="001E76CE"/>
    <w:pPr>
      <w:spacing w:after="160" w:line="240" w:lineRule="exact"/>
    </w:pPr>
    <w:rPr>
      <w:rFonts w:ascii="Verdana" w:hAnsi="Verdana"/>
      <w:sz w:val="20"/>
      <w:szCs w:val="20"/>
    </w:rPr>
  </w:style>
  <w:style w:type="character" w:styleId="Strong">
    <w:name w:val="Strong"/>
    <w:uiPriority w:val="22"/>
    <w:qFormat/>
    <w:rsid w:val="00434024"/>
    <w:rPr>
      <w:b/>
      <w:bCs/>
    </w:rPr>
  </w:style>
  <w:style w:type="character" w:styleId="Hyperlink">
    <w:name w:val="Hyperlink"/>
    <w:uiPriority w:val="99"/>
    <w:unhideWhenUsed/>
    <w:rsid w:val="00AD175C"/>
    <w:rPr>
      <w:color w:val="0000FF"/>
      <w:u w:val="single"/>
    </w:rPr>
  </w:style>
  <w:style w:type="character" w:customStyle="1" w:styleId="HeaderChar">
    <w:name w:val="Header Char"/>
    <w:link w:val="Header"/>
    <w:uiPriority w:val="99"/>
    <w:rsid w:val="00A010B2"/>
    <w:rPr>
      <w:rFonts w:ascii=".VnTime" w:hAnsi=".VnTime"/>
      <w:sz w:val="24"/>
      <w:szCs w:val="24"/>
    </w:rPr>
  </w:style>
  <w:style w:type="paragraph" w:styleId="ListParagraph">
    <w:name w:val="List Paragraph"/>
    <w:basedOn w:val="Normal"/>
    <w:uiPriority w:val="34"/>
    <w:qFormat/>
    <w:rsid w:val="00E42D1A"/>
    <w:pPr>
      <w:ind w:left="720"/>
      <w:contextualSpacing/>
    </w:pPr>
  </w:style>
  <w:style w:type="paragraph" w:styleId="CommentText">
    <w:name w:val="annotation text"/>
    <w:basedOn w:val="Normal"/>
    <w:link w:val="CommentTextChar"/>
    <w:qFormat/>
    <w:rsid w:val="00E2785F"/>
    <w:pPr>
      <w:spacing w:after="200" w:line="276" w:lineRule="auto"/>
    </w:pPr>
    <w:rPr>
      <w:rFonts w:asciiTheme="minorHAnsi" w:eastAsiaTheme="minorHAnsi" w:hAnsiTheme="minorHAnsi" w:cstheme="minorBidi"/>
      <w:sz w:val="20"/>
      <w:szCs w:val="22"/>
    </w:rPr>
  </w:style>
  <w:style w:type="character" w:customStyle="1" w:styleId="CommentTextChar">
    <w:name w:val="Comment Text Char"/>
    <w:basedOn w:val="DefaultParagraphFont"/>
    <w:link w:val="CommentText"/>
    <w:rsid w:val="00E2785F"/>
    <w:rPr>
      <w:rFonts w:asciiTheme="minorHAnsi" w:eastAsiaTheme="minorHAnsi" w:hAnsiTheme="minorHAnsi" w:cstheme="minorBidi"/>
      <w:szCs w:val="22"/>
    </w:rPr>
  </w:style>
  <w:style w:type="character" w:customStyle="1" w:styleId="fontstyle01">
    <w:name w:val="fontstyle01"/>
    <w:rsid w:val="00E20699"/>
    <w:rPr>
      <w:rFonts w:ascii="TimesNewRomanPS-BoldMT" w:hAnsi="TimesNewRomanPS-BoldMT" w:hint="default"/>
      <w:b/>
      <w:bCs/>
      <w:i w:val="0"/>
      <w:iCs w:val="0"/>
      <w:color w:val="000000"/>
      <w:sz w:val="28"/>
      <w:szCs w:val="28"/>
    </w:rPr>
  </w:style>
  <w:style w:type="character" w:customStyle="1" w:styleId="fontstyle21">
    <w:name w:val="fontstyle21"/>
    <w:rsid w:val="00E2069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49877">
      <w:bodyDiv w:val="1"/>
      <w:marLeft w:val="0"/>
      <w:marRight w:val="0"/>
      <w:marTop w:val="0"/>
      <w:marBottom w:val="0"/>
      <w:divBdr>
        <w:top w:val="none" w:sz="0" w:space="0" w:color="auto"/>
        <w:left w:val="none" w:sz="0" w:space="0" w:color="auto"/>
        <w:bottom w:val="none" w:sz="0" w:space="0" w:color="auto"/>
        <w:right w:val="none" w:sz="0" w:space="0" w:color="auto"/>
      </w:divBdr>
    </w:div>
    <w:div w:id="373314878">
      <w:bodyDiv w:val="1"/>
      <w:marLeft w:val="0"/>
      <w:marRight w:val="0"/>
      <w:marTop w:val="0"/>
      <w:marBottom w:val="0"/>
      <w:divBdr>
        <w:top w:val="none" w:sz="0" w:space="0" w:color="auto"/>
        <w:left w:val="none" w:sz="0" w:space="0" w:color="auto"/>
        <w:bottom w:val="none" w:sz="0" w:space="0" w:color="auto"/>
        <w:right w:val="none" w:sz="0" w:space="0" w:color="auto"/>
      </w:divBdr>
      <w:divsChild>
        <w:div w:id="1761827657">
          <w:marLeft w:val="0"/>
          <w:marRight w:val="0"/>
          <w:marTop w:val="150"/>
          <w:marBottom w:val="0"/>
          <w:divBdr>
            <w:top w:val="none" w:sz="0" w:space="0" w:color="auto"/>
            <w:left w:val="none" w:sz="0" w:space="0" w:color="auto"/>
            <w:bottom w:val="none" w:sz="0" w:space="0" w:color="auto"/>
            <w:right w:val="none" w:sz="0" w:space="0" w:color="auto"/>
          </w:divBdr>
        </w:div>
      </w:divsChild>
    </w:div>
    <w:div w:id="599607447">
      <w:bodyDiv w:val="1"/>
      <w:marLeft w:val="0"/>
      <w:marRight w:val="0"/>
      <w:marTop w:val="0"/>
      <w:marBottom w:val="0"/>
      <w:divBdr>
        <w:top w:val="none" w:sz="0" w:space="0" w:color="auto"/>
        <w:left w:val="none" w:sz="0" w:space="0" w:color="auto"/>
        <w:bottom w:val="none" w:sz="0" w:space="0" w:color="auto"/>
        <w:right w:val="none" w:sz="0" w:space="0" w:color="auto"/>
      </w:divBdr>
    </w:div>
    <w:div w:id="1279144302">
      <w:bodyDiv w:val="1"/>
      <w:marLeft w:val="0"/>
      <w:marRight w:val="0"/>
      <w:marTop w:val="0"/>
      <w:marBottom w:val="0"/>
      <w:divBdr>
        <w:top w:val="none" w:sz="0" w:space="0" w:color="auto"/>
        <w:left w:val="none" w:sz="0" w:space="0" w:color="auto"/>
        <w:bottom w:val="none" w:sz="0" w:space="0" w:color="auto"/>
        <w:right w:val="none" w:sz="0" w:space="0" w:color="auto"/>
      </w:divBdr>
    </w:div>
    <w:div w:id="1878010638">
      <w:bodyDiv w:val="1"/>
      <w:marLeft w:val="0"/>
      <w:marRight w:val="0"/>
      <w:marTop w:val="0"/>
      <w:marBottom w:val="0"/>
      <w:divBdr>
        <w:top w:val="none" w:sz="0" w:space="0" w:color="auto"/>
        <w:left w:val="none" w:sz="0" w:space="0" w:color="auto"/>
        <w:bottom w:val="none" w:sz="0" w:space="0" w:color="auto"/>
        <w:right w:val="none" w:sz="0" w:space="0" w:color="auto"/>
      </w:divBdr>
      <w:divsChild>
        <w:div w:id="706028040">
          <w:marLeft w:val="0"/>
          <w:marRight w:val="0"/>
          <w:marTop w:val="0"/>
          <w:marBottom w:val="0"/>
          <w:divBdr>
            <w:top w:val="none" w:sz="0" w:space="0" w:color="auto"/>
            <w:left w:val="none" w:sz="0" w:space="0" w:color="auto"/>
            <w:bottom w:val="none" w:sz="0" w:space="0" w:color="auto"/>
            <w:right w:val="none" w:sz="0" w:space="0" w:color="auto"/>
          </w:divBdr>
          <w:divsChild>
            <w:div w:id="1475567600">
              <w:marLeft w:val="0"/>
              <w:marRight w:val="0"/>
              <w:marTop w:val="0"/>
              <w:marBottom w:val="0"/>
              <w:divBdr>
                <w:top w:val="none" w:sz="0" w:space="0" w:color="auto"/>
                <w:left w:val="none" w:sz="0" w:space="0" w:color="auto"/>
                <w:bottom w:val="none" w:sz="0" w:space="0" w:color="auto"/>
                <w:right w:val="none" w:sz="0" w:space="0" w:color="auto"/>
              </w:divBdr>
              <w:divsChild>
                <w:div w:id="1848668464">
                  <w:marLeft w:val="0"/>
                  <w:marRight w:val="0"/>
                  <w:marTop w:val="0"/>
                  <w:marBottom w:val="0"/>
                  <w:divBdr>
                    <w:top w:val="single" w:sz="12" w:space="11" w:color="F89B1A"/>
                    <w:left w:val="single" w:sz="6" w:space="8" w:color="C8D4DB"/>
                    <w:bottom w:val="none" w:sz="0" w:space="0" w:color="auto"/>
                    <w:right w:val="single" w:sz="6" w:space="8" w:color="C8D4DB"/>
                  </w:divBdr>
                  <w:divsChild>
                    <w:div w:id="644624167">
                      <w:marLeft w:val="0"/>
                      <w:marRight w:val="0"/>
                      <w:marTop w:val="0"/>
                      <w:marBottom w:val="0"/>
                      <w:divBdr>
                        <w:top w:val="none" w:sz="0" w:space="0" w:color="auto"/>
                        <w:left w:val="none" w:sz="0" w:space="0" w:color="auto"/>
                        <w:bottom w:val="none" w:sz="0" w:space="0" w:color="auto"/>
                        <w:right w:val="none" w:sz="0" w:space="0" w:color="auto"/>
                      </w:divBdr>
                      <w:divsChild>
                        <w:div w:id="227766798">
                          <w:marLeft w:val="0"/>
                          <w:marRight w:val="0"/>
                          <w:marTop w:val="0"/>
                          <w:marBottom w:val="0"/>
                          <w:divBdr>
                            <w:top w:val="none" w:sz="0" w:space="0" w:color="auto"/>
                            <w:left w:val="none" w:sz="0" w:space="0" w:color="auto"/>
                            <w:bottom w:val="none" w:sz="0" w:space="0" w:color="auto"/>
                            <w:right w:val="none" w:sz="0" w:space="0" w:color="auto"/>
                          </w:divBdr>
                          <w:divsChild>
                            <w:div w:id="181207848">
                              <w:marLeft w:val="0"/>
                              <w:marRight w:val="225"/>
                              <w:marTop w:val="0"/>
                              <w:marBottom w:val="0"/>
                              <w:divBdr>
                                <w:top w:val="none" w:sz="0" w:space="0" w:color="auto"/>
                                <w:left w:val="none" w:sz="0" w:space="0" w:color="auto"/>
                                <w:bottom w:val="none" w:sz="0" w:space="0" w:color="auto"/>
                                <w:right w:val="none" w:sz="0" w:space="0" w:color="auto"/>
                              </w:divBdr>
                              <w:divsChild>
                                <w:div w:id="1851874501">
                                  <w:marLeft w:val="0"/>
                                  <w:marRight w:val="0"/>
                                  <w:marTop w:val="0"/>
                                  <w:marBottom w:val="0"/>
                                  <w:divBdr>
                                    <w:top w:val="none" w:sz="0" w:space="0" w:color="auto"/>
                                    <w:left w:val="none" w:sz="0" w:space="0" w:color="auto"/>
                                    <w:bottom w:val="none" w:sz="0" w:space="0" w:color="auto"/>
                                    <w:right w:val="none" w:sz="0" w:space="0" w:color="auto"/>
                                  </w:divBdr>
                                  <w:divsChild>
                                    <w:div w:id="671296668">
                                      <w:marLeft w:val="0"/>
                                      <w:marRight w:val="0"/>
                                      <w:marTop w:val="0"/>
                                      <w:marBottom w:val="0"/>
                                      <w:divBdr>
                                        <w:top w:val="none" w:sz="0" w:space="0" w:color="auto"/>
                                        <w:left w:val="none" w:sz="0" w:space="0" w:color="auto"/>
                                        <w:bottom w:val="none" w:sz="0" w:space="0" w:color="auto"/>
                                        <w:right w:val="none" w:sz="0" w:space="0" w:color="auto"/>
                                      </w:divBdr>
                                      <w:divsChild>
                                        <w:div w:id="1638413740">
                                          <w:marLeft w:val="0"/>
                                          <w:marRight w:val="0"/>
                                          <w:marTop w:val="0"/>
                                          <w:marBottom w:val="0"/>
                                          <w:divBdr>
                                            <w:top w:val="none" w:sz="0" w:space="0" w:color="auto"/>
                                            <w:left w:val="none" w:sz="0" w:space="0" w:color="auto"/>
                                            <w:bottom w:val="none" w:sz="0" w:space="0" w:color="auto"/>
                                            <w:right w:val="none" w:sz="0" w:space="0" w:color="auto"/>
                                          </w:divBdr>
                                          <w:divsChild>
                                            <w:div w:id="165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77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7C02F-FC9E-439C-A11D-A04E94E9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CDS Co.,Ltd</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§Þa chÝnh</dc:title>
  <dc:creator>CMS Computer</dc:creator>
  <cp:lastModifiedBy>Ngo Thi Nhu Quynh</cp:lastModifiedBy>
  <cp:revision>5</cp:revision>
  <cp:lastPrinted>2025-07-25T04:29:00Z</cp:lastPrinted>
  <dcterms:created xsi:type="dcterms:W3CDTF">2025-10-04T06:40:00Z</dcterms:created>
  <dcterms:modified xsi:type="dcterms:W3CDTF">2025-10-15T02:13:00Z</dcterms:modified>
</cp:coreProperties>
</file>