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166"/>
        <w:gridCol w:w="5905"/>
      </w:tblGrid>
      <w:tr w:rsidR="006361CF" w:rsidRPr="006361CF" w:rsidTr="00043939">
        <w:trPr>
          <w:trHeight w:val="952"/>
        </w:trPr>
        <w:tc>
          <w:tcPr>
            <w:tcW w:w="3166" w:type="dxa"/>
            <w:shd w:val="clear" w:color="auto" w:fill="auto"/>
          </w:tcPr>
          <w:p w:rsidR="00043939" w:rsidRPr="006361CF" w:rsidRDefault="00043939" w:rsidP="00030391">
            <w:pPr>
              <w:tabs>
                <w:tab w:val="right" w:leader="dot" w:pos="7920"/>
              </w:tabs>
              <w:spacing w:before="120" w:after="120" w:line="240" w:lineRule="auto"/>
              <w:jc w:val="center"/>
              <w:rPr>
                <w:rFonts w:cs="Times New Roman"/>
                <w:sz w:val="26"/>
                <w:szCs w:val="26"/>
              </w:rPr>
            </w:pPr>
            <w:r w:rsidRPr="006361CF">
              <w:rPr>
                <w:rFonts w:cs="Times New Roman"/>
                <w:noProof/>
                <w:sz w:val="26"/>
                <w:szCs w:val="26"/>
                <w:lang w:val="en-AU" w:eastAsia="en-AU"/>
              </w:rPr>
              <mc:AlternateContent>
                <mc:Choice Requires="wps">
                  <w:drawing>
                    <wp:anchor distT="0" distB="0" distL="114300" distR="114300" simplePos="0" relativeHeight="251660288" behindDoc="0" locked="0" layoutInCell="1" allowOverlap="1" wp14:anchorId="18A2983E" wp14:editId="30B73EEB">
                      <wp:simplePos x="0" y="0"/>
                      <wp:positionH relativeFrom="column">
                        <wp:posOffset>501650</wp:posOffset>
                      </wp:positionH>
                      <wp:positionV relativeFrom="paragraph">
                        <wp:posOffset>470877</wp:posOffset>
                      </wp:positionV>
                      <wp:extent cx="798830" cy="0"/>
                      <wp:effectExtent l="0" t="0" r="2032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83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94736D7"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7.1pt" to="102.4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" strokeweight=".5pt">
                      <v:stroke joinstyle="miter"/>
                    </v:line>
                  </w:pict>
                </mc:Fallback>
              </mc:AlternateContent>
            </w:r>
            <w:r w:rsidRPr="006361CF">
              <w:rPr>
                <w:rFonts w:cs="Times New Roman"/>
                <w:b/>
                <w:sz w:val="26"/>
                <w:szCs w:val="26"/>
              </w:rPr>
              <w:t>ỦY BAN NHÂN DÂN TỈNH AN GIANG</w:t>
            </w:r>
          </w:p>
        </w:tc>
        <w:tc>
          <w:tcPr>
            <w:tcW w:w="5905" w:type="dxa"/>
            <w:shd w:val="clear" w:color="auto" w:fill="auto"/>
          </w:tcPr>
          <w:p w:rsidR="00043939" w:rsidRPr="006361CF" w:rsidRDefault="00043939" w:rsidP="00030391">
            <w:pPr>
              <w:tabs>
                <w:tab w:val="right" w:leader="dot" w:pos="7920"/>
              </w:tabs>
              <w:spacing w:before="120" w:after="120" w:line="240" w:lineRule="auto"/>
              <w:jc w:val="center"/>
              <w:rPr>
                <w:rFonts w:cs="Times New Roman"/>
                <w:sz w:val="28"/>
                <w:szCs w:val="28"/>
              </w:rPr>
            </w:pPr>
            <w:r w:rsidRPr="006361CF">
              <w:rPr>
                <w:rFonts w:cs="Times New Roman"/>
                <w:noProof/>
                <w:szCs w:val="24"/>
                <w:lang w:val="en-AU" w:eastAsia="en-AU"/>
              </w:rPr>
              <mc:AlternateContent>
                <mc:Choice Requires="wps">
                  <w:drawing>
                    <wp:anchor distT="0" distB="0" distL="114300" distR="114300" simplePos="0" relativeHeight="251659264" behindDoc="0" locked="0" layoutInCell="1" allowOverlap="1" wp14:anchorId="00F58049" wp14:editId="65472BDC">
                      <wp:simplePos x="0" y="0"/>
                      <wp:positionH relativeFrom="column">
                        <wp:posOffset>782662</wp:posOffset>
                      </wp:positionH>
                      <wp:positionV relativeFrom="paragraph">
                        <wp:posOffset>470242</wp:posOffset>
                      </wp:positionV>
                      <wp:extent cx="2051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0EDE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37.05pt" to="223.1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" strokeweight=".5pt">
                      <v:stroke joinstyle="miter"/>
                    </v:line>
                  </w:pict>
                </mc:Fallback>
              </mc:AlternateContent>
            </w:r>
            <w:r w:rsidRPr="006361CF">
              <w:rPr>
                <w:rFonts w:cs="Times New Roman"/>
                <w:b/>
                <w:szCs w:val="24"/>
              </w:rPr>
              <w:t>CỘNG HÒA XÃ HỘI CHỦ NGHĨA VIỆT NAM</w:t>
            </w:r>
            <w:r w:rsidRPr="006361CF">
              <w:rPr>
                <w:rFonts w:cs="Times New Roman"/>
                <w:b/>
                <w:sz w:val="28"/>
                <w:szCs w:val="28"/>
              </w:rPr>
              <w:br/>
            </w:r>
            <w:r w:rsidRPr="006361CF">
              <w:rPr>
                <w:rFonts w:cs="Times New Roman"/>
                <w:b/>
                <w:sz w:val="26"/>
                <w:szCs w:val="26"/>
              </w:rPr>
              <w:t>Độc lập - Tự do - Hạnh phúc</w:t>
            </w:r>
          </w:p>
        </w:tc>
      </w:tr>
      <w:tr w:rsidR="006361CF" w:rsidRPr="006361CF" w:rsidTr="00043939">
        <w:tc>
          <w:tcPr>
            <w:tcW w:w="3166" w:type="dxa"/>
            <w:shd w:val="clear" w:color="auto" w:fill="auto"/>
          </w:tcPr>
          <w:p w:rsidR="00043939" w:rsidRPr="006361CF" w:rsidRDefault="00043939" w:rsidP="00030391">
            <w:pPr>
              <w:tabs>
                <w:tab w:val="right" w:leader="dot" w:pos="7920"/>
              </w:tabs>
              <w:spacing w:before="120" w:after="120" w:line="240" w:lineRule="auto"/>
              <w:jc w:val="center"/>
              <w:rPr>
                <w:rFonts w:cs="Times New Roman"/>
                <w:b/>
                <w:sz w:val="26"/>
                <w:szCs w:val="26"/>
              </w:rPr>
            </w:pPr>
            <w:r w:rsidRPr="006361CF">
              <w:rPr>
                <w:rFonts w:cs="Times New Roman"/>
                <w:sz w:val="26"/>
                <w:szCs w:val="26"/>
              </w:rPr>
              <w:t>Số: ……../TTr-UBND</w:t>
            </w:r>
          </w:p>
        </w:tc>
        <w:tc>
          <w:tcPr>
            <w:tcW w:w="5905" w:type="dxa"/>
            <w:shd w:val="clear" w:color="auto" w:fill="auto"/>
          </w:tcPr>
          <w:p w:rsidR="00043939" w:rsidRPr="006361CF" w:rsidRDefault="00043939" w:rsidP="00030391">
            <w:pPr>
              <w:tabs>
                <w:tab w:val="right" w:leader="dot" w:pos="7920"/>
              </w:tabs>
              <w:spacing w:before="120" w:after="120" w:line="240" w:lineRule="auto"/>
              <w:jc w:val="center"/>
              <w:rPr>
                <w:rFonts w:cs="Times New Roman"/>
                <w:b/>
                <w:noProof/>
                <w:sz w:val="26"/>
                <w:szCs w:val="26"/>
              </w:rPr>
            </w:pPr>
            <w:proofErr w:type="gramStart"/>
            <w:r w:rsidRPr="006361CF">
              <w:rPr>
                <w:rFonts w:cs="Times New Roman"/>
                <w:i/>
                <w:sz w:val="26"/>
                <w:szCs w:val="26"/>
              </w:rPr>
              <w:t>An</w:t>
            </w:r>
            <w:proofErr w:type="gramEnd"/>
            <w:r w:rsidRPr="006361CF">
              <w:rPr>
                <w:rFonts w:cs="Times New Roman"/>
                <w:i/>
                <w:sz w:val="26"/>
                <w:szCs w:val="26"/>
              </w:rPr>
              <w:t xml:space="preserve"> Giang, ngày ........tháng .........năm 20….</w:t>
            </w:r>
          </w:p>
        </w:tc>
      </w:tr>
    </w:tbl>
    <w:p w:rsidR="00043939" w:rsidRPr="006361CF" w:rsidRDefault="00043939" w:rsidP="00043939">
      <w:pPr>
        <w:tabs>
          <w:tab w:val="right" w:leader="dot" w:pos="7920"/>
        </w:tabs>
        <w:spacing w:after="0" w:line="240" w:lineRule="auto"/>
        <w:rPr>
          <w:rFonts w:cs="Times New Roman"/>
          <w:b/>
          <w:sz w:val="28"/>
          <w:szCs w:val="28"/>
        </w:rPr>
      </w:pPr>
      <w:r w:rsidRPr="006361CF">
        <w:rPr>
          <w:rFonts w:cs="Times New Roman"/>
          <w:noProof/>
          <w:sz w:val="28"/>
          <w:szCs w:val="28"/>
          <w:lang w:val="en-AU" w:eastAsia="en-AU"/>
        </w:rPr>
        <mc:AlternateContent>
          <mc:Choice Requires="wps">
            <w:drawing>
              <wp:anchor distT="0" distB="0" distL="114300" distR="114300" simplePos="0" relativeHeight="251664384" behindDoc="0" locked="0" layoutInCell="1" allowOverlap="1" wp14:anchorId="766A91BA" wp14:editId="71658D12">
                <wp:simplePos x="0" y="0"/>
                <wp:positionH relativeFrom="column">
                  <wp:posOffset>358629</wp:posOffset>
                </wp:positionH>
                <wp:positionV relativeFrom="paragraph">
                  <wp:posOffset>20076</wp:posOffset>
                </wp:positionV>
                <wp:extent cx="1089025" cy="285750"/>
                <wp:effectExtent l="0" t="0" r="158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025" cy="285750"/>
                        </a:xfrm>
                        <a:prstGeom prst="rect">
                          <a:avLst/>
                        </a:prstGeom>
                        <a:solidFill>
                          <a:srgbClr val="FFFFFF"/>
                        </a:solidFill>
                        <a:ln w="9525">
                          <a:solidFill>
                            <a:srgbClr val="000000"/>
                          </a:solidFill>
                          <a:miter lim="800000"/>
                          <a:headEnd/>
                          <a:tailEnd/>
                        </a:ln>
                      </wps:spPr>
                      <wps:txbx>
                        <w:txbxContent>
                          <w:p w:rsidR="00043939" w:rsidRPr="00647037" w:rsidRDefault="00043939" w:rsidP="00043939">
                            <w:pPr>
                              <w:jc w:val="center"/>
                              <w:rPr>
                                <w:b/>
                                <w:sz w:val="26"/>
                                <w:szCs w:val="26"/>
                              </w:rPr>
                            </w:pPr>
                            <w:r w:rsidRPr="00647037">
                              <w:rPr>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A946D" id="Rectangle 5" o:spid="_x0000_s1026" style="position:absolute;margin-left:28.25pt;margin-top:1.6pt;width:85.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">
                <v:textbox>
                  <w:txbxContent>
                    <w:p w:rsidR="00043939" w:rsidRPr="00647037" w:rsidRDefault="00043939" w:rsidP="00043939">
                      <w:pPr>
                        <w:jc w:val="center"/>
                        <w:rPr>
                          <w:b/>
                          <w:sz w:val="26"/>
                          <w:szCs w:val="26"/>
                        </w:rPr>
                      </w:pPr>
                      <w:r w:rsidRPr="00647037">
                        <w:rPr>
                          <w:b/>
                          <w:sz w:val="26"/>
                          <w:szCs w:val="26"/>
                        </w:rPr>
                        <w:t>DỰ THẢO</w:t>
                      </w:r>
                    </w:p>
                  </w:txbxContent>
                </v:textbox>
              </v:rect>
            </w:pict>
          </mc:Fallback>
        </mc:AlternateContent>
      </w:r>
    </w:p>
    <w:p w:rsidR="00043939" w:rsidRPr="006361CF" w:rsidRDefault="00043939" w:rsidP="00647037">
      <w:pPr>
        <w:tabs>
          <w:tab w:val="right" w:leader="dot" w:pos="7920"/>
        </w:tabs>
        <w:spacing w:after="0" w:line="240" w:lineRule="auto"/>
        <w:jc w:val="center"/>
        <w:rPr>
          <w:rFonts w:cs="Times New Roman"/>
          <w:b/>
          <w:sz w:val="28"/>
          <w:szCs w:val="28"/>
        </w:rPr>
      </w:pPr>
      <w:r w:rsidRPr="006361CF">
        <w:rPr>
          <w:rFonts w:cs="Times New Roman"/>
          <w:b/>
          <w:sz w:val="28"/>
          <w:szCs w:val="28"/>
        </w:rPr>
        <w:t>TỜ TRÌNH</w:t>
      </w:r>
    </w:p>
    <w:p w:rsidR="00647037" w:rsidRPr="006361CF" w:rsidRDefault="006406A5" w:rsidP="00647037">
      <w:pPr>
        <w:tabs>
          <w:tab w:val="right" w:leader="dot" w:pos="7920"/>
        </w:tabs>
        <w:spacing w:after="0" w:line="240" w:lineRule="auto"/>
        <w:jc w:val="center"/>
        <w:rPr>
          <w:rFonts w:cs="Times New Roman"/>
          <w:b/>
          <w:sz w:val="28"/>
          <w:szCs w:val="28"/>
        </w:rPr>
      </w:pPr>
      <w:r w:rsidRPr="006361CF">
        <w:rPr>
          <w:rFonts w:cs="Times New Roman"/>
          <w:b/>
          <w:sz w:val="28"/>
          <w:szCs w:val="28"/>
        </w:rPr>
        <w:t>Dự thảo</w:t>
      </w:r>
      <w:r w:rsidR="00043939" w:rsidRPr="006361CF">
        <w:rPr>
          <w:rFonts w:cs="Times New Roman"/>
          <w:b/>
          <w:sz w:val="28"/>
          <w:szCs w:val="28"/>
        </w:rPr>
        <w:t xml:space="preserve"> Nghị quyết </w:t>
      </w:r>
      <w:bookmarkStart w:id="0" w:name="_Hlk208835860"/>
      <w:r w:rsidR="00043939" w:rsidRPr="006361CF">
        <w:rPr>
          <w:rFonts w:cs="Times New Roman"/>
          <w:b/>
          <w:sz w:val="28"/>
          <w:szCs w:val="28"/>
        </w:rPr>
        <w:t xml:space="preserve">Quy định tiêu chí, điều kiện, trình tự, thủ tục, </w:t>
      </w:r>
    </w:p>
    <w:p w:rsidR="00043939" w:rsidRPr="006361CF" w:rsidRDefault="00043939" w:rsidP="00647037">
      <w:pPr>
        <w:tabs>
          <w:tab w:val="right" w:leader="dot" w:pos="7920"/>
        </w:tabs>
        <w:spacing w:after="0" w:line="240" w:lineRule="auto"/>
        <w:jc w:val="center"/>
        <w:rPr>
          <w:rFonts w:cs="Times New Roman"/>
          <w:b/>
          <w:sz w:val="28"/>
          <w:szCs w:val="28"/>
        </w:rPr>
      </w:pPr>
      <w:proofErr w:type="gramStart"/>
      <w:r w:rsidRPr="006361CF">
        <w:rPr>
          <w:rFonts w:cs="Times New Roman"/>
          <w:b/>
          <w:sz w:val="28"/>
          <w:szCs w:val="28"/>
        </w:rPr>
        <w:t>nội</w:t>
      </w:r>
      <w:proofErr w:type="gramEnd"/>
      <w:r w:rsidRPr="006361CF">
        <w:rPr>
          <w:rFonts w:cs="Times New Roman"/>
          <w:b/>
          <w:sz w:val="28"/>
          <w:szCs w:val="28"/>
        </w:rPr>
        <w:t xml:space="preserve"> dung và mức hỗ trợ từ ngân sách địa phương cho các dự án khởi nghiệp sáng tạo trong công nghiệp công nghệ số</w:t>
      </w:r>
      <w:bookmarkEnd w:id="0"/>
    </w:p>
    <w:p w:rsidR="00043939" w:rsidRPr="006361CF" w:rsidRDefault="00647037" w:rsidP="00437115">
      <w:pPr>
        <w:tabs>
          <w:tab w:val="right" w:leader="dot" w:pos="7920"/>
        </w:tabs>
        <w:spacing w:before="120" w:after="120" w:line="240" w:lineRule="auto"/>
        <w:jc w:val="center"/>
        <w:rPr>
          <w:rFonts w:cs="Times New Roman"/>
          <w:sz w:val="28"/>
          <w:szCs w:val="28"/>
        </w:rPr>
      </w:pPr>
      <w:r w:rsidRPr="006361CF">
        <w:rPr>
          <w:rFonts w:cs="Times New Roman"/>
          <w:noProof/>
          <w:sz w:val="28"/>
          <w:szCs w:val="28"/>
          <w:lang w:val="en-AU" w:eastAsia="en-AU"/>
        </w:rPr>
        <mc:AlternateContent>
          <mc:Choice Requires="wps">
            <w:drawing>
              <wp:anchor distT="0" distB="0" distL="114300" distR="114300" simplePos="0" relativeHeight="251662336" behindDoc="0" locked="0" layoutInCell="1" allowOverlap="1" wp14:anchorId="5FE1D928" wp14:editId="7654C9D7">
                <wp:simplePos x="0" y="0"/>
                <wp:positionH relativeFrom="column">
                  <wp:posOffset>2443138</wp:posOffset>
                </wp:positionH>
                <wp:positionV relativeFrom="paragraph">
                  <wp:posOffset>59055</wp:posOffset>
                </wp:positionV>
                <wp:extent cx="851096"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8510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7C230D"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35pt,4.65pt" to="259.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" strokecolor="black [3200]" strokeweight=".5pt">
                <v:stroke joinstyle="miter"/>
              </v:line>
            </w:pict>
          </mc:Fallback>
        </mc:AlternateContent>
      </w:r>
      <w:r w:rsidR="00043939" w:rsidRPr="006361CF">
        <w:rPr>
          <w:rFonts w:cs="Times New Roman"/>
          <w:sz w:val="28"/>
          <w:szCs w:val="28"/>
        </w:rPr>
        <w:t xml:space="preserve"> </w:t>
      </w:r>
    </w:p>
    <w:p w:rsidR="00043939" w:rsidRPr="006361CF" w:rsidRDefault="00043939" w:rsidP="0027549F">
      <w:pPr>
        <w:tabs>
          <w:tab w:val="right" w:leader="dot" w:pos="7920"/>
        </w:tabs>
        <w:spacing w:before="120" w:after="120" w:line="240" w:lineRule="auto"/>
        <w:jc w:val="center"/>
        <w:rPr>
          <w:rFonts w:cs="Times New Roman"/>
          <w:sz w:val="28"/>
          <w:szCs w:val="28"/>
        </w:rPr>
      </w:pPr>
      <w:r w:rsidRPr="006361CF">
        <w:rPr>
          <w:rFonts w:cs="Times New Roman"/>
          <w:sz w:val="28"/>
          <w:szCs w:val="28"/>
        </w:rPr>
        <w:t>Kính gửi: Hội đồng nhân dân tỉnh</w:t>
      </w:r>
      <w:r w:rsidR="006710F2" w:rsidRPr="006361CF">
        <w:rPr>
          <w:rFonts w:cs="Times New Roman"/>
          <w:sz w:val="28"/>
          <w:szCs w:val="28"/>
        </w:rPr>
        <w:t xml:space="preserve"> An Giang</w:t>
      </w:r>
    </w:p>
    <w:p w:rsidR="00043939" w:rsidRPr="006361CF" w:rsidRDefault="00043939" w:rsidP="0027549F">
      <w:pPr>
        <w:tabs>
          <w:tab w:val="left" w:pos="0"/>
          <w:tab w:val="left" w:pos="567"/>
          <w:tab w:val="right" w:leader="dot" w:pos="7920"/>
        </w:tabs>
        <w:spacing w:before="120" w:after="120" w:line="240" w:lineRule="auto"/>
        <w:jc w:val="both"/>
        <w:rPr>
          <w:rFonts w:cs="Times New Roman"/>
          <w:spacing w:val="-18"/>
          <w:sz w:val="28"/>
          <w:szCs w:val="28"/>
        </w:rPr>
      </w:pPr>
      <w:r w:rsidRPr="006361CF">
        <w:rPr>
          <w:rFonts w:cs="Times New Roman"/>
          <w:sz w:val="28"/>
          <w:szCs w:val="28"/>
        </w:rPr>
        <w:tab/>
        <w:t xml:space="preserve">Thực hiện quy định của Luật Ban hành văn bản quy phạm pháp luật ngày 19/02/2025 (được sửa đổi, bổ sung ngày 25/6/2025), Ủy ban nhân dân tỉnh xin </w:t>
      </w:r>
      <w:r w:rsidRPr="006361CF">
        <w:rPr>
          <w:rFonts w:cs="Times New Roman"/>
          <w:spacing w:val="-18"/>
          <w:sz w:val="28"/>
          <w:szCs w:val="28"/>
        </w:rPr>
        <w:t>kính trình Thường trực Hội đồng nhân dân tỉnh đăng ký xây dựng nghị quyết như sau:</w:t>
      </w:r>
    </w:p>
    <w:p w:rsidR="00043939" w:rsidRPr="006361CF" w:rsidRDefault="00043939" w:rsidP="0027549F">
      <w:pPr>
        <w:tabs>
          <w:tab w:val="left" w:pos="567"/>
          <w:tab w:val="right" w:leader="dot" w:pos="7920"/>
        </w:tabs>
        <w:spacing w:before="120" w:after="120" w:line="240" w:lineRule="auto"/>
        <w:ind w:left="570"/>
        <w:jc w:val="both"/>
        <w:rPr>
          <w:rFonts w:cs="Times New Roman"/>
          <w:b/>
          <w:sz w:val="28"/>
          <w:szCs w:val="28"/>
        </w:rPr>
      </w:pPr>
      <w:r w:rsidRPr="006361CF">
        <w:rPr>
          <w:rFonts w:cs="Times New Roman"/>
          <w:b/>
          <w:sz w:val="28"/>
          <w:szCs w:val="28"/>
        </w:rPr>
        <w:t>I. SỰ CẦN THIẾT BAN HÀNH NGHỊ QUYẾT</w:t>
      </w:r>
    </w:p>
    <w:p w:rsidR="00043939" w:rsidRPr="006361CF" w:rsidRDefault="00043939" w:rsidP="0027549F">
      <w:pPr>
        <w:spacing w:before="120" w:after="120" w:line="240" w:lineRule="auto"/>
        <w:ind w:left="570"/>
        <w:jc w:val="both"/>
        <w:rPr>
          <w:rFonts w:cs="Times New Roman"/>
          <w:b/>
          <w:sz w:val="28"/>
          <w:szCs w:val="28"/>
        </w:rPr>
      </w:pPr>
      <w:r w:rsidRPr="006361CF">
        <w:rPr>
          <w:rFonts w:cs="Times New Roman"/>
          <w:b/>
          <w:sz w:val="28"/>
          <w:szCs w:val="28"/>
        </w:rPr>
        <w:t>1. Cơ sở chính trị, pháp lý</w:t>
      </w:r>
      <w:r w:rsidR="005715F1" w:rsidRPr="006361CF">
        <w:rPr>
          <w:rFonts w:cs="Times New Roman"/>
          <w:b/>
          <w:sz w:val="28"/>
          <w:szCs w:val="28"/>
        </w:rPr>
        <w:t>:</w:t>
      </w:r>
    </w:p>
    <w:p w:rsidR="00354682" w:rsidRPr="006361CF" w:rsidRDefault="00354682" w:rsidP="0027549F">
      <w:pPr>
        <w:autoSpaceDE w:val="0"/>
        <w:autoSpaceDN w:val="0"/>
        <w:adjustRightInd w:val="0"/>
        <w:spacing w:before="120" w:after="120" w:line="240" w:lineRule="auto"/>
        <w:ind w:firstLine="720"/>
        <w:jc w:val="both"/>
        <w:rPr>
          <w:rFonts w:cs="Times New Roman"/>
          <w:sz w:val="28"/>
          <w:szCs w:val="28"/>
        </w:rPr>
      </w:pPr>
      <w:r w:rsidRPr="006361CF">
        <w:rPr>
          <w:rFonts w:cs="Times New Roman"/>
          <w:sz w:val="28"/>
          <w:szCs w:val="28"/>
        </w:rPr>
        <w:t>Thực hiện quy định của Luật Ban hành văn bản quy phạm pháp luật số 64/2025/QH15 được sửa đổi, bổ sung bởi Luật số 87/2025/QH15; Nghị định số 78/2025/NĐ-CP ngày 01 tháng 4 năm 2025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354682" w:rsidRPr="006361CF" w:rsidRDefault="00354682" w:rsidP="0027549F">
      <w:pPr>
        <w:spacing w:before="120" w:after="120" w:line="240" w:lineRule="auto"/>
        <w:ind w:firstLine="720"/>
        <w:jc w:val="both"/>
        <w:rPr>
          <w:rFonts w:cs="Times New Roman"/>
          <w:sz w:val="28"/>
          <w:szCs w:val="28"/>
        </w:rPr>
      </w:pPr>
      <w:r w:rsidRPr="006361CF">
        <w:rPr>
          <w:rFonts w:cs="Times New Roman"/>
          <w:sz w:val="28"/>
          <w:szCs w:val="28"/>
        </w:rPr>
        <w:t>Căn cứ Khoản 2 Điều 53 Luật Ban hành văn bản quy phạm pháp luật, quy đị</w:t>
      </w:r>
      <w:r w:rsidR="003C2ABC" w:rsidRPr="006361CF">
        <w:rPr>
          <w:rFonts w:cs="Times New Roman"/>
          <w:sz w:val="28"/>
          <w:szCs w:val="28"/>
        </w:rPr>
        <w:t>nh về việc t</w:t>
      </w:r>
      <w:r w:rsidRPr="006361CF">
        <w:rPr>
          <w:rFonts w:cs="Times New Roman"/>
          <w:sz w:val="28"/>
          <w:szCs w:val="28"/>
        </w:rPr>
        <w:t>hời điểm có hiệu lực của văn bản quy phạm pháp luật</w:t>
      </w:r>
      <w:r w:rsidR="003C2ABC" w:rsidRPr="006361CF">
        <w:rPr>
          <w:rFonts w:cs="Times New Roman"/>
          <w:sz w:val="28"/>
          <w:szCs w:val="28"/>
        </w:rPr>
        <w:t xml:space="preserve"> như sau</w:t>
      </w:r>
      <w:proofErr w:type="gramStart"/>
      <w:r w:rsidR="003C2ABC" w:rsidRPr="006361CF">
        <w:rPr>
          <w:rFonts w:cs="Times New Roman"/>
          <w:sz w:val="28"/>
          <w:szCs w:val="28"/>
        </w:rPr>
        <w:t>:</w:t>
      </w:r>
      <w:r w:rsidRPr="006361CF">
        <w:rPr>
          <w:rFonts w:cs="Times New Roman"/>
          <w:i/>
          <w:sz w:val="28"/>
          <w:szCs w:val="28"/>
        </w:rPr>
        <w:t>“</w:t>
      </w:r>
      <w:proofErr w:type="gramEnd"/>
      <w:r w:rsidRPr="006361CF">
        <w:rPr>
          <w:rFonts w:cs="Times New Roman"/>
          <w:i/>
          <w:sz w:val="28"/>
          <w:szCs w:val="28"/>
        </w:rPr>
        <w:t>Văn bản quy định chi tiết phải được ban hành để có hiệu lực cùng thời điểm có hiệu lực của văn bản giao quy định chi tiết hoặc thời điểm có hiệu lực của nội dung được giao quy định chi tiết.</w:t>
      </w:r>
      <w:r w:rsidRPr="006361CF">
        <w:rPr>
          <w:rFonts w:cs="Times New Roman"/>
          <w:sz w:val="28"/>
          <w:szCs w:val="28"/>
        </w:rPr>
        <w:t xml:space="preserve">”. </w:t>
      </w:r>
    </w:p>
    <w:p w:rsidR="00934C83" w:rsidRPr="009A42B4" w:rsidRDefault="00354682" w:rsidP="00934C83">
      <w:pPr>
        <w:spacing w:before="120" w:line="259" w:lineRule="auto"/>
        <w:ind w:firstLine="709"/>
        <w:jc w:val="both"/>
        <w:rPr>
          <w:rFonts w:cs="Times New Roman"/>
          <w:i/>
          <w:sz w:val="28"/>
          <w:szCs w:val="28"/>
        </w:rPr>
      </w:pPr>
      <w:r w:rsidRPr="009A42B4">
        <w:rPr>
          <w:rFonts w:cs="Times New Roman"/>
          <w:sz w:val="28"/>
          <w:szCs w:val="28"/>
        </w:rPr>
        <w:t>Luật Công nghiệp công nghệ số được Quốc hội thông qua ngày 14/6/2025, có hiệu lực thi hành từ ngày 01/01/2026. Ngày 04/8/2025, Bộ Tư pháp đã có Công văn số 4705/BTP-CTXDVBQPPL về việc thông báo nội dung giao chính quyền địa phương quy định chi tiết, hướng dẫn thi hành các luật, nghị quyết được Quốc hội khóa XV thông qua tại kỳ họp thứ 9. Theo đó, đề nghị Ủy ban nhân dân tỉnh chỉ đạo các cơ quan có liên quan lập và trình Thường trực Hội đồng nhân dân tỉnh danh mục nghị quyết của Hội đồng nhân dân cấp tỉnh quy định chi tiết các nội dung được luật giao</w:t>
      </w:r>
      <w:r w:rsidR="009D1D8E" w:rsidRPr="009A42B4">
        <w:rPr>
          <w:rFonts w:cs="Times New Roman"/>
          <w:sz w:val="28"/>
          <w:szCs w:val="28"/>
        </w:rPr>
        <w:t>; c</w:t>
      </w:r>
      <w:r w:rsidR="009D1D8E" w:rsidRPr="009A42B4">
        <w:rPr>
          <w:bCs/>
          <w:sz w:val="28"/>
          <w:szCs w:val="28"/>
        </w:rPr>
        <w:t xml:space="preserve">ụ thể tại </w:t>
      </w:r>
      <w:r w:rsidR="00953977" w:rsidRPr="009A42B4">
        <w:rPr>
          <w:bCs/>
          <w:sz w:val="28"/>
          <w:szCs w:val="28"/>
        </w:rPr>
        <w:t>k</w:t>
      </w:r>
      <w:r w:rsidR="009D1D8E" w:rsidRPr="009A42B4">
        <w:rPr>
          <w:bCs/>
          <w:sz w:val="28"/>
          <w:szCs w:val="28"/>
        </w:rPr>
        <w:t xml:space="preserve">hoản </w:t>
      </w:r>
      <w:r w:rsidR="00953977" w:rsidRPr="009A42B4">
        <w:rPr>
          <w:bCs/>
          <w:sz w:val="28"/>
          <w:szCs w:val="28"/>
        </w:rPr>
        <w:t>3</w:t>
      </w:r>
      <w:r w:rsidR="009D1D8E" w:rsidRPr="009A42B4">
        <w:rPr>
          <w:bCs/>
          <w:sz w:val="28"/>
          <w:szCs w:val="28"/>
        </w:rPr>
        <w:t xml:space="preserve"> Điều 29</w:t>
      </w:r>
      <w:r w:rsidR="00C9622F" w:rsidRPr="009A42B4">
        <w:rPr>
          <w:bCs/>
          <w:sz w:val="28"/>
          <w:szCs w:val="28"/>
        </w:rPr>
        <w:t xml:space="preserve"> của Luật </w:t>
      </w:r>
      <w:r w:rsidR="00C9622F" w:rsidRPr="009A42B4">
        <w:rPr>
          <w:rFonts w:cs="Times New Roman"/>
          <w:sz w:val="28"/>
          <w:szCs w:val="28"/>
        </w:rPr>
        <w:t>Công nghiệp công nghệ số</w:t>
      </w:r>
      <w:r w:rsidR="00953977" w:rsidRPr="009A42B4">
        <w:rPr>
          <w:rFonts w:cs="Times New Roman"/>
          <w:sz w:val="28"/>
          <w:szCs w:val="28"/>
        </w:rPr>
        <w:t xml:space="preserve"> quy định:</w:t>
      </w:r>
      <w:r w:rsidR="00953977" w:rsidRPr="009A42B4">
        <w:rPr>
          <w:rFonts w:cs="Times New Roman"/>
          <w:i/>
          <w:sz w:val="28"/>
          <w:szCs w:val="28"/>
        </w:rPr>
        <w:t xml:space="preserve"> “Hội đồng nhân dân cấp tỉnh quy đị</w:t>
      </w:r>
      <w:r w:rsidR="00934C83" w:rsidRPr="009A42B4">
        <w:rPr>
          <w:rFonts w:cs="Times New Roman"/>
          <w:i/>
          <w:sz w:val="28"/>
          <w:szCs w:val="28"/>
        </w:rPr>
        <w:t>nh</w:t>
      </w:r>
      <w:r w:rsidR="00953977" w:rsidRPr="009A42B4">
        <w:t xml:space="preserve"> </w:t>
      </w:r>
      <w:r w:rsidR="00953977" w:rsidRPr="009A42B4">
        <w:rPr>
          <w:rFonts w:cs="Times New Roman"/>
          <w:i/>
          <w:sz w:val="28"/>
          <w:szCs w:val="28"/>
        </w:rPr>
        <w:t xml:space="preserve">tiêu chí, điều kiện, trình tự, </w:t>
      </w:r>
      <w:r w:rsidR="00953977" w:rsidRPr="009A42B4">
        <w:rPr>
          <w:rFonts w:cs="Times New Roman"/>
          <w:i/>
          <w:sz w:val="28"/>
          <w:szCs w:val="28"/>
        </w:rPr>
        <w:lastRenderedPageBreak/>
        <w:t xml:space="preserve">thủ tục, nội dung và mức hỗ trợ từ ngân sách địa phương cho các </w:t>
      </w:r>
      <w:r w:rsidR="00934C83" w:rsidRPr="009A42B4">
        <w:rPr>
          <w:rFonts w:cs="Times New Roman"/>
          <w:i/>
          <w:sz w:val="28"/>
          <w:szCs w:val="28"/>
        </w:rPr>
        <w:t>nội dung quy định tại khoản 2 Điều này phù hợp với địa phương”</w:t>
      </w:r>
      <w:r w:rsidR="00CB77C4" w:rsidRPr="009A42B4">
        <w:rPr>
          <w:rFonts w:cs="Times New Roman"/>
          <w:i/>
          <w:sz w:val="28"/>
          <w:szCs w:val="28"/>
        </w:rPr>
        <w:t>.</w:t>
      </w:r>
    </w:p>
    <w:p w:rsidR="00043939" w:rsidRPr="006361CF" w:rsidRDefault="00043939" w:rsidP="0027549F">
      <w:pPr>
        <w:spacing w:before="120" w:after="120" w:line="240" w:lineRule="auto"/>
        <w:ind w:left="570"/>
        <w:jc w:val="both"/>
        <w:rPr>
          <w:rFonts w:cs="Times New Roman"/>
          <w:b/>
          <w:sz w:val="28"/>
          <w:szCs w:val="28"/>
        </w:rPr>
      </w:pPr>
      <w:r w:rsidRPr="006361CF">
        <w:rPr>
          <w:rFonts w:cs="Times New Roman"/>
          <w:b/>
          <w:sz w:val="28"/>
          <w:szCs w:val="28"/>
        </w:rPr>
        <w:t>2. Cơ sở thực tiễn</w:t>
      </w:r>
      <w:r w:rsidR="00396FA4" w:rsidRPr="006361CF">
        <w:rPr>
          <w:rFonts w:cs="Times New Roman"/>
          <w:b/>
          <w:sz w:val="28"/>
          <w:szCs w:val="28"/>
        </w:rPr>
        <w:t>:</w:t>
      </w:r>
    </w:p>
    <w:p w:rsidR="000429C6" w:rsidRPr="006361CF" w:rsidRDefault="000429C6" w:rsidP="0027549F">
      <w:pPr>
        <w:spacing w:before="120" w:after="120" w:line="240" w:lineRule="auto"/>
        <w:ind w:firstLine="570"/>
        <w:jc w:val="both"/>
        <w:rPr>
          <w:rFonts w:cs="Times New Roman"/>
          <w:sz w:val="28"/>
          <w:szCs w:val="28"/>
        </w:rPr>
      </w:pPr>
      <w:r w:rsidRPr="006361CF">
        <w:rPr>
          <w:rFonts w:cs="Times New Roman"/>
          <w:sz w:val="28"/>
          <w:szCs w:val="28"/>
        </w:rPr>
        <w:t xml:space="preserve">Trong những năm gần đây, An Giang đã từng bước triển khai các chương trình hỗ trợ hệ sinh thái khởi nghiệp đổi mới sáng tạo </w:t>
      </w:r>
      <w:proofErr w:type="gramStart"/>
      <w:r w:rsidRPr="006361CF">
        <w:rPr>
          <w:rFonts w:cs="Times New Roman"/>
          <w:sz w:val="28"/>
          <w:szCs w:val="28"/>
        </w:rPr>
        <w:t>theo</w:t>
      </w:r>
      <w:proofErr w:type="gramEnd"/>
      <w:r w:rsidRPr="006361CF">
        <w:rPr>
          <w:rFonts w:cs="Times New Roman"/>
          <w:sz w:val="28"/>
          <w:szCs w:val="28"/>
        </w:rPr>
        <w:t xml:space="preserve"> tinh thần của Chính phủ và Bộ Khoa học và Công nghệ. Tuy nhiên, thực tiễn cho thấy các dự </w:t>
      </w:r>
      <w:proofErr w:type="gramStart"/>
      <w:r w:rsidRPr="006361CF">
        <w:rPr>
          <w:rFonts w:cs="Times New Roman"/>
          <w:sz w:val="28"/>
          <w:szCs w:val="28"/>
        </w:rPr>
        <w:t>án</w:t>
      </w:r>
      <w:proofErr w:type="gramEnd"/>
      <w:r w:rsidRPr="006361CF">
        <w:rPr>
          <w:rFonts w:cs="Times New Roman"/>
          <w:sz w:val="28"/>
          <w:szCs w:val="28"/>
        </w:rPr>
        <w:t xml:space="preserve"> khởi nghiệp sáng tạo trong lĩnh vực công nghiệp công nghệ số trên địa bàn tỉnh còn gặp nhiều khó khăn, thể hiện ở một số điểm sau:</w:t>
      </w:r>
    </w:p>
    <w:p w:rsidR="000429C6" w:rsidRPr="006361CF" w:rsidRDefault="007C096E" w:rsidP="0027549F">
      <w:pPr>
        <w:spacing w:before="120" w:after="120" w:line="240" w:lineRule="auto"/>
        <w:ind w:firstLine="570"/>
        <w:jc w:val="both"/>
        <w:rPr>
          <w:rFonts w:cs="Times New Roman"/>
          <w:b/>
          <w:sz w:val="28"/>
          <w:szCs w:val="28"/>
        </w:rPr>
      </w:pPr>
      <w:r w:rsidRPr="006361CF">
        <w:rPr>
          <w:rFonts w:cs="Times New Roman"/>
          <w:b/>
          <w:sz w:val="28"/>
          <w:szCs w:val="28"/>
        </w:rPr>
        <w:t xml:space="preserve">2.1 </w:t>
      </w:r>
      <w:r w:rsidR="000429C6" w:rsidRPr="006361CF">
        <w:rPr>
          <w:rFonts w:cs="Times New Roman"/>
          <w:b/>
          <w:sz w:val="28"/>
          <w:szCs w:val="28"/>
        </w:rPr>
        <w:t>Thực trạng hoạt động khởi nghiệp sáng tạo tại địa phương</w:t>
      </w:r>
    </w:p>
    <w:p w:rsidR="000429C6" w:rsidRPr="006361CF" w:rsidRDefault="000429C6" w:rsidP="0027549F">
      <w:pPr>
        <w:spacing w:before="120" w:after="120" w:line="240" w:lineRule="auto"/>
        <w:ind w:firstLine="570"/>
        <w:jc w:val="both"/>
        <w:rPr>
          <w:rFonts w:cs="Times New Roman"/>
          <w:sz w:val="28"/>
          <w:szCs w:val="28"/>
        </w:rPr>
      </w:pPr>
      <w:r w:rsidRPr="006361CF">
        <w:rPr>
          <w:rFonts w:cs="Times New Roman"/>
          <w:sz w:val="28"/>
          <w:szCs w:val="28"/>
        </w:rPr>
        <w:t>Toàn tỉnh hiệ</w:t>
      </w:r>
      <w:r w:rsidR="007C096E" w:rsidRPr="006361CF">
        <w:rPr>
          <w:rFonts w:cs="Times New Roman"/>
          <w:sz w:val="28"/>
          <w:szCs w:val="28"/>
        </w:rPr>
        <w:t xml:space="preserve">n có rất nhiều </w:t>
      </w:r>
      <w:r w:rsidRPr="006361CF">
        <w:rPr>
          <w:rFonts w:cs="Times New Roman"/>
          <w:sz w:val="28"/>
          <w:szCs w:val="28"/>
        </w:rPr>
        <w:t xml:space="preserve">dự án, nhóm khởi nghiệp đang hoạt động trong các lĩnh vực nông nghiệp thông minh, thương mại điện tử, ứng dụng phần mềm quản lý, dịch vụ công trực tuyến và du lịch số. Tuy nhiên, chỉ </w:t>
      </w:r>
      <w:r w:rsidR="007C096E" w:rsidRPr="006361CF">
        <w:rPr>
          <w:rFonts w:cs="Times New Roman"/>
          <w:sz w:val="28"/>
          <w:szCs w:val="28"/>
        </w:rPr>
        <w:t>số ít</w:t>
      </w:r>
      <w:r w:rsidRPr="006361CF">
        <w:rPr>
          <w:rFonts w:cs="Times New Roman"/>
          <w:sz w:val="28"/>
          <w:szCs w:val="28"/>
        </w:rPr>
        <w:t xml:space="preserve"> trong số này có sản phẩm hoàn thiện, có khả năng thương mại hóa.</w:t>
      </w:r>
    </w:p>
    <w:p w:rsidR="000429C6" w:rsidRPr="006361CF" w:rsidRDefault="000429C6" w:rsidP="0027549F">
      <w:pPr>
        <w:spacing w:before="120" w:after="120" w:line="240" w:lineRule="auto"/>
        <w:ind w:firstLine="570"/>
        <w:jc w:val="both"/>
        <w:rPr>
          <w:rFonts w:cs="Times New Roman"/>
          <w:sz w:val="28"/>
          <w:szCs w:val="28"/>
        </w:rPr>
      </w:pPr>
      <w:r w:rsidRPr="006361CF">
        <w:rPr>
          <w:rFonts w:cs="Times New Roman"/>
          <w:sz w:val="28"/>
          <w:szCs w:val="28"/>
        </w:rPr>
        <w:t>Hệ sinh thái hỗ trợ khởi nghiệp của tỉnh mới hình thành, còn thiếu vườn ươm công nghệ, quỹ đầu tư mạo hiểm, chương trình kết nối doanh nghiệp – nhà đầu tư, nên năng lực phát triển và nhân rộng mô hình còn hạn chế.</w:t>
      </w:r>
    </w:p>
    <w:p w:rsidR="000429C6" w:rsidRPr="006361CF" w:rsidRDefault="000429C6" w:rsidP="0027549F">
      <w:pPr>
        <w:spacing w:before="120" w:after="120" w:line="240" w:lineRule="auto"/>
        <w:ind w:firstLine="570"/>
        <w:jc w:val="both"/>
        <w:rPr>
          <w:rFonts w:cs="Times New Roman"/>
          <w:spacing w:val="-18"/>
          <w:sz w:val="28"/>
          <w:szCs w:val="28"/>
        </w:rPr>
      </w:pPr>
      <w:r w:rsidRPr="006361CF">
        <w:rPr>
          <w:rFonts w:cs="Times New Roman"/>
          <w:sz w:val="28"/>
          <w:szCs w:val="28"/>
        </w:rPr>
        <w:t xml:space="preserve">Cơ chế, chính sách hỗ trợ hiện hành chủ yếu dừng ở hỗ trợ </w:t>
      </w:r>
      <w:proofErr w:type="gramStart"/>
      <w:r w:rsidRPr="006361CF">
        <w:rPr>
          <w:rFonts w:cs="Times New Roman"/>
          <w:sz w:val="28"/>
          <w:szCs w:val="28"/>
        </w:rPr>
        <w:t>chung</w:t>
      </w:r>
      <w:proofErr w:type="gramEnd"/>
      <w:r w:rsidRPr="006361CF">
        <w:rPr>
          <w:rFonts w:cs="Times New Roman"/>
          <w:sz w:val="28"/>
          <w:szCs w:val="28"/>
        </w:rPr>
        <w:t xml:space="preserve"> cho doanh nghiệp nhỏ và vừa, chưa có quy định cụ thể cho dự án khởi nghiệp sáng tạo trong </w:t>
      </w:r>
      <w:r w:rsidRPr="006361CF">
        <w:rPr>
          <w:rFonts w:cs="Times New Roman"/>
          <w:spacing w:val="-18"/>
          <w:sz w:val="28"/>
          <w:szCs w:val="28"/>
        </w:rPr>
        <w:t>công nghiệp công nghệ số, dẫn đến việc triển khai thiếu thống nhất giữa các sở, ngành.</w:t>
      </w:r>
    </w:p>
    <w:p w:rsidR="000429C6" w:rsidRPr="006361CF" w:rsidRDefault="007C096E" w:rsidP="0027549F">
      <w:pPr>
        <w:spacing w:before="120" w:after="120" w:line="240" w:lineRule="auto"/>
        <w:ind w:firstLine="570"/>
        <w:jc w:val="both"/>
        <w:rPr>
          <w:rFonts w:cs="Times New Roman"/>
          <w:b/>
          <w:sz w:val="28"/>
          <w:szCs w:val="28"/>
        </w:rPr>
      </w:pPr>
      <w:r w:rsidRPr="006361CF">
        <w:rPr>
          <w:rFonts w:cs="Times New Roman"/>
          <w:b/>
          <w:sz w:val="28"/>
          <w:szCs w:val="28"/>
        </w:rPr>
        <w:t>2.2</w:t>
      </w:r>
      <w:r w:rsidR="000429C6" w:rsidRPr="006361CF">
        <w:rPr>
          <w:rFonts w:cs="Times New Roman"/>
          <w:b/>
          <w:sz w:val="28"/>
          <w:szCs w:val="28"/>
        </w:rPr>
        <w:t xml:space="preserve"> Nhu cầu và xu hướng phát triển công nghiệp công nghệ số</w:t>
      </w:r>
    </w:p>
    <w:p w:rsidR="000429C6" w:rsidRPr="006361CF" w:rsidRDefault="000429C6" w:rsidP="0027549F">
      <w:pPr>
        <w:spacing w:before="120" w:after="120" w:line="240" w:lineRule="auto"/>
        <w:ind w:firstLine="570"/>
        <w:jc w:val="both"/>
        <w:rPr>
          <w:rFonts w:cs="Times New Roman"/>
          <w:sz w:val="28"/>
          <w:szCs w:val="28"/>
        </w:rPr>
      </w:pPr>
      <w:r w:rsidRPr="006361CF">
        <w:rPr>
          <w:rFonts w:cs="Times New Roman"/>
          <w:sz w:val="28"/>
          <w:szCs w:val="28"/>
        </w:rPr>
        <w:t>Theo Chiến lược chuyển đổi số quốc gia đến năm 2030, công nghiệp công nghệ số là động lực trọng tâm thúc đẩy đổi mới sáng tạo, nâng cao năng lực cạnh tranh của nền kinh tế.</w:t>
      </w:r>
    </w:p>
    <w:p w:rsidR="00A53208" w:rsidRDefault="000429C6" w:rsidP="0027549F">
      <w:pPr>
        <w:spacing w:before="120" w:after="120" w:line="240" w:lineRule="auto"/>
        <w:ind w:firstLine="570"/>
        <w:jc w:val="both"/>
        <w:rPr>
          <w:rFonts w:cs="Times New Roman"/>
          <w:sz w:val="28"/>
          <w:szCs w:val="28"/>
        </w:rPr>
      </w:pPr>
      <w:r w:rsidRPr="006361CF">
        <w:rPr>
          <w:rFonts w:cs="Times New Roman"/>
          <w:sz w:val="28"/>
          <w:szCs w:val="28"/>
        </w:rPr>
        <w:t>Tại An Giang, các lĩnh vực như nông nghiệp số, du lị</w:t>
      </w:r>
      <w:r w:rsidR="003841BC">
        <w:rPr>
          <w:rFonts w:cs="Times New Roman"/>
          <w:sz w:val="28"/>
          <w:szCs w:val="28"/>
        </w:rPr>
        <w:t xml:space="preserve">ch thông minh, logistics, </w:t>
      </w:r>
      <w:r w:rsidRPr="006361CF">
        <w:rPr>
          <w:rFonts w:cs="Times New Roman"/>
          <w:sz w:val="28"/>
          <w:szCs w:val="28"/>
        </w:rPr>
        <w:t>thương mại điện tử</w:t>
      </w:r>
      <w:r w:rsidR="003841BC">
        <w:rPr>
          <w:rFonts w:cs="Times New Roman"/>
          <w:sz w:val="28"/>
          <w:szCs w:val="28"/>
        </w:rPr>
        <w:t>, quản trị điện tử và các dịch vụ phục vụ cho người dân</w:t>
      </w:r>
      <w:r w:rsidRPr="006361CF">
        <w:rPr>
          <w:rFonts w:cs="Times New Roman"/>
          <w:sz w:val="28"/>
          <w:szCs w:val="28"/>
        </w:rPr>
        <w:t xml:space="preserve"> đang có nhu cầu lớn về ứng dụng các giải pháp công nghệ</w:t>
      </w:r>
      <w:r w:rsidR="00B143B3">
        <w:rPr>
          <w:rFonts w:cs="Times New Roman"/>
          <w:sz w:val="28"/>
          <w:szCs w:val="28"/>
        </w:rPr>
        <w:t xml:space="preserve"> số, nhất là </w:t>
      </w:r>
      <w:r w:rsidRPr="006361CF">
        <w:rPr>
          <w:rFonts w:cs="Times New Roman"/>
          <w:sz w:val="28"/>
          <w:szCs w:val="28"/>
        </w:rPr>
        <w:t>trí tuệ nhân tạo (AI), Internet vạn vật (IoT), chuỗi khố</w:t>
      </w:r>
      <w:r w:rsidR="00AF734A">
        <w:rPr>
          <w:rFonts w:cs="Times New Roman"/>
          <w:sz w:val="28"/>
          <w:szCs w:val="28"/>
        </w:rPr>
        <w:t>i (Blockchain),…</w:t>
      </w:r>
      <w:r w:rsidR="00A53208">
        <w:rPr>
          <w:rFonts w:cs="Times New Roman"/>
          <w:sz w:val="28"/>
          <w:szCs w:val="28"/>
        </w:rPr>
        <w:t xml:space="preserve">Việc hỗ trợ các dự án khởi nghiệp sáng tạo trong công nghiệp công nghệ số sẽ góp phần hình thành và phát triển hoàn thiện Hệ sinh thái khởi nghiệp sáng tạo của tỉnh nhà. Đây cũng là một trong những nhiệm vụ trọng tâm thực hiện </w:t>
      </w:r>
      <w:r w:rsidR="00E0221F">
        <w:rPr>
          <w:rFonts w:cs="Times New Roman"/>
          <w:sz w:val="28"/>
          <w:szCs w:val="28"/>
        </w:rPr>
        <w:t>Chương trình hành động số 02-CTr/TU ngày 22/8/2025 của Ban Chấp hành Đảng bộ tỉnh về việc thực hiện Nghị quyết số</w:t>
      </w:r>
      <w:r w:rsidR="00F65188">
        <w:rPr>
          <w:rFonts w:cs="Times New Roman"/>
          <w:sz w:val="28"/>
          <w:szCs w:val="28"/>
        </w:rPr>
        <w:t xml:space="preserve"> 57</w:t>
      </w:r>
      <w:bookmarkStart w:id="1" w:name="_GoBack"/>
      <w:bookmarkEnd w:id="1"/>
      <w:r w:rsidR="00E0221F">
        <w:rPr>
          <w:rFonts w:cs="Times New Roman"/>
          <w:sz w:val="28"/>
          <w:szCs w:val="28"/>
        </w:rPr>
        <w:t>-NQ/TW ngày 22/12/2024 của Bộ Chính trị về việc đột phá phát triển khoa học, công nghệ, đổi mới sáng tạo và chuyển đổi số Quốc gia.</w:t>
      </w:r>
    </w:p>
    <w:p w:rsidR="000429C6" w:rsidRPr="006361CF" w:rsidRDefault="007C096E" w:rsidP="0027549F">
      <w:pPr>
        <w:spacing w:before="120" w:after="120" w:line="240" w:lineRule="auto"/>
        <w:ind w:firstLine="570"/>
        <w:jc w:val="both"/>
        <w:rPr>
          <w:rFonts w:cs="Times New Roman"/>
          <w:b/>
          <w:sz w:val="28"/>
          <w:szCs w:val="28"/>
        </w:rPr>
      </w:pPr>
      <w:r w:rsidRPr="006361CF">
        <w:rPr>
          <w:rFonts w:cs="Times New Roman"/>
          <w:b/>
          <w:sz w:val="28"/>
          <w:szCs w:val="28"/>
        </w:rPr>
        <w:t xml:space="preserve">2.3 </w:t>
      </w:r>
      <w:r w:rsidR="000429C6" w:rsidRPr="006361CF">
        <w:rPr>
          <w:rFonts w:cs="Times New Roman"/>
          <w:b/>
          <w:sz w:val="28"/>
          <w:szCs w:val="28"/>
        </w:rPr>
        <w:t>Bất cập trong công tác hỗ trợ và quản lý hiện nay</w:t>
      </w:r>
    </w:p>
    <w:p w:rsidR="00D76135" w:rsidRDefault="002A4D76" w:rsidP="00D76135">
      <w:pPr>
        <w:spacing w:before="120" w:after="120" w:line="240" w:lineRule="auto"/>
        <w:ind w:firstLine="570"/>
        <w:jc w:val="both"/>
        <w:rPr>
          <w:rFonts w:cs="Times New Roman"/>
          <w:sz w:val="28"/>
          <w:szCs w:val="28"/>
        </w:rPr>
      </w:pPr>
      <w:r w:rsidRPr="006361CF">
        <w:rPr>
          <w:rFonts w:cs="Times New Roman"/>
          <w:sz w:val="28"/>
          <w:szCs w:val="28"/>
        </w:rPr>
        <w:t xml:space="preserve">Mức hỗ trợ </w:t>
      </w:r>
      <w:proofErr w:type="gramStart"/>
      <w:r>
        <w:rPr>
          <w:rFonts w:cs="Times New Roman"/>
          <w:sz w:val="28"/>
          <w:szCs w:val="28"/>
        </w:rPr>
        <w:t>chung</w:t>
      </w:r>
      <w:proofErr w:type="gramEnd"/>
      <w:r>
        <w:rPr>
          <w:rFonts w:cs="Times New Roman"/>
          <w:sz w:val="28"/>
          <w:szCs w:val="28"/>
        </w:rPr>
        <w:t xml:space="preserve"> về khởi nghiệp của tỉnh </w:t>
      </w:r>
      <w:r w:rsidRPr="006361CF">
        <w:rPr>
          <w:rFonts w:cs="Times New Roman"/>
          <w:sz w:val="28"/>
          <w:szCs w:val="28"/>
        </w:rPr>
        <w:t xml:space="preserve">còn thấp, quy trình xét duyệt kéo dài, chưa khuyến khích mạnh mẽ sự tham gia của khu vực tư nhân, đặc biệt là </w:t>
      </w:r>
      <w:r>
        <w:rPr>
          <w:rFonts w:cs="Times New Roman"/>
          <w:sz w:val="28"/>
          <w:szCs w:val="28"/>
        </w:rPr>
        <w:t>lĩnh vực công nghiệp</w:t>
      </w:r>
      <w:r w:rsidRPr="006361CF">
        <w:rPr>
          <w:rFonts w:cs="Times New Roman"/>
          <w:sz w:val="28"/>
          <w:szCs w:val="28"/>
        </w:rPr>
        <w:t xml:space="preserve"> công nghệ</w:t>
      </w:r>
      <w:r>
        <w:rPr>
          <w:rFonts w:cs="Times New Roman"/>
          <w:sz w:val="28"/>
          <w:szCs w:val="28"/>
        </w:rPr>
        <w:t xml:space="preserve"> số;</w:t>
      </w:r>
      <w:r w:rsidR="00D76135">
        <w:rPr>
          <w:rFonts w:cs="Times New Roman"/>
          <w:sz w:val="28"/>
          <w:szCs w:val="28"/>
        </w:rPr>
        <w:t xml:space="preserve"> </w:t>
      </w:r>
    </w:p>
    <w:p w:rsidR="000429C6" w:rsidRPr="006361CF" w:rsidRDefault="00D76135" w:rsidP="00D76135">
      <w:pPr>
        <w:spacing w:before="120" w:after="120" w:line="240" w:lineRule="auto"/>
        <w:ind w:firstLine="570"/>
        <w:jc w:val="both"/>
        <w:rPr>
          <w:rFonts w:cs="Times New Roman"/>
          <w:sz w:val="28"/>
          <w:szCs w:val="28"/>
        </w:rPr>
      </w:pPr>
      <w:r>
        <w:rPr>
          <w:rFonts w:cs="Times New Roman"/>
          <w:sz w:val="28"/>
          <w:szCs w:val="28"/>
        </w:rPr>
        <w:t>Tỉnh</w:t>
      </w:r>
      <w:r w:rsidR="002A4D76">
        <w:rPr>
          <w:rFonts w:cs="Times New Roman"/>
          <w:sz w:val="28"/>
          <w:szCs w:val="28"/>
        </w:rPr>
        <w:t xml:space="preserve"> chưa có c</w:t>
      </w:r>
      <w:r w:rsidR="000429C6" w:rsidRPr="006361CF">
        <w:rPr>
          <w:rFonts w:cs="Times New Roman"/>
          <w:sz w:val="28"/>
          <w:szCs w:val="28"/>
        </w:rPr>
        <w:t xml:space="preserve">hính sách hỗ trợ </w:t>
      </w:r>
      <w:r w:rsidR="002A4D76">
        <w:rPr>
          <w:rFonts w:cs="Times New Roman"/>
          <w:sz w:val="28"/>
          <w:szCs w:val="28"/>
        </w:rPr>
        <w:t xml:space="preserve">cho </w:t>
      </w:r>
      <w:r w:rsidR="000429C6" w:rsidRPr="006361CF">
        <w:rPr>
          <w:rFonts w:cs="Times New Roman"/>
          <w:sz w:val="28"/>
          <w:szCs w:val="28"/>
        </w:rPr>
        <w:t xml:space="preserve">khởi nghiệp </w:t>
      </w:r>
      <w:r w:rsidR="002A4D76">
        <w:rPr>
          <w:rFonts w:cs="Times New Roman"/>
          <w:sz w:val="28"/>
          <w:szCs w:val="28"/>
        </w:rPr>
        <w:t>sáng tạo trong công nghiệp công nghệ số.</w:t>
      </w:r>
    </w:p>
    <w:p w:rsidR="000429C6" w:rsidRPr="006361CF" w:rsidRDefault="007C096E" w:rsidP="0027549F">
      <w:pPr>
        <w:spacing w:before="120" w:after="120" w:line="240" w:lineRule="auto"/>
        <w:ind w:firstLine="570"/>
        <w:jc w:val="both"/>
        <w:rPr>
          <w:rFonts w:cs="Times New Roman"/>
          <w:b/>
          <w:sz w:val="28"/>
          <w:szCs w:val="28"/>
        </w:rPr>
      </w:pPr>
      <w:r w:rsidRPr="006361CF">
        <w:rPr>
          <w:rFonts w:cs="Times New Roman"/>
          <w:b/>
          <w:sz w:val="28"/>
          <w:szCs w:val="28"/>
        </w:rPr>
        <w:lastRenderedPageBreak/>
        <w:t>2.4</w:t>
      </w:r>
      <w:r w:rsidR="000429C6" w:rsidRPr="006361CF">
        <w:rPr>
          <w:rFonts w:cs="Times New Roman"/>
          <w:b/>
          <w:sz w:val="28"/>
          <w:szCs w:val="28"/>
        </w:rPr>
        <w:t xml:space="preserve"> Kết quả tham vấn và đề xuất của các sở, ngành</w:t>
      </w:r>
    </w:p>
    <w:p w:rsidR="009E6464" w:rsidRPr="006361CF" w:rsidRDefault="000429C6" w:rsidP="009E6464">
      <w:pPr>
        <w:spacing w:before="120" w:after="120" w:line="240" w:lineRule="auto"/>
        <w:ind w:firstLine="570"/>
        <w:jc w:val="both"/>
        <w:rPr>
          <w:rFonts w:cs="Times New Roman"/>
          <w:sz w:val="28"/>
          <w:szCs w:val="28"/>
        </w:rPr>
      </w:pPr>
      <w:r w:rsidRPr="006361CF">
        <w:rPr>
          <w:rFonts w:cs="Times New Roman"/>
          <w:sz w:val="28"/>
          <w:szCs w:val="28"/>
        </w:rPr>
        <w:t xml:space="preserve">Qua tổng hợp ý kiến của </w:t>
      </w:r>
      <w:r w:rsidR="007C096E" w:rsidRPr="006361CF">
        <w:rPr>
          <w:rFonts w:cs="Times New Roman"/>
          <w:sz w:val="28"/>
          <w:szCs w:val="28"/>
        </w:rPr>
        <w:t>các sở</w:t>
      </w:r>
      <w:r w:rsidR="000173FE">
        <w:rPr>
          <w:rFonts w:cs="Times New Roman"/>
          <w:sz w:val="28"/>
          <w:szCs w:val="28"/>
        </w:rPr>
        <w:t xml:space="preserve">, </w:t>
      </w:r>
      <w:r w:rsidR="007C096E" w:rsidRPr="006361CF">
        <w:rPr>
          <w:rFonts w:cs="Times New Roman"/>
          <w:sz w:val="28"/>
          <w:szCs w:val="28"/>
        </w:rPr>
        <w:t>ban</w:t>
      </w:r>
      <w:r w:rsidR="000173FE">
        <w:rPr>
          <w:rFonts w:cs="Times New Roman"/>
          <w:sz w:val="28"/>
          <w:szCs w:val="28"/>
        </w:rPr>
        <w:t>,</w:t>
      </w:r>
      <w:r w:rsidR="007C096E" w:rsidRPr="006361CF">
        <w:rPr>
          <w:rFonts w:cs="Times New Roman"/>
          <w:sz w:val="28"/>
          <w:szCs w:val="28"/>
        </w:rPr>
        <w:t xml:space="preserve"> ngành</w:t>
      </w:r>
      <w:r w:rsidR="000173FE">
        <w:rPr>
          <w:rFonts w:cs="Times New Roman"/>
          <w:sz w:val="28"/>
          <w:szCs w:val="28"/>
        </w:rPr>
        <w:t>, tổ chức</w:t>
      </w:r>
      <w:r w:rsidR="000B567A">
        <w:rPr>
          <w:rFonts w:cs="Times New Roman"/>
          <w:sz w:val="28"/>
          <w:szCs w:val="28"/>
        </w:rPr>
        <w:t xml:space="preserve"> và</w:t>
      </w:r>
      <w:r w:rsidR="000173FE">
        <w:rPr>
          <w:rFonts w:cs="Times New Roman"/>
          <w:sz w:val="28"/>
          <w:szCs w:val="28"/>
        </w:rPr>
        <w:t xml:space="preserve"> </w:t>
      </w:r>
      <w:r w:rsidRPr="006361CF">
        <w:rPr>
          <w:rFonts w:cs="Times New Roman"/>
          <w:sz w:val="28"/>
          <w:szCs w:val="28"/>
        </w:rPr>
        <w:t xml:space="preserve">đơn vị </w:t>
      </w:r>
      <w:r w:rsidR="000173FE">
        <w:rPr>
          <w:rFonts w:cs="Times New Roman"/>
          <w:sz w:val="28"/>
          <w:szCs w:val="28"/>
        </w:rPr>
        <w:t>có liên quan</w:t>
      </w:r>
      <w:r w:rsidRPr="006361CF">
        <w:rPr>
          <w:rFonts w:cs="Times New Roman"/>
          <w:sz w:val="28"/>
          <w:szCs w:val="28"/>
        </w:rPr>
        <w:t>, hầu hết đều thống nhất cần ban hành Nghị quyết quy định cụ thể tiêu chí, điều kiện và mức hỗ trợ để tạo hành lang pháp lý cho việc triển khai.</w:t>
      </w:r>
      <w:r w:rsidR="007C096E" w:rsidRPr="006361CF">
        <w:rPr>
          <w:rFonts w:cs="Times New Roman"/>
          <w:sz w:val="28"/>
          <w:szCs w:val="28"/>
        </w:rPr>
        <w:t xml:space="preserve"> V</w:t>
      </w:r>
      <w:r w:rsidRPr="006361CF">
        <w:rPr>
          <w:rFonts w:cs="Times New Roman"/>
          <w:sz w:val="28"/>
          <w:szCs w:val="28"/>
        </w:rPr>
        <w:t xml:space="preserve">iệc hỗ trợ dự án </w:t>
      </w:r>
      <w:r w:rsidR="009E6464">
        <w:rPr>
          <w:rFonts w:cs="Times New Roman"/>
          <w:sz w:val="28"/>
          <w:szCs w:val="28"/>
        </w:rPr>
        <w:t xml:space="preserve">khởi nghiệp sáng tạo trong công nghiệp </w:t>
      </w:r>
      <w:r w:rsidRPr="006361CF">
        <w:rPr>
          <w:rFonts w:cs="Times New Roman"/>
          <w:sz w:val="28"/>
          <w:szCs w:val="28"/>
        </w:rPr>
        <w:t xml:space="preserve">công nghệ số sẽ </w:t>
      </w:r>
      <w:r w:rsidR="009E6464">
        <w:rPr>
          <w:rFonts w:cs="Times New Roman"/>
          <w:sz w:val="28"/>
          <w:szCs w:val="28"/>
        </w:rPr>
        <w:t xml:space="preserve">thúc đẩy </w:t>
      </w:r>
      <w:r w:rsidR="009E6464" w:rsidRPr="006361CF">
        <w:rPr>
          <w:rFonts w:cs="Times New Roman"/>
          <w:sz w:val="28"/>
          <w:szCs w:val="28"/>
        </w:rPr>
        <w:t>hình thành và phát triển các doanh nghiệp khởi nghiệp sáng tạo trong</w:t>
      </w:r>
      <w:r w:rsidR="009E6464">
        <w:rPr>
          <w:rFonts w:cs="Times New Roman"/>
          <w:sz w:val="28"/>
          <w:szCs w:val="28"/>
        </w:rPr>
        <w:t xml:space="preserve"> công nghiệp</w:t>
      </w:r>
      <w:r w:rsidR="009E6464" w:rsidRPr="006361CF">
        <w:rPr>
          <w:rFonts w:cs="Times New Roman"/>
          <w:sz w:val="28"/>
          <w:szCs w:val="28"/>
        </w:rPr>
        <w:t xml:space="preserve"> công nghệ số</w:t>
      </w:r>
      <w:r w:rsidR="00DB2B12">
        <w:rPr>
          <w:rFonts w:cs="Times New Roman"/>
          <w:sz w:val="28"/>
          <w:szCs w:val="28"/>
        </w:rPr>
        <w:t>; đây</w:t>
      </w:r>
      <w:r w:rsidR="009E6464" w:rsidRPr="006361CF">
        <w:rPr>
          <w:rFonts w:cs="Times New Roman"/>
          <w:sz w:val="28"/>
          <w:szCs w:val="28"/>
        </w:rPr>
        <w:t xml:space="preserve"> là </w:t>
      </w:r>
      <w:r w:rsidR="009E6464">
        <w:rPr>
          <w:rFonts w:cs="Times New Roman"/>
          <w:sz w:val="28"/>
          <w:szCs w:val="28"/>
        </w:rPr>
        <w:t>giải pháp quan trọng</w:t>
      </w:r>
      <w:r w:rsidR="009E6464" w:rsidRPr="006361CF">
        <w:rPr>
          <w:rFonts w:cs="Times New Roman"/>
          <w:sz w:val="28"/>
          <w:szCs w:val="28"/>
        </w:rPr>
        <w:t xml:space="preserve"> để tỉnh thực hiện mục tiêu phát triển kinh tế</w:t>
      </w:r>
      <w:r w:rsidR="009E6464">
        <w:rPr>
          <w:rFonts w:cs="Times New Roman"/>
          <w:sz w:val="28"/>
          <w:szCs w:val="28"/>
        </w:rPr>
        <w:t xml:space="preserve"> - xã hội, đặc biệt là mục tiêu tỷ trọng kinh tế</w:t>
      </w:r>
      <w:r w:rsidR="009E6464" w:rsidRPr="006361CF">
        <w:rPr>
          <w:rFonts w:cs="Times New Roman"/>
          <w:sz w:val="28"/>
          <w:szCs w:val="28"/>
        </w:rPr>
        <w:t xml:space="preserve"> số chiếm trên 30% GRDP vào năm 2030.</w:t>
      </w:r>
    </w:p>
    <w:p w:rsidR="000429C6" w:rsidRPr="006361CF" w:rsidRDefault="007C096E" w:rsidP="0027549F">
      <w:pPr>
        <w:spacing w:before="120" w:after="120" w:line="240" w:lineRule="auto"/>
        <w:ind w:firstLine="570"/>
        <w:jc w:val="both"/>
        <w:rPr>
          <w:rFonts w:cs="Times New Roman"/>
          <w:sz w:val="28"/>
          <w:szCs w:val="28"/>
        </w:rPr>
      </w:pPr>
      <w:r w:rsidRPr="006361CF">
        <w:rPr>
          <w:rFonts w:cs="Times New Roman"/>
          <w:b/>
          <w:sz w:val="28"/>
          <w:szCs w:val="28"/>
        </w:rPr>
        <w:t>Tóm lại,</w:t>
      </w:r>
      <w:r w:rsidRPr="006361CF">
        <w:rPr>
          <w:rFonts w:cs="Times New Roman"/>
          <w:sz w:val="28"/>
          <w:szCs w:val="28"/>
        </w:rPr>
        <w:t xml:space="preserve"> từ</w:t>
      </w:r>
      <w:r w:rsidR="000429C6" w:rsidRPr="006361CF">
        <w:rPr>
          <w:rFonts w:cs="Times New Roman"/>
          <w:sz w:val="28"/>
          <w:szCs w:val="28"/>
        </w:rPr>
        <w:t xml:space="preserve"> thực tiễn nêu trên, việc ban hành Nghị quyết Quy định tiêu chí, điều kiện, trình tự, thủ tục, nội dung và mức hỗ trợ cho các dự án khởi nghiệp sáng tạo trong công nghiệp công nghệ số là cần thiết, nhằm:</w:t>
      </w:r>
    </w:p>
    <w:p w:rsidR="00E94DF9" w:rsidRPr="006361CF" w:rsidRDefault="00E94DF9" w:rsidP="0027549F">
      <w:pPr>
        <w:spacing w:before="120" w:after="120" w:line="240" w:lineRule="auto"/>
        <w:ind w:firstLine="570"/>
        <w:jc w:val="both"/>
        <w:rPr>
          <w:rFonts w:cs="Times New Roman"/>
          <w:sz w:val="28"/>
          <w:szCs w:val="28"/>
        </w:rPr>
      </w:pPr>
      <w:r w:rsidRPr="006361CF">
        <w:rPr>
          <w:rFonts w:cs="Times New Roman"/>
          <w:sz w:val="28"/>
          <w:szCs w:val="28"/>
        </w:rPr>
        <w:t xml:space="preserve">+ </w:t>
      </w:r>
      <w:r w:rsidRPr="006361CF">
        <w:rPr>
          <w:rFonts w:cs="Times New Roman"/>
          <w:bCs/>
          <w:sz w:val="28"/>
          <w:szCs w:val="28"/>
        </w:rPr>
        <w:t>Luật Công nghiệp công nghệ số có hiệu lực thi hành từ ngày 01/01/2026. Để đảm bảo Luật được triển khai đồng bộ và thống nhất, các văn bản quy định chi tiết phải được ban hành kịp thời để có hiệu lực cùng thời điểm Luật có hiệu lực.</w:t>
      </w:r>
    </w:p>
    <w:p w:rsidR="000429C6" w:rsidRPr="006361CF" w:rsidRDefault="007C096E" w:rsidP="0027549F">
      <w:pPr>
        <w:spacing w:before="120" w:after="120" w:line="240" w:lineRule="auto"/>
        <w:ind w:firstLine="570"/>
        <w:jc w:val="both"/>
        <w:rPr>
          <w:rFonts w:cs="Times New Roman"/>
          <w:spacing w:val="-18"/>
          <w:sz w:val="28"/>
          <w:szCs w:val="28"/>
        </w:rPr>
      </w:pPr>
      <w:r w:rsidRPr="006361CF">
        <w:rPr>
          <w:rFonts w:cs="Times New Roman"/>
          <w:spacing w:val="-18"/>
          <w:sz w:val="28"/>
          <w:szCs w:val="28"/>
        </w:rPr>
        <w:t xml:space="preserve">+ </w:t>
      </w:r>
      <w:r w:rsidR="000429C6" w:rsidRPr="006361CF">
        <w:rPr>
          <w:rFonts w:cs="Times New Roman"/>
          <w:spacing w:val="-18"/>
          <w:sz w:val="28"/>
          <w:szCs w:val="28"/>
        </w:rPr>
        <w:t>Tạo cơ sở pháp lý thống nhất cho công tác quản lý, xét duyệt và hỗ trợ dự án;</w:t>
      </w:r>
    </w:p>
    <w:p w:rsidR="000429C6" w:rsidRPr="006361CF" w:rsidRDefault="007C096E" w:rsidP="0027549F">
      <w:pPr>
        <w:spacing w:before="120" w:after="120" w:line="240" w:lineRule="auto"/>
        <w:ind w:firstLine="570"/>
        <w:jc w:val="both"/>
        <w:rPr>
          <w:rFonts w:cs="Times New Roman"/>
          <w:sz w:val="28"/>
          <w:szCs w:val="28"/>
        </w:rPr>
      </w:pPr>
      <w:r w:rsidRPr="006361CF">
        <w:rPr>
          <w:rFonts w:cs="Times New Roman"/>
          <w:sz w:val="28"/>
          <w:szCs w:val="28"/>
        </w:rPr>
        <w:t xml:space="preserve">+ </w:t>
      </w:r>
      <w:r w:rsidR="000429C6" w:rsidRPr="006361CF">
        <w:rPr>
          <w:rFonts w:cs="Times New Roman"/>
          <w:sz w:val="28"/>
          <w:szCs w:val="28"/>
        </w:rPr>
        <w:t>Thúc đẩy hình thành các doanh nghiệp công nghệ số địa phương;</w:t>
      </w:r>
    </w:p>
    <w:p w:rsidR="000429C6" w:rsidRPr="006361CF" w:rsidRDefault="007C096E" w:rsidP="0027549F">
      <w:pPr>
        <w:spacing w:before="120" w:after="120" w:line="240" w:lineRule="auto"/>
        <w:ind w:firstLine="570"/>
        <w:jc w:val="both"/>
        <w:rPr>
          <w:rFonts w:cs="Times New Roman"/>
          <w:spacing w:val="-18"/>
          <w:sz w:val="28"/>
          <w:szCs w:val="28"/>
        </w:rPr>
      </w:pPr>
      <w:r w:rsidRPr="006361CF">
        <w:rPr>
          <w:rFonts w:cs="Times New Roman"/>
          <w:spacing w:val="-18"/>
          <w:sz w:val="28"/>
          <w:szCs w:val="28"/>
        </w:rPr>
        <w:t xml:space="preserve">+ </w:t>
      </w:r>
      <w:r w:rsidR="000429C6" w:rsidRPr="006361CF">
        <w:rPr>
          <w:rFonts w:cs="Times New Roman"/>
          <w:spacing w:val="-18"/>
          <w:sz w:val="28"/>
          <w:szCs w:val="28"/>
        </w:rPr>
        <w:t>Nâng cao hiệu quả sử dụng ngân sách nhà nước trong hỗ trợ đổi mới sáng tạo;</w:t>
      </w:r>
    </w:p>
    <w:p w:rsidR="000429C6" w:rsidRPr="006361CF" w:rsidRDefault="007C096E" w:rsidP="0027549F">
      <w:pPr>
        <w:spacing w:before="120" w:after="120" w:line="240" w:lineRule="auto"/>
        <w:ind w:firstLine="570"/>
        <w:jc w:val="both"/>
        <w:rPr>
          <w:rFonts w:cs="Times New Roman"/>
          <w:sz w:val="28"/>
          <w:szCs w:val="28"/>
        </w:rPr>
      </w:pPr>
      <w:r w:rsidRPr="006361CF">
        <w:rPr>
          <w:rFonts w:cs="Times New Roman"/>
          <w:sz w:val="28"/>
          <w:szCs w:val="28"/>
        </w:rPr>
        <w:t xml:space="preserve">+ </w:t>
      </w:r>
      <w:r w:rsidR="000429C6" w:rsidRPr="006361CF">
        <w:rPr>
          <w:rFonts w:cs="Times New Roman"/>
          <w:sz w:val="28"/>
          <w:szCs w:val="28"/>
        </w:rPr>
        <w:t>Góp phần thực hiện mục tiêu chuyển đổi số toàn diện của tỉnh An Giang đến năm 2030.</w:t>
      </w:r>
    </w:p>
    <w:p w:rsidR="004B1104" w:rsidRPr="006361CF" w:rsidRDefault="00043939" w:rsidP="0027549F">
      <w:pPr>
        <w:tabs>
          <w:tab w:val="left" w:pos="567"/>
          <w:tab w:val="right" w:leader="dot" w:pos="7920"/>
        </w:tabs>
        <w:spacing w:before="120" w:after="120" w:line="240" w:lineRule="auto"/>
        <w:jc w:val="both"/>
        <w:rPr>
          <w:rFonts w:cs="Times New Roman"/>
          <w:b/>
          <w:sz w:val="28"/>
          <w:szCs w:val="28"/>
        </w:rPr>
      </w:pPr>
      <w:r w:rsidRPr="006361CF">
        <w:rPr>
          <w:rFonts w:cs="Times New Roman"/>
          <w:b/>
          <w:sz w:val="28"/>
          <w:szCs w:val="28"/>
        </w:rPr>
        <w:tab/>
      </w:r>
      <w:r w:rsidR="00E25FC9" w:rsidRPr="006361CF">
        <w:rPr>
          <w:rFonts w:cs="Times New Roman"/>
          <w:b/>
          <w:sz w:val="28"/>
          <w:szCs w:val="28"/>
        </w:rPr>
        <w:tab/>
      </w:r>
      <w:r w:rsidR="004B1104" w:rsidRPr="006361CF">
        <w:rPr>
          <w:rFonts w:cs="Times New Roman"/>
          <w:b/>
          <w:sz w:val="28"/>
          <w:szCs w:val="28"/>
        </w:rPr>
        <w:t>II.</w:t>
      </w:r>
      <w:r w:rsidR="00E56B85" w:rsidRPr="006361CF">
        <w:rPr>
          <w:rFonts w:cs="Times New Roman"/>
          <w:b/>
          <w:sz w:val="28"/>
          <w:szCs w:val="28"/>
        </w:rPr>
        <w:t xml:space="preserve"> </w:t>
      </w:r>
      <w:r w:rsidR="004B1104" w:rsidRPr="006361CF">
        <w:rPr>
          <w:rFonts w:cs="Times New Roman"/>
          <w:b/>
          <w:sz w:val="28"/>
          <w:szCs w:val="28"/>
        </w:rPr>
        <w:t>MỤC ĐÍCH BAN HÀNH, QUAN ĐIỂM XÂY DỰNG DỰ THẢO VĂN BẢN:</w:t>
      </w:r>
    </w:p>
    <w:p w:rsidR="004B1104" w:rsidRPr="006361CF" w:rsidRDefault="00C65178" w:rsidP="0027549F">
      <w:pPr>
        <w:tabs>
          <w:tab w:val="left" w:pos="567"/>
          <w:tab w:val="right" w:leader="dot" w:pos="7920"/>
        </w:tabs>
        <w:spacing w:before="120" w:after="120" w:line="240" w:lineRule="auto"/>
        <w:jc w:val="both"/>
        <w:rPr>
          <w:rFonts w:cs="Times New Roman"/>
          <w:b/>
          <w:sz w:val="28"/>
          <w:szCs w:val="28"/>
        </w:rPr>
      </w:pPr>
      <w:r w:rsidRPr="006361CF">
        <w:rPr>
          <w:rFonts w:cs="Times New Roman"/>
          <w:b/>
          <w:sz w:val="28"/>
          <w:szCs w:val="28"/>
        </w:rPr>
        <w:tab/>
        <w:t>1. Mục đích:</w:t>
      </w:r>
    </w:p>
    <w:p w:rsidR="006E25C6" w:rsidRPr="006361CF" w:rsidRDefault="006E25C6" w:rsidP="0027549F">
      <w:pPr>
        <w:pStyle w:val="NormalWeb"/>
        <w:spacing w:before="120" w:beforeAutospacing="0" w:after="120" w:afterAutospacing="0"/>
        <w:ind w:firstLine="720"/>
        <w:jc w:val="both"/>
        <w:rPr>
          <w:sz w:val="28"/>
          <w:szCs w:val="28"/>
        </w:rPr>
      </w:pPr>
      <w:r w:rsidRPr="006361CF">
        <w:rPr>
          <w:sz w:val="28"/>
          <w:szCs w:val="28"/>
        </w:rPr>
        <w:t xml:space="preserve">Cụ thể hóa quy định của </w:t>
      </w:r>
      <w:r w:rsidRPr="006361CF">
        <w:rPr>
          <w:bCs/>
          <w:sz w:val="28"/>
          <w:szCs w:val="28"/>
        </w:rPr>
        <w:t>Luật Công nghiệp công nghệ số năm 2025</w:t>
      </w:r>
      <w:r w:rsidRPr="006361CF">
        <w:rPr>
          <w:sz w:val="28"/>
          <w:szCs w:val="28"/>
        </w:rPr>
        <w:t xml:space="preserve"> đảm bảo việc triển khai các cơ chế, chính sách hỗ trợ khởi nghiệp sáng tạo trong lĩnh vực công nghiệp công nghệ số tại địa phương được thống nhất, đồng bộ, khả thi.</w:t>
      </w:r>
    </w:p>
    <w:p w:rsidR="006E25C6" w:rsidRPr="006361CF" w:rsidRDefault="006E25C6" w:rsidP="0027549F">
      <w:pPr>
        <w:spacing w:before="120" w:after="120" w:line="240" w:lineRule="auto"/>
        <w:ind w:firstLine="720"/>
        <w:jc w:val="both"/>
        <w:rPr>
          <w:rFonts w:eastAsia="Times New Roman" w:cs="Times New Roman"/>
          <w:sz w:val="28"/>
          <w:szCs w:val="28"/>
          <w:lang w:val="en-AU" w:eastAsia="en-AU"/>
        </w:rPr>
      </w:pPr>
      <w:r w:rsidRPr="006361CF">
        <w:rPr>
          <w:rFonts w:eastAsia="Times New Roman" w:cs="Times New Roman"/>
          <w:sz w:val="28"/>
          <w:szCs w:val="28"/>
          <w:lang w:val="en-AU" w:eastAsia="en-AU"/>
        </w:rPr>
        <w:t xml:space="preserve">Hình thành hành </w:t>
      </w:r>
      <w:proofErr w:type="gramStart"/>
      <w:r w:rsidRPr="006361CF">
        <w:rPr>
          <w:rFonts w:eastAsia="Times New Roman" w:cs="Times New Roman"/>
          <w:sz w:val="28"/>
          <w:szCs w:val="28"/>
          <w:lang w:val="en-AU" w:eastAsia="en-AU"/>
        </w:rPr>
        <w:t>lang</w:t>
      </w:r>
      <w:proofErr w:type="gramEnd"/>
      <w:r w:rsidRPr="006361CF">
        <w:rPr>
          <w:rFonts w:eastAsia="Times New Roman" w:cs="Times New Roman"/>
          <w:sz w:val="28"/>
          <w:szCs w:val="28"/>
          <w:lang w:val="en-AU" w:eastAsia="en-AU"/>
        </w:rPr>
        <w:t xml:space="preserve"> pháp lý rõ ràng cho công tác quản lý, thẩm định, xét duyệt và hỗ trợ các dự án khởi nghiệp sáng tạo trên địa bàn tỉnh.</w:t>
      </w:r>
    </w:p>
    <w:p w:rsidR="006E25C6" w:rsidRPr="006361CF" w:rsidRDefault="006E25C6" w:rsidP="0027549F">
      <w:pPr>
        <w:spacing w:before="120" w:after="120" w:line="240" w:lineRule="auto"/>
        <w:ind w:firstLine="720"/>
        <w:jc w:val="both"/>
        <w:rPr>
          <w:rFonts w:eastAsia="Times New Roman" w:cs="Times New Roman"/>
          <w:spacing w:val="-18"/>
          <w:sz w:val="28"/>
          <w:szCs w:val="28"/>
          <w:lang w:val="en-AU" w:eastAsia="en-AU"/>
        </w:rPr>
      </w:pPr>
      <w:r w:rsidRPr="006361CF">
        <w:rPr>
          <w:rFonts w:eastAsia="Times New Roman" w:cs="Times New Roman"/>
          <w:sz w:val="28"/>
          <w:szCs w:val="28"/>
          <w:lang w:val="en-AU" w:eastAsia="en-AU"/>
        </w:rPr>
        <w:t xml:space="preserve">Khuyến khích, thúc đẩy phong trào đổi mới sáng tạo, hình thành các doanh nghiệp công nghệ số có năng lực cạnh tranh, góp phần thực hiện mục tiêu phát </w:t>
      </w:r>
      <w:r w:rsidRPr="006361CF">
        <w:rPr>
          <w:rFonts w:eastAsia="Times New Roman" w:cs="Times New Roman"/>
          <w:spacing w:val="-18"/>
          <w:sz w:val="28"/>
          <w:szCs w:val="28"/>
          <w:lang w:val="en-AU" w:eastAsia="en-AU"/>
        </w:rPr>
        <w:t xml:space="preserve">triển kinh tế số, xã hội số </w:t>
      </w:r>
      <w:proofErr w:type="gramStart"/>
      <w:r w:rsidRPr="006361CF">
        <w:rPr>
          <w:rFonts w:eastAsia="Times New Roman" w:cs="Times New Roman"/>
          <w:spacing w:val="-18"/>
          <w:sz w:val="28"/>
          <w:szCs w:val="28"/>
          <w:lang w:val="en-AU" w:eastAsia="en-AU"/>
        </w:rPr>
        <w:t>theo</w:t>
      </w:r>
      <w:proofErr w:type="gramEnd"/>
      <w:r w:rsidRPr="006361CF">
        <w:rPr>
          <w:rFonts w:eastAsia="Times New Roman" w:cs="Times New Roman"/>
          <w:spacing w:val="-18"/>
          <w:sz w:val="28"/>
          <w:szCs w:val="28"/>
          <w:lang w:val="en-AU" w:eastAsia="en-AU"/>
        </w:rPr>
        <w:t xml:space="preserve"> </w:t>
      </w:r>
      <w:r w:rsidRPr="006361CF">
        <w:rPr>
          <w:rFonts w:eastAsia="Times New Roman" w:cs="Times New Roman"/>
          <w:bCs/>
          <w:spacing w:val="-18"/>
          <w:sz w:val="28"/>
          <w:szCs w:val="28"/>
          <w:lang w:val="en-AU" w:eastAsia="en-AU"/>
        </w:rPr>
        <w:t>Chiến lược chuyển đổi số tỉnh An Giang đến năm 2030</w:t>
      </w:r>
      <w:r w:rsidRPr="006361CF">
        <w:rPr>
          <w:rFonts w:eastAsia="Times New Roman" w:cs="Times New Roman"/>
          <w:spacing w:val="-18"/>
          <w:sz w:val="28"/>
          <w:szCs w:val="28"/>
          <w:lang w:val="en-AU" w:eastAsia="en-AU"/>
        </w:rPr>
        <w:t>.</w:t>
      </w:r>
    </w:p>
    <w:p w:rsidR="006E25C6" w:rsidRPr="006361CF" w:rsidRDefault="006E25C6" w:rsidP="0027549F">
      <w:pPr>
        <w:spacing w:before="120" w:after="120" w:line="240" w:lineRule="auto"/>
        <w:ind w:firstLine="720"/>
        <w:jc w:val="both"/>
        <w:rPr>
          <w:rFonts w:eastAsia="Times New Roman" w:cs="Times New Roman"/>
          <w:sz w:val="28"/>
          <w:szCs w:val="28"/>
          <w:lang w:val="en-AU" w:eastAsia="en-AU"/>
        </w:rPr>
      </w:pPr>
      <w:r w:rsidRPr="006361CF">
        <w:rPr>
          <w:rFonts w:eastAsia="Times New Roman" w:cs="Times New Roman"/>
          <w:sz w:val="28"/>
          <w:szCs w:val="28"/>
          <w:lang w:val="en-AU" w:eastAsia="en-AU"/>
        </w:rPr>
        <w:t>Đảm bảo sử dụng hiệu quả nguồn ngân sách nhà nước, đồng thời tạo điều kiện huy động nguồn lực xã hội hóa, đầu tư của khu vực tư nhân vào lĩnh vực công nghiệp công nghệ số.</w:t>
      </w:r>
    </w:p>
    <w:p w:rsidR="001F51E3" w:rsidRPr="006361CF" w:rsidRDefault="00C65178" w:rsidP="0027549F">
      <w:pPr>
        <w:tabs>
          <w:tab w:val="left" w:pos="567"/>
          <w:tab w:val="right" w:leader="dot" w:pos="7920"/>
        </w:tabs>
        <w:spacing w:before="120" w:after="120" w:line="240" w:lineRule="auto"/>
        <w:jc w:val="both"/>
        <w:rPr>
          <w:rFonts w:cs="Times New Roman"/>
          <w:b/>
          <w:sz w:val="28"/>
          <w:szCs w:val="28"/>
        </w:rPr>
      </w:pPr>
      <w:r w:rsidRPr="006361CF">
        <w:rPr>
          <w:rFonts w:cs="Times New Roman"/>
          <w:b/>
          <w:sz w:val="28"/>
          <w:szCs w:val="28"/>
        </w:rPr>
        <w:tab/>
        <w:t>2. Quan điểm xây dựng dự thảo:</w:t>
      </w:r>
    </w:p>
    <w:p w:rsidR="001F51E3" w:rsidRPr="006361CF" w:rsidRDefault="001F51E3" w:rsidP="0027549F">
      <w:pPr>
        <w:tabs>
          <w:tab w:val="left" w:pos="567"/>
          <w:tab w:val="right" w:leader="dot" w:pos="7920"/>
        </w:tabs>
        <w:spacing w:before="120" w:after="120" w:line="240" w:lineRule="auto"/>
        <w:jc w:val="both"/>
        <w:rPr>
          <w:rFonts w:cs="Times New Roman"/>
          <w:b/>
          <w:sz w:val="28"/>
          <w:szCs w:val="28"/>
        </w:rPr>
      </w:pPr>
      <w:r w:rsidRPr="006361CF">
        <w:rPr>
          <w:rFonts w:cs="Times New Roman"/>
          <w:b/>
          <w:sz w:val="28"/>
          <w:szCs w:val="28"/>
        </w:rPr>
        <w:tab/>
      </w:r>
      <w:r w:rsidRPr="006361CF">
        <w:rPr>
          <w:rFonts w:eastAsia="Times New Roman" w:cs="Times New Roman"/>
          <w:sz w:val="28"/>
          <w:szCs w:val="28"/>
          <w:lang w:val="en-AU" w:eastAsia="en-AU"/>
        </w:rPr>
        <w:t xml:space="preserve">Tuân thủ đúng quy định của </w:t>
      </w:r>
      <w:r w:rsidRPr="006361CF">
        <w:rPr>
          <w:rFonts w:eastAsia="Times New Roman" w:cs="Times New Roman"/>
          <w:bCs/>
          <w:sz w:val="28"/>
          <w:szCs w:val="28"/>
          <w:lang w:val="en-AU" w:eastAsia="en-AU"/>
        </w:rPr>
        <w:t>Luật Ban hành văn bản quy phạm pháp luật năm 2025</w:t>
      </w:r>
      <w:r w:rsidRPr="006361CF">
        <w:rPr>
          <w:rFonts w:eastAsia="Times New Roman" w:cs="Times New Roman"/>
          <w:sz w:val="28"/>
          <w:szCs w:val="28"/>
          <w:lang w:val="en-AU" w:eastAsia="en-AU"/>
        </w:rPr>
        <w:t xml:space="preserve"> và các nghị định hướng dẫn thi hành.</w:t>
      </w:r>
    </w:p>
    <w:p w:rsidR="001F51E3" w:rsidRPr="006361CF" w:rsidRDefault="001F51E3" w:rsidP="0027549F">
      <w:pPr>
        <w:tabs>
          <w:tab w:val="left" w:pos="567"/>
          <w:tab w:val="right" w:leader="dot" w:pos="7920"/>
        </w:tabs>
        <w:spacing w:before="120" w:after="120" w:line="240" w:lineRule="auto"/>
        <w:jc w:val="both"/>
        <w:rPr>
          <w:rFonts w:cs="Times New Roman"/>
          <w:b/>
          <w:sz w:val="28"/>
          <w:szCs w:val="28"/>
        </w:rPr>
      </w:pPr>
      <w:r w:rsidRPr="006361CF">
        <w:rPr>
          <w:rFonts w:cs="Times New Roman"/>
          <w:b/>
          <w:sz w:val="28"/>
          <w:szCs w:val="28"/>
        </w:rPr>
        <w:tab/>
      </w:r>
      <w:r w:rsidRPr="006361CF">
        <w:rPr>
          <w:rFonts w:eastAsia="Times New Roman" w:cs="Times New Roman"/>
          <w:sz w:val="28"/>
          <w:szCs w:val="28"/>
          <w:lang w:val="en-AU" w:eastAsia="en-AU"/>
        </w:rPr>
        <w:t>Bảo đảm tính thống nhất, đồng bộ với các chính sách hỗ trợ doanh nghiệp, khởi nghiệp sáng tạo hiện hành của Trung ương và của tỉnh.</w:t>
      </w:r>
    </w:p>
    <w:p w:rsidR="001F51E3" w:rsidRPr="006361CF" w:rsidRDefault="001F51E3" w:rsidP="0027549F">
      <w:pPr>
        <w:tabs>
          <w:tab w:val="left" w:pos="567"/>
          <w:tab w:val="right" w:leader="dot" w:pos="7920"/>
        </w:tabs>
        <w:spacing w:before="120" w:after="120" w:line="240" w:lineRule="auto"/>
        <w:jc w:val="both"/>
        <w:rPr>
          <w:rFonts w:cs="Times New Roman"/>
          <w:b/>
          <w:sz w:val="28"/>
          <w:szCs w:val="28"/>
        </w:rPr>
      </w:pPr>
      <w:r w:rsidRPr="006361CF">
        <w:rPr>
          <w:rFonts w:cs="Times New Roman"/>
          <w:b/>
          <w:sz w:val="28"/>
          <w:szCs w:val="28"/>
        </w:rPr>
        <w:lastRenderedPageBreak/>
        <w:tab/>
      </w:r>
      <w:r w:rsidRPr="006361CF">
        <w:rPr>
          <w:rFonts w:eastAsia="Times New Roman" w:cs="Times New Roman"/>
          <w:sz w:val="28"/>
          <w:szCs w:val="28"/>
          <w:lang w:val="en-AU" w:eastAsia="en-AU"/>
        </w:rPr>
        <w:t xml:space="preserve">Xác định rõ </w:t>
      </w:r>
      <w:r w:rsidRPr="006361CF">
        <w:rPr>
          <w:rFonts w:eastAsia="Times New Roman" w:cs="Times New Roman"/>
          <w:bCs/>
          <w:sz w:val="28"/>
          <w:szCs w:val="28"/>
          <w:lang w:val="en-AU" w:eastAsia="en-AU"/>
        </w:rPr>
        <w:t>đối tượng, tiêu chí và điều kiện hỗ trợ</w:t>
      </w:r>
      <w:r w:rsidRPr="006361CF">
        <w:rPr>
          <w:rFonts w:eastAsia="Times New Roman" w:cs="Times New Roman"/>
          <w:sz w:val="28"/>
          <w:szCs w:val="28"/>
          <w:lang w:val="en-AU" w:eastAsia="en-AU"/>
        </w:rPr>
        <w:t>, đảm bảo công bằng, minh bạch, tránh chồng chéo, trùng lặp giữa các chương trình hỗ trợ.</w:t>
      </w:r>
    </w:p>
    <w:p w:rsidR="001F51E3" w:rsidRPr="006361CF" w:rsidRDefault="001F51E3" w:rsidP="0027549F">
      <w:pPr>
        <w:tabs>
          <w:tab w:val="left" w:pos="567"/>
          <w:tab w:val="right" w:leader="dot" w:pos="7920"/>
        </w:tabs>
        <w:spacing w:before="120" w:after="120" w:line="240" w:lineRule="auto"/>
        <w:jc w:val="both"/>
        <w:rPr>
          <w:rFonts w:eastAsia="Times New Roman" w:cs="Times New Roman"/>
          <w:sz w:val="28"/>
          <w:szCs w:val="28"/>
          <w:lang w:val="en-AU" w:eastAsia="en-AU"/>
        </w:rPr>
      </w:pPr>
      <w:r w:rsidRPr="006361CF">
        <w:rPr>
          <w:rFonts w:cs="Times New Roman"/>
          <w:b/>
          <w:sz w:val="28"/>
          <w:szCs w:val="28"/>
        </w:rPr>
        <w:tab/>
      </w:r>
      <w:r w:rsidRPr="006361CF">
        <w:rPr>
          <w:rFonts w:eastAsia="Times New Roman" w:cs="Times New Roman"/>
          <w:sz w:val="28"/>
          <w:szCs w:val="28"/>
          <w:lang w:val="en-AU" w:eastAsia="en-AU"/>
        </w:rPr>
        <w:t>Khuyến khích dự án có yếu tố công nghệ mới, có khả năng thương mại hóa, tạo việc làm và giá trị gia tăng cao, ưu tiên ứng dụng vào các lĩn</w:t>
      </w:r>
      <w:r w:rsidR="00A31C84" w:rsidRPr="006361CF">
        <w:rPr>
          <w:rFonts w:eastAsia="Times New Roman" w:cs="Times New Roman"/>
          <w:sz w:val="28"/>
          <w:szCs w:val="28"/>
          <w:lang w:val="en-AU" w:eastAsia="en-AU"/>
        </w:rPr>
        <w:t>h vực trọng điểm của tỉnh như: N</w:t>
      </w:r>
      <w:r w:rsidRPr="006361CF">
        <w:rPr>
          <w:rFonts w:eastAsia="Times New Roman" w:cs="Times New Roman"/>
          <w:sz w:val="28"/>
          <w:szCs w:val="28"/>
          <w:lang w:val="en-AU" w:eastAsia="en-AU"/>
        </w:rPr>
        <w:t>ông nghiệp số, du lịch thông minh, thương mại điện tử, dịch vụ công trực tuyến, quản lý đô thị thông minh.</w:t>
      </w:r>
    </w:p>
    <w:p w:rsidR="001F51E3" w:rsidRPr="008F33E0" w:rsidRDefault="001F51E3" w:rsidP="0027549F">
      <w:pPr>
        <w:tabs>
          <w:tab w:val="left" w:pos="567"/>
          <w:tab w:val="right" w:leader="dot" w:pos="7920"/>
        </w:tabs>
        <w:spacing w:before="120" w:after="120" w:line="240" w:lineRule="auto"/>
        <w:jc w:val="both"/>
        <w:rPr>
          <w:rFonts w:cs="Times New Roman"/>
          <w:b/>
          <w:sz w:val="28"/>
          <w:szCs w:val="28"/>
        </w:rPr>
      </w:pPr>
      <w:r w:rsidRPr="006361CF">
        <w:rPr>
          <w:rFonts w:eastAsia="Times New Roman" w:cs="Times New Roman"/>
          <w:sz w:val="28"/>
          <w:szCs w:val="28"/>
          <w:lang w:val="en-AU" w:eastAsia="en-AU"/>
        </w:rPr>
        <w:tab/>
      </w:r>
      <w:r w:rsidRPr="008F33E0">
        <w:rPr>
          <w:rFonts w:eastAsia="Times New Roman" w:cs="Times New Roman"/>
          <w:sz w:val="28"/>
          <w:szCs w:val="28"/>
          <w:lang w:val="en-AU" w:eastAsia="en-AU"/>
        </w:rPr>
        <w:t xml:space="preserve">Bảo đảm tính khả thi, phù hợp với điều kiện thực tiễn của địa phương, đồng thời tạo cơ chế mở để các doanh nghiệp, tổ chức, cá nhân dễ dàng tiếp cận, </w:t>
      </w:r>
      <w:r w:rsidR="008F33E0">
        <w:rPr>
          <w:rFonts w:eastAsia="Times New Roman" w:cs="Times New Roman"/>
          <w:sz w:val="28"/>
          <w:szCs w:val="28"/>
          <w:lang w:val="en-AU" w:eastAsia="en-AU"/>
        </w:rPr>
        <w:br/>
      </w:r>
      <w:r w:rsidRPr="008F33E0">
        <w:rPr>
          <w:rFonts w:eastAsia="Times New Roman" w:cs="Times New Roman"/>
          <w:sz w:val="28"/>
          <w:szCs w:val="28"/>
          <w:lang w:val="en-AU" w:eastAsia="en-AU"/>
        </w:rPr>
        <w:t>triển khai.</w:t>
      </w:r>
    </w:p>
    <w:p w:rsidR="004B1104" w:rsidRPr="006361CF" w:rsidRDefault="00692EF2" w:rsidP="0027549F">
      <w:pPr>
        <w:tabs>
          <w:tab w:val="left" w:pos="567"/>
          <w:tab w:val="right" w:leader="dot" w:pos="7920"/>
        </w:tabs>
        <w:spacing w:before="120" w:after="120" w:line="240" w:lineRule="auto"/>
        <w:jc w:val="both"/>
        <w:rPr>
          <w:rFonts w:cs="Times New Roman"/>
          <w:b/>
          <w:bCs/>
          <w:sz w:val="28"/>
          <w:szCs w:val="28"/>
        </w:rPr>
      </w:pPr>
      <w:r w:rsidRPr="006361CF">
        <w:rPr>
          <w:rFonts w:cs="Times New Roman"/>
          <w:b/>
          <w:sz w:val="28"/>
          <w:szCs w:val="28"/>
        </w:rPr>
        <w:tab/>
        <w:t xml:space="preserve">III. </w:t>
      </w:r>
      <w:r w:rsidRPr="006361CF">
        <w:rPr>
          <w:rFonts w:cs="Times New Roman"/>
          <w:b/>
          <w:bCs/>
          <w:sz w:val="28"/>
          <w:szCs w:val="28"/>
        </w:rPr>
        <w:t>QUÁ TRÌNH XÂY DỰNG DỰ THẢO VĂN BẢN</w:t>
      </w:r>
    </w:p>
    <w:p w:rsidR="00B07A45" w:rsidRPr="006361CF" w:rsidRDefault="00692EF2" w:rsidP="0027549F">
      <w:pPr>
        <w:pStyle w:val="NormalWeb"/>
        <w:shd w:val="clear" w:color="auto" w:fill="FFFFFF"/>
        <w:spacing w:before="120" w:beforeAutospacing="0" w:after="120" w:afterAutospacing="0"/>
        <w:jc w:val="both"/>
        <w:rPr>
          <w:spacing w:val="-18"/>
          <w:sz w:val="28"/>
          <w:szCs w:val="28"/>
        </w:rPr>
      </w:pPr>
      <w:r w:rsidRPr="006361CF">
        <w:rPr>
          <w:b/>
          <w:bCs/>
          <w:sz w:val="28"/>
          <w:szCs w:val="28"/>
        </w:rPr>
        <w:tab/>
      </w:r>
      <w:r w:rsidR="00B07A45" w:rsidRPr="006361CF">
        <w:rPr>
          <w:bCs/>
          <w:sz w:val="28"/>
          <w:szCs w:val="28"/>
        </w:rPr>
        <w:t xml:space="preserve">Được sự chấp thuận của Thường trực HĐND tỉnh An Giang tại Nghị quyết số 200/NQ-HĐND ngày 24/10/2025 về việc ban hành danh mục nghị quyết quy định chi tiết Luật Công nghiệp Công nghệ số, </w:t>
      </w:r>
      <w:r w:rsidR="00B07A45" w:rsidRPr="006361CF">
        <w:rPr>
          <w:sz w:val="28"/>
          <w:szCs w:val="28"/>
          <w:lang w:val="en"/>
        </w:rPr>
        <w:t xml:space="preserve">Sở Khoa học và Công nghệ đã </w:t>
      </w:r>
      <w:r w:rsidR="00B07A45" w:rsidRPr="006361CF">
        <w:rPr>
          <w:sz w:val="28"/>
          <w:szCs w:val="28"/>
        </w:rPr>
        <w:t xml:space="preserve">đăng tải dự thảo gồm: Công văn lấy ý kiến, dự thảo Tờ trình UBND tỉnh trình HĐND tỉnh; Dự thảo Nghị quyết HĐND tỉnh trên cổng thông tin điện tử của cơ quan từ </w:t>
      </w:r>
      <w:r w:rsidR="008F33E0">
        <w:rPr>
          <w:sz w:val="28"/>
          <w:szCs w:val="28"/>
        </w:rPr>
        <w:t>ngày 13/11/2025 đến ngày 27/</w:t>
      </w:r>
      <w:r w:rsidR="00B07A45" w:rsidRPr="005939BC">
        <w:rPr>
          <w:sz w:val="28"/>
          <w:szCs w:val="28"/>
        </w:rPr>
        <w:t>11</w:t>
      </w:r>
      <w:r w:rsidR="008F33E0">
        <w:rPr>
          <w:sz w:val="28"/>
          <w:szCs w:val="28"/>
        </w:rPr>
        <w:t>/</w:t>
      </w:r>
      <w:r w:rsidR="00B07A45" w:rsidRPr="005939BC">
        <w:rPr>
          <w:sz w:val="28"/>
          <w:szCs w:val="28"/>
        </w:rPr>
        <w:t xml:space="preserve">2025 </w:t>
      </w:r>
      <w:r w:rsidR="00B07A45" w:rsidRPr="006361CF">
        <w:rPr>
          <w:sz w:val="28"/>
          <w:szCs w:val="28"/>
        </w:rPr>
        <w:t xml:space="preserve">để lấy ý kiến đóng góp của đối tượng chịu sự tác động trực tiếp của văn bản và các cơ quan, tổ chức có liên quan. Đồng thời, </w:t>
      </w:r>
      <w:r w:rsidR="00B07A45" w:rsidRPr="006361CF">
        <w:rPr>
          <w:sz w:val="28"/>
          <w:szCs w:val="28"/>
          <w:lang w:val="vi-VN"/>
        </w:rPr>
        <w:t xml:space="preserve">Sở </w:t>
      </w:r>
      <w:r w:rsidR="00B07A45" w:rsidRPr="006361CF">
        <w:rPr>
          <w:sz w:val="28"/>
          <w:szCs w:val="28"/>
        </w:rPr>
        <w:t xml:space="preserve">lấy ý kiến bằng văn bản (Công văn số </w:t>
      </w:r>
      <w:r w:rsidR="008F33E0">
        <w:rPr>
          <w:sz w:val="28"/>
          <w:szCs w:val="28"/>
        </w:rPr>
        <w:t>…………./SKHCN-PTCN&amp;ĐMST ngày 13/11/</w:t>
      </w:r>
      <w:r w:rsidR="00B07A45" w:rsidRPr="006361CF">
        <w:rPr>
          <w:sz w:val="28"/>
          <w:szCs w:val="28"/>
        </w:rPr>
        <w:t xml:space="preserve">2025) các đối tượng chịu sự tác động trực tiếp của dự thảo, các cơ quan liên quan gồm Mặt trận Tổ quốc Việt Nam tỉnh, Sở Tài chính, Sở Nội vụ, Sở Tư pháp, Sở Công Thương, </w:t>
      </w:r>
      <w:r w:rsidR="005871DC" w:rsidRPr="006361CF">
        <w:rPr>
          <w:spacing w:val="-18"/>
          <w:sz w:val="28"/>
          <w:szCs w:val="28"/>
        </w:rPr>
        <w:t xml:space="preserve">Sở </w:t>
      </w:r>
      <w:r w:rsidR="00B07A45" w:rsidRPr="006361CF">
        <w:rPr>
          <w:spacing w:val="-18"/>
          <w:sz w:val="28"/>
          <w:szCs w:val="28"/>
        </w:rPr>
        <w:t>Giáo dục và Đào tạo, UBND các xã, phường, đặc khu, và các đơn vị có liên quan.</w:t>
      </w:r>
    </w:p>
    <w:p w:rsidR="00B07A45" w:rsidRPr="006361CF" w:rsidRDefault="00B07A45" w:rsidP="0027549F">
      <w:pPr>
        <w:pStyle w:val="NormalWeb"/>
        <w:shd w:val="clear" w:color="auto" w:fill="FFFFFF"/>
        <w:spacing w:before="120" w:beforeAutospacing="0" w:after="120" w:afterAutospacing="0"/>
        <w:ind w:firstLine="709"/>
        <w:jc w:val="both"/>
        <w:rPr>
          <w:sz w:val="28"/>
          <w:szCs w:val="28"/>
          <w:lang w:val="vi-VN"/>
        </w:rPr>
      </w:pPr>
      <w:r w:rsidRPr="006361CF">
        <w:rPr>
          <w:sz w:val="28"/>
          <w:szCs w:val="28"/>
          <w:lang w:val="vi-VN"/>
        </w:rPr>
        <w:t xml:space="preserve">Sau khi hoàn chỉnh theo ý kiến góp ý của các đơn vị, Sở </w:t>
      </w:r>
      <w:r w:rsidRPr="006361CF">
        <w:rPr>
          <w:sz w:val="28"/>
          <w:szCs w:val="28"/>
          <w:lang w:val="en-US"/>
        </w:rPr>
        <w:t>Khoa học và Công nghệ</w:t>
      </w:r>
      <w:r w:rsidRPr="006361CF">
        <w:rPr>
          <w:sz w:val="28"/>
          <w:szCs w:val="28"/>
          <w:lang w:val="vi-VN"/>
        </w:rPr>
        <w:t xml:space="preserve"> trình Sở Tư pháp thẩm định (Tờ trình số </w:t>
      </w:r>
      <w:r w:rsidR="008F33E0">
        <w:rPr>
          <w:sz w:val="28"/>
          <w:szCs w:val="28"/>
          <w:lang w:val="en-US"/>
        </w:rPr>
        <w:t>…</w:t>
      </w:r>
      <w:r w:rsidRPr="006361CF">
        <w:rPr>
          <w:sz w:val="28"/>
          <w:szCs w:val="28"/>
          <w:lang w:val="vi-VN"/>
        </w:rPr>
        <w:t>/TTr-</w:t>
      </w:r>
      <w:r w:rsidRPr="006361CF">
        <w:rPr>
          <w:sz w:val="28"/>
          <w:szCs w:val="28"/>
          <w:lang w:val="en-US"/>
        </w:rPr>
        <w:t>SKHCN</w:t>
      </w:r>
      <w:r w:rsidRPr="006361CF">
        <w:rPr>
          <w:sz w:val="28"/>
          <w:szCs w:val="28"/>
          <w:lang w:val="vi-VN"/>
        </w:rPr>
        <w:t xml:space="preserve"> ngày </w:t>
      </w:r>
      <w:r w:rsidR="008F33E0">
        <w:rPr>
          <w:sz w:val="28"/>
          <w:szCs w:val="28"/>
          <w:lang w:val="en-US"/>
        </w:rPr>
        <w:t>…</w:t>
      </w:r>
      <w:r w:rsidRPr="006361CF">
        <w:rPr>
          <w:sz w:val="28"/>
          <w:szCs w:val="28"/>
          <w:lang w:val="vi-VN"/>
        </w:rPr>
        <w:t xml:space="preserve"> </w:t>
      </w:r>
      <w:r w:rsidR="008F33E0">
        <w:rPr>
          <w:sz w:val="28"/>
          <w:szCs w:val="28"/>
          <w:lang w:val="en-US"/>
        </w:rPr>
        <w:t>/</w:t>
      </w:r>
      <w:r w:rsidRPr="006361CF">
        <w:rPr>
          <w:sz w:val="28"/>
          <w:szCs w:val="28"/>
          <w:lang w:val="vi-VN"/>
        </w:rPr>
        <w:t>1</w:t>
      </w:r>
      <w:r w:rsidRPr="006361CF">
        <w:rPr>
          <w:sz w:val="28"/>
          <w:szCs w:val="28"/>
          <w:lang w:val="en-US"/>
        </w:rPr>
        <w:t>1</w:t>
      </w:r>
      <w:r w:rsidR="008F33E0">
        <w:rPr>
          <w:sz w:val="28"/>
          <w:szCs w:val="28"/>
          <w:lang w:val="en-US"/>
        </w:rPr>
        <w:t>/</w:t>
      </w:r>
      <w:r w:rsidRPr="006361CF">
        <w:rPr>
          <w:sz w:val="28"/>
          <w:szCs w:val="28"/>
          <w:lang w:val="vi-VN"/>
        </w:rPr>
        <w:t>2025</w:t>
      </w:r>
      <w:r w:rsidR="008F33E0">
        <w:rPr>
          <w:sz w:val="28"/>
          <w:szCs w:val="28"/>
          <w:lang w:val="en-US"/>
        </w:rPr>
        <w:t>)</w:t>
      </w:r>
      <w:r w:rsidRPr="006361CF">
        <w:rPr>
          <w:sz w:val="28"/>
          <w:szCs w:val="28"/>
          <w:lang w:val="vi-VN"/>
        </w:rPr>
        <w:t xml:space="preserve"> và được Sở Tư pháp gửi báo cáo kết quả thẩm định dự thảo Nghị quyết quy định </w:t>
      </w:r>
      <w:r w:rsidR="0041005A" w:rsidRPr="006361CF">
        <w:rPr>
          <w:sz w:val="28"/>
          <w:szCs w:val="28"/>
        </w:rPr>
        <w:t>tiêu chí, điều kiện, trình tự, thủ tục, nội dung và mức hỗ trợ từ ngân sách địa phương cho các dự án khởi nghiệp sáng tạo trong công nghiệp công nghệ số</w:t>
      </w:r>
      <w:r w:rsidR="0041005A" w:rsidRPr="006361CF">
        <w:rPr>
          <w:sz w:val="28"/>
          <w:szCs w:val="28"/>
          <w:lang w:val="vi-VN"/>
        </w:rPr>
        <w:t xml:space="preserve"> </w:t>
      </w:r>
      <w:r w:rsidRPr="006361CF">
        <w:rPr>
          <w:sz w:val="28"/>
          <w:szCs w:val="28"/>
          <w:lang w:val="vi-VN"/>
        </w:rPr>
        <w:t xml:space="preserve">(Báo cáo số </w:t>
      </w:r>
      <w:r w:rsidR="0041005A" w:rsidRPr="006361CF">
        <w:rPr>
          <w:sz w:val="28"/>
          <w:szCs w:val="28"/>
          <w:lang w:val="en-US"/>
        </w:rPr>
        <w:t>………..</w:t>
      </w:r>
      <w:r w:rsidRPr="006361CF">
        <w:rPr>
          <w:sz w:val="28"/>
          <w:szCs w:val="28"/>
          <w:lang w:val="vi-VN"/>
        </w:rPr>
        <w:t xml:space="preserve">/BC-STP ngày </w:t>
      </w:r>
      <w:r w:rsidR="0041005A" w:rsidRPr="006361CF">
        <w:rPr>
          <w:sz w:val="28"/>
          <w:szCs w:val="28"/>
          <w:lang w:val="en-US"/>
        </w:rPr>
        <w:t>……</w:t>
      </w:r>
      <w:r w:rsidR="008F33E0">
        <w:rPr>
          <w:sz w:val="28"/>
          <w:szCs w:val="28"/>
          <w:lang w:val="en-US"/>
        </w:rPr>
        <w:t>/</w:t>
      </w:r>
      <w:r w:rsidR="0041005A" w:rsidRPr="006361CF">
        <w:rPr>
          <w:sz w:val="28"/>
          <w:szCs w:val="28"/>
          <w:lang w:val="vi-VN"/>
        </w:rPr>
        <w:t>1</w:t>
      </w:r>
      <w:r w:rsidR="0041005A" w:rsidRPr="006361CF">
        <w:rPr>
          <w:sz w:val="28"/>
          <w:szCs w:val="28"/>
          <w:lang w:val="en-US"/>
        </w:rPr>
        <w:t>1</w:t>
      </w:r>
      <w:r w:rsidR="00F32CA0">
        <w:rPr>
          <w:sz w:val="28"/>
          <w:szCs w:val="28"/>
          <w:lang w:val="en-US"/>
        </w:rPr>
        <w:t>/</w:t>
      </w:r>
      <w:r w:rsidRPr="006361CF">
        <w:rPr>
          <w:sz w:val="28"/>
          <w:szCs w:val="28"/>
          <w:lang w:val="vi-VN"/>
        </w:rPr>
        <w:t xml:space="preserve">2025). Sở </w:t>
      </w:r>
      <w:r w:rsidR="0041005A" w:rsidRPr="006361CF">
        <w:rPr>
          <w:sz w:val="28"/>
          <w:szCs w:val="28"/>
          <w:lang w:val="en-US"/>
        </w:rPr>
        <w:t>Khoa học và Công nghệ</w:t>
      </w:r>
      <w:r w:rsidRPr="006361CF">
        <w:rPr>
          <w:sz w:val="28"/>
          <w:szCs w:val="28"/>
          <w:lang w:val="vi-VN"/>
        </w:rPr>
        <w:t xml:space="preserve"> tiếp thu, giải trình ý kiến thẩm định của Sở Tư pháp (Báo cáo số </w:t>
      </w:r>
      <w:r w:rsidR="0041005A" w:rsidRPr="006361CF">
        <w:rPr>
          <w:sz w:val="28"/>
          <w:szCs w:val="28"/>
          <w:lang w:val="en-US"/>
        </w:rPr>
        <w:t>…………</w:t>
      </w:r>
      <w:r w:rsidRPr="006361CF">
        <w:rPr>
          <w:sz w:val="28"/>
          <w:szCs w:val="28"/>
          <w:lang w:val="vi-VN"/>
        </w:rPr>
        <w:t>/BC-S</w:t>
      </w:r>
      <w:r w:rsidR="0041005A" w:rsidRPr="006361CF">
        <w:rPr>
          <w:sz w:val="28"/>
          <w:szCs w:val="28"/>
          <w:lang w:val="en-US"/>
        </w:rPr>
        <w:t>KHCN</w:t>
      </w:r>
      <w:r w:rsidR="008F33E0">
        <w:rPr>
          <w:sz w:val="28"/>
          <w:szCs w:val="28"/>
          <w:lang w:val="vi-VN"/>
        </w:rPr>
        <w:t xml:space="preserve"> ngày</w:t>
      </w:r>
      <w:r w:rsidR="008F33E0">
        <w:rPr>
          <w:sz w:val="28"/>
          <w:szCs w:val="28"/>
          <w:lang w:val="en-US"/>
        </w:rPr>
        <w:t>…./</w:t>
      </w:r>
      <w:r w:rsidRPr="006361CF">
        <w:rPr>
          <w:sz w:val="28"/>
          <w:szCs w:val="28"/>
          <w:lang w:val="vi-VN"/>
        </w:rPr>
        <w:t>1</w:t>
      </w:r>
      <w:r w:rsidR="0041005A" w:rsidRPr="006361CF">
        <w:rPr>
          <w:sz w:val="28"/>
          <w:szCs w:val="28"/>
          <w:lang w:val="en-US"/>
        </w:rPr>
        <w:t>1</w:t>
      </w:r>
      <w:r w:rsidR="008F33E0">
        <w:rPr>
          <w:sz w:val="28"/>
          <w:szCs w:val="28"/>
          <w:lang w:val="en-US"/>
        </w:rPr>
        <w:t>/</w:t>
      </w:r>
      <w:r w:rsidRPr="006361CF">
        <w:rPr>
          <w:sz w:val="28"/>
          <w:szCs w:val="28"/>
          <w:lang w:val="vi-VN"/>
        </w:rPr>
        <w:t>2025) và trình UBND tỉnh để trình HĐND tỉnh dự thảo Nghị quyết.</w:t>
      </w:r>
    </w:p>
    <w:p w:rsidR="00E56B85" w:rsidRPr="006361CF" w:rsidRDefault="00E56B85" w:rsidP="0027549F">
      <w:pPr>
        <w:spacing w:before="120" w:after="120" w:line="240" w:lineRule="auto"/>
        <w:ind w:firstLine="567"/>
        <w:jc w:val="both"/>
        <w:rPr>
          <w:rFonts w:cs="Times New Roman"/>
          <w:b/>
          <w:bCs/>
          <w:sz w:val="28"/>
          <w:szCs w:val="28"/>
        </w:rPr>
      </w:pPr>
      <w:r w:rsidRPr="006361CF">
        <w:rPr>
          <w:rFonts w:cs="Times New Roman"/>
          <w:b/>
          <w:bCs/>
          <w:sz w:val="28"/>
          <w:szCs w:val="28"/>
        </w:rPr>
        <w:t>IV. BỐ CỤC VÀ NỘI DUNG CƠ BẢN CỦA DỰ THẢO VĂN BẢN</w:t>
      </w:r>
    </w:p>
    <w:p w:rsidR="00E56B85" w:rsidRPr="006361CF" w:rsidRDefault="00E56B85" w:rsidP="0027549F">
      <w:pPr>
        <w:spacing w:before="120" w:after="120" w:line="240" w:lineRule="auto"/>
        <w:ind w:firstLine="567"/>
        <w:jc w:val="both"/>
        <w:rPr>
          <w:rFonts w:cs="Times New Roman"/>
          <w:b/>
          <w:sz w:val="28"/>
          <w:szCs w:val="28"/>
        </w:rPr>
      </w:pPr>
      <w:r w:rsidRPr="006361CF">
        <w:rPr>
          <w:rFonts w:cs="Times New Roman"/>
          <w:b/>
          <w:bCs/>
          <w:sz w:val="28"/>
          <w:szCs w:val="28"/>
        </w:rPr>
        <w:t xml:space="preserve">1. </w:t>
      </w:r>
      <w:r w:rsidRPr="006361CF">
        <w:rPr>
          <w:rFonts w:cs="Times New Roman"/>
          <w:b/>
          <w:sz w:val="28"/>
          <w:szCs w:val="28"/>
        </w:rPr>
        <w:t xml:space="preserve">Phạm </w:t>
      </w:r>
      <w:proofErr w:type="gramStart"/>
      <w:r w:rsidRPr="006361CF">
        <w:rPr>
          <w:rFonts w:cs="Times New Roman"/>
          <w:b/>
          <w:sz w:val="28"/>
          <w:szCs w:val="28"/>
        </w:rPr>
        <w:t>vi</w:t>
      </w:r>
      <w:proofErr w:type="gramEnd"/>
      <w:r w:rsidRPr="006361CF">
        <w:rPr>
          <w:rFonts w:cs="Times New Roman"/>
          <w:b/>
          <w:sz w:val="28"/>
          <w:szCs w:val="28"/>
        </w:rPr>
        <w:t xml:space="preserve"> điều chỉnh, đối tượng áp dụng</w:t>
      </w:r>
    </w:p>
    <w:p w:rsidR="00E56B85" w:rsidRPr="006361CF" w:rsidRDefault="00E56B85" w:rsidP="0027549F">
      <w:pPr>
        <w:pStyle w:val="Heading2"/>
        <w:spacing w:before="120" w:line="240" w:lineRule="auto"/>
        <w:ind w:firstLine="567"/>
        <w:jc w:val="both"/>
        <w:rPr>
          <w:b w:val="0"/>
          <w:sz w:val="28"/>
          <w:szCs w:val="28"/>
        </w:rPr>
      </w:pPr>
      <w:r w:rsidRPr="006361CF">
        <w:rPr>
          <w:b w:val="0"/>
          <w:sz w:val="28"/>
          <w:szCs w:val="28"/>
        </w:rPr>
        <w:t xml:space="preserve">- </w:t>
      </w:r>
      <w:r w:rsidRPr="006361CF">
        <w:rPr>
          <w:sz w:val="28"/>
          <w:szCs w:val="28"/>
        </w:rPr>
        <w:t>Phạm vi điều chỉnh:</w:t>
      </w:r>
      <w:r w:rsidRPr="006361CF">
        <w:rPr>
          <w:b w:val="0"/>
          <w:sz w:val="28"/>
          <w:szCs w:val="28"/>
        </w:rPr>
        <w:t xml:space="preserve"> </w:t>
      </w:r>
      <w:r w:rsidRPr="006361CF">
        <w:rPr>
          <w:b w:val="0"/>
          <w:bCs/>
          <w:sz w:val="28"/>
          <w:szCs w:val="28"/>
        </w:rPr>
        <w:t xml:space="preserve">Quy định này quy định tiêu chí, điều kiện, trình tự, thủ tục, nội dung mức hỗ trợ từ ngân sách tỉnh An Giang (theo quy định tại Khoản 2 Điều 29 của Luật Công nghiệp công nghệ số) đối với các dự án </w:t>
      </w:r>
      <w:r w:rsidRPr="006361CF">
        <w:rPr>
          <w:b w:val="0"/>
          <w:sz w:val="28"/>
          <w:szCs w:val="28"/>
        </w:rPr>
        <w:t>khởi nghiệp sáng tạo trong công nghiệp công nghệ số.</w:t>
      </w:r>
    </w:p>
    <w:p w:rsidR="00E56B85" w:rsidRPr="006361CF" w:rsidRDefault="00E56B85" w:rsidP="0027549F">
      <w:pPr>
        <w:spacing w:before="120" w:after="120" w:line="240" w:lineRule="auto"/>
        <w:ind w:firstLine="567"/>
        <w:jc w:val="both"/>
        <w:rPr>
          <w:rFonts w:cs="Times New Roman"/>
          <w:sz w:val="28"/>
          <w:szCs w:val="28"/>
        </w:rPr>
      </w:pPr>
      <w:r w:rsidRPr="006361CF">
        <w:rPr>
          <w:rFonts w:cs="Times New Roman"/>
          <w:b/>
          <w:sz w:val="28"/>
          <w:szCs w:val="28"/>
        </w:rPr>
        <w:t>- Đối tượng áp dụng:</w:t>
      </w:r>
      <w:r w:rsidRPr="006361CF">
        <w:rPr>
          <w:rFonts w:cs="Times New Roman"/>
          <w:sz w:val="28"/>
          <w:szCs w:val="28"/>
        </w:rPr>
        <w:t xml:space="preserve"> Tổ chức, doanh nghiệp</w:t>
      </w:r>
      <w:r w:rsidR="00796A99" w:rsidRPr="006361CF">
        <w:rPr>
          <w:rFonts w:cs="Times New Roman"/>
          <w:sz w:val="28"/>
          <w:szCs w:val="28"/>
        </w:rPr>
        <w:t>, cá nhân</w:t>
      </w:r>
      <w:r w:rsidRPr="006361CF">
        <w:rPr>
          <w:rFonts w:cs="Times New Roman"/>
          <w:sz w:val="28"/>
          <w:szCs w:val="28"/>
        </w:rPr>
        <w:t xml:space="preserve"> có dự án khởi nghiệp sáng tạo trong công nghiệp công nghệ số được triển khai trên địa bàn tỉnh An Giang; các cơ quan, tổ chức, cá nhân có liên quan đến quản lý, thẩm định, phê duyệt và giám sát việc hỗ trợ.</w:t>
      </w:r>
    </w:p>
    <w:p w:rsidR="00E56B85" w:rsidRPr="006361CF" w:rsidRDefault="00E56B85" w:rsidP="0027549F">
      <w:pPr>
        <w:tabs>
          <w:tab w:val="left" w:pos="567"/>
          <w:tab w:val="right" w:leader="dot" w:pos="7920"/>
        </w:tabs>
        <w:spacing w:before="120" w:after="120" w:line="240" w:lineRule="auto"/>
        <w:jc w:val="both"/>
        <w:rPr>
          <w:rFonts w:cs="Times New Roman"/>
          <w:b/>
          <w:sz w:val="28"/>
          <w:szCs w:val="28"/>
        </w:rPr>
      </w:pPr>
      <w:r w:rsidRPr="006361CF">
        <w:rPr>
          <w:rFonts w:cs="Times New Roman"/>
          <w:b/>
          <w:sz w:val="28"/>
          <w:szCs w:val="28"/>
        </w:rPr>
        <w:lastRenderedPageBreak/>
        <w:tab/>
        <w:t>2. Bố cục của dự thảo văn bản</w:t>
      </w:r>
    </w:p>
    <w:p w:rsidR="00B53BA2" w:rsidRPr="006361CF" w:rsidRDefault="00B53BA2" w:rsidP="0027549F">
      <w:pPr>
        <w:tabs>
          <w:tab w:val="left" w:pos="720"/>
          <w:tab w:val="left" w:pos="2160"/>
          <w:tab w:val="left" w:pos="2880"/>
          <w:tab w:val="left" w:pos="3600"/>
        </w:tabs>
        <w:spacing w:before="120" w:after="120" w:line="240" w:lineRule="auto"/>
        <w:ind w:firstLine="567"/>
        <w:jc w:val="both"/>
        <w:rPr>
          <w:rFonts w:cs="Times New Roman"/>
          <w:sz w:val="28"/>
          <w:szCs w:val="28"/>
        </w:rPr>
      </w:pPr>
      <w:r w:rsidRPr="006361CF">
        <w:rPr>
          <w:rFonts w:cs="Times New Roman"/>
          <w:sz w:val="28"/>
          <w:szCs w:val="28"/>
        </w:rPr>
        <w:t>Theo mẫu số 18 phụ lục 3 Nghị định số 78/2025/NĐ-CP của Chính phủ quy định chi tiết một số điều và biện pháp để tổ chức, hướng dẫn thi hành luật ban hành văn bản quy phạm pháp luật.</w:t>
      </w:r>
    </w:p>
    <w:p w:rsidR="0016499A" w:rsidRPr="006361CF" w:rsidRDefault="0016499A" w:rsidP="0027549F">
      <w:pPr>
        <w:tabs>
          <w:tab w:val="left" w:pos="720"/>
          <w:tab w:val="left" w:pos="2160"/>
          <w:tab w:val="left" w:pos="2880"/>
          <w:tab w:val="left" w:pos="3600"/>
        </w:tabs>
        <w:spacing w:before="120" w:after="120" w:line="240" w:lineRule="auto"/>
        <w:ind w:firstLine="567"/>
        <w:jc w:val="both"/>
        <w:rPr>
          <w:rFonts w:cs="Times New Roman"/>
          <w:sz w:val="28"/>
          <w:szCs w:val="28"/>
        </w:rPr>
      </w:pPr>
      <w:r w:rsidRPr="006361CF">
        <w:rPr>
          <w:rFonts w:cs="Times New Roman"/>
          <w:sz w:val="28"/>
          <w:szCs w:val="28"/>
        </w:rPr>
        <w:t>Dự thảo Nghị quyết của Hội đồng nhân dân tỉnh quy định tiêu chí, điều kiện, trình tự, thủ tục, nội dung và mức hỗ trợ từ ngân sách địa phương cho các dự án khởi nghiệp sáng tạo trong công nghiệp công nghệ số gồ</w:t>
      </w:r>
      <w:r w:rsidR="00E94DF9" w:rsidRPr="006361CF">
        <w:rPr>
          <w:rFonts w:cs="Times New Roman"/>
          <w:sz w:val="28"/>
          <w:szCs w:val="28"/>
        </w:rPr>
        <w:t>m 0</w:t>
      </w:r>
      <w:r w:rsidR="00796A99" w:rsidRPr="006361CF">
        <w:rPr>
          <w:rFonts w:cs="Times New Roman"/>
          <w:sz w:val="28"/>
          <w:szCs w:val="28"/>
        </w:rPr>
        <w:t>3</w:t>
      </w:r>
      <w:r w:rsidR="00E94DF9" w:rsidRPr="006361CF">
        <w:rPr>
          <w:rFonts w:cs="Times New Roman"/>
          <w:sz w:val="28"/>
          <w:szCs w:val="28"/>
        </w:rPr>
        <w:t xml:space="preserve"> chương, 11 điều</w:t>
      </w:r>
      <w:r w:rsidRPr="006361CF">
        <w:rPr>
          <w:rFonts w:cs="Times New Roman"/>
          <w:sz w:val="28"/>
          <w:szCs w:val="28"/>
        </w:rPr>
        <w:t>, cụ thể như sau:</w:t>
      </w:r>
    </w:p>
    <w:p w:rsidR="00E94DF9" w:rsidRPr="006361CF" w:rsidRDefault="00E94DF9" w:rsidP="0027549F">
      <w:pPr>
        <w:tabs>
          <w:tab w:val="left" w:pos="720"/>
          <w:tab w:val="left" w:pos="2160"/>
          <w:tab w:val="left" w:pos="2880"/>
          <w:tab w:val="left" w:pos="3600"/>
        </w:tabs>
        <w:spacing w:before="120" w:after="120" w:line="240" w:lineRule="auto"/>
        <w:ind w:firstLine="567"/>
        <w:jc w:val="both"/>
        <w:rPr>
          <w:rFonts w:cs="Times New Roman"/>
          <w:b/>
          <w:sz w:val="28"/>
          <w:szCs w:val="28"/>
        </w:rPr>
      </w:pPr>
      <w:r w:rsidRPr="006361CF">
        <w:rPr>
          <w:rFonts w:cs="Times New Roman"/>
          <w:b/>
          <w:sz w:val="28"/>
          <w:szCs w:val="28"/>
        </w:rPr>
        <w:t xml:space="preserve">Chương I: Những quy định </w:t>
      </w:r>
      <w:proofErr w:type="gramStart"/>
      <w:r w:rsidRPr="006361CF">
        <w:rPr>
          <w:rFonts w:cs="Times New Roman"/>
          <w:b/>
          <w:sz w:val="28"/>
          <w:szCs w:val="28"/>
        </w:rPr>
        <w:t>chung</w:t>
      </w:r>
      <w:proofErr w:type="gramEnd"/>
    </w:p>
    <w:p w:rsidR="00E94DF9" w:rsidRPr="006361CF" w:rsidRDefault="00E94DF9" w:rsidP="0027549F">
      <w:pPr>
        <w:tabs>
          <w:tab w:val="left" w:pos="720"/>
          <w:tab w:val="left" w:pos="2160"/>
          <w:tab w:val="left" w:pos="2880"/>
          <w:tab w:val="left" w:pos="3600"/>
        </w:tabs>
        <w:spacing w:before="120" w:after="120" w:line="240" w:lineRule="auto"/>
        <w:ind w:firstLine="567"/>
        <w:jc w:val="both"/>
        <w:rPr>
          <w:rFonts w:cs="Times New Roman"/>
          <w:sz w:val="28"/>
          <w:szCs w:val="28"/>
        </w:rPr>
      </w:pPr>
      <w:r w:rsidRPr="006361CF">
        <w:rPr>
          <w:rFonts w:cs="Times New Roman"/>
          <w:sz w:val="28"/>
          <w:szCs w:val="28"/>
        </w:rPr>
        <w:t xml:space="preserve">Điều 1. Phạm </w:t>
      </w:r>
      <w:proofErr w:type="gramStart"/>
      <w:r w:rsidRPr="006361CF">
        <w:rPr>
          <w:rFonts w:cs="Times New Roman"/>
          <w:sz w:val="28"/>
          <w:szCs w:val="28"/>
        </w:rPr>
        <w:t>v</w:t>
      </w:r>
      <w:r w:rsidR="006361CF" w:rsidRPr="006361CF">
        <w:rPr>
          <w:rFonts w:cs="Times New Roman"/>
          <w:sz w:val="28"/>
          <w:szCs w:val="28"/>
        </w:rPr>
        <w:t>i</w:t>
      </w:r>
      <w:proofErr w:type="gramEnd"/>
      <w:r w:rsidRPr="006361CF">
        <w:rPr>
          <w:rFonts w:cs="Times New Roman"/>
          <w:sz w:val="28"/>
          <w:szCs w:val="28"/>
        </w:rPr>
        <w:t xml:space="preserve"> điều chỉnh</w:t>
      </w:r>
    </w:p>
    <w:p w:rsidR="00E94DF9" w:rsidRPr="006361CF" w:rsidRDefault="00E94DF9" w:rsidP="0027549F">
      <w:pPr>
        <w:tabs>
          <w:tab w:val="left" w:pos="720"/>
          <w:tab w:val="left" w:pos="2160"/>
          <w:tab w:val="left" w:pos="2880"/>
          <w:tab w:val="left" w:pos="3600"/>
        </w:tabs>
        <w:spacing w:before="120" w:after="120" w:line="240" w:lineRule="auto"/>
        <w:ind w:firstLine="567"/>
        <w:jc w:val="both"/>
        <w:rPr>
          <w:rFonts w:cs="Times New Roman"/>
          <w:sz w:val="28"/>
          <w:szCs w:val="28"/>
        </w:rPr>
      </w:pPr>
      <w:r w:rsidRPr="006361CF">
        <w:rPr>
          <w:rFonts w:cs="Times New Roman"/>
          <w:sz w:val="28"/>
          <w:szCs w:val="28"/>
        </w:rPr>
        <w:t>Điều 2. Đối tượng áp dụng</w:t>
      </w:r>
    </w:p>
    <w:p w:rsidR="00E94DF9" w:rsidRPr="006361CF" w:rsidRDefault="00E94DF9" w:rsidP="0027549F">
      <w:pPr>
        <w:tabs>
          <w:tab w:val="left" w:pos="720"/>
          <w:tab w:val="left" w:pos="2160"/>
          <w:tab w:val="left" w:pos="2880"/>
          <w:tab w:val="left" w:pos="3600"/>
        </w:tabs>
        <w:spacing w:before="120" w:after="120" w:line="240" w:lineRule="auto"/>
        <w:ind w:firstLine="567"/>
        <w:jc w:val="both"/>
        <w:rPr>
          <w:rFonts w:cs="Times New Roman"/>
          <w:sz w:val="28"/>
          <w:szCs w:val="28"/>
        </w:rPr>
      </w:pPr>
      <w:r w:rsidRPr="006361CF">
        <w:rPr>
          <w:rFonts w:cs="Times New Roman"/>
          <w:sz w:val="28"/>
          <w:szCs w:val="28"/>
        </w:rPr>
        <w:t>Điều 3. Giải thích từ ngữ</w:t>
      </w:r>
    </w:p>
    <w:p w:rsidR="00E94DF9" w:rsidRPr="006361CF" w:rsidRDefault="00E94DF9" w:rsidP="0027549F">
      <w:pPr>
        <w:tabs>
          <w:tab w:val="left" w:pos="720"/>
          <w:tab w:val="left" w:pos="2160"/>
          <w:tab w:val="left" w:pos="2880"/>
          <w:tab w:val="left" w:pos="3600"/>
        </w:tabs>
        <w:spacing w:before="120" w:after="120" w:line="240" w:lineRule="auto"/>
        <w:ind w:firstLine="567"/>
        <w:jc w:val="both"/>
        <w:rPr>
          <w:rFonts w:cs="Times New Roman"/>
          <w:sz w:val="28"/>
          <w:szCs w:val="28"/>
        </w:rPr>
      </w:pPr>
      <w:r w:rsidRPr="006361CF">
        <w:rPr>
          <w:rFonts w:cs="Times New Roman"/>
          <w:sz w:val="28"/>
          <w:szCs w:val="28"/>
        </w:rPr>
        <w:t>Điều 4: Nguyên tắc hỗ trợ</w:t>
      </w:r>
    </w:p>
    <w:p w:rsidR="0027549F" w:rsidRPr="006361CF" w:rsidRDefault="00796A99" w:rsidP="0027549F">
      <w:pPr>
        <w:tabs>
          <w:tab w:val="left" w:pos="720"/>
          <w:tab w:val="left" w:pos="2160"/>
          <w:tab w:val="left" w:pos="2880"/>
          <w:tab w:val="left" w:pos="3600"/>
        </w:tabs>
        <w:spacing w:before="120" w:after="120" w:line="240" w:lineRule="auto"/>
        <w:ind w:left="567"/>
        <w:jc w:val="both"/>
        <w:rPr>
          <w:rFonts w:cs="Times New Roman"/>
          <w:b/>
          <w:sz w:val="28"/>
          <w:szCs w:val="28"/>
        </w:rPr>
      </w:pPr>
      <w:r w:rsidRPr="006361CF">
        <w:rPr>
          <w:rFonts w:cs="Times New Roman"/>
          <w:b/>
          <w:sz w:val="28"/>
          <w:szCs w:val="28"/>
        </w:rPr>
        <w:t xml:space="preserve">Chương II: Tiêu chí, </w:t>
      </w:r>
      <w:r w:rsidR="00E94DF9" w:rsidRPr="006361CF">
        <w:rPr>
          <w:rFonts w:cs="Times New Roman"/>
          <w:b/>
          <w:sz w:val="28"/>
          <w:szCs w:val="28"/>
        </w:rPr>
        <w:t>điều kiện</w:t>
      </w:r>
      <w:r w:rsidRPr="006361CF">
        <w:rPr>
          <w:rFonts w:cs="Times New Roman"/>
          <w:b/>
          <w:sz w:val="28"/>
          <w:szCs w:val="28"/>
        </w:rPr>
        <w:t>, trình tự, thủ tục, nội dung và mức hỗ trợ</w:t>
      </w:r>
      <w:r w:rsidR="00E94DF9" w:rsidRPr="006361CF">
        <w:rPr>
          <w:rFonts w:cs="Times New Roman"/>
          <w:b/>
          <w:sz w:val="28"/>
          <w:szCs w:val="28"/>
        </w:rPr>
        <w:t xml:space="preserve"> </w:t>
      </w:r>
    </w:p>
    <w:p w:rsidR="00E94DF9" w:rsidRPr="006361CF" w:rsidRDefault="009A2A52" w:rsidP="0027549F">
      <w:pPr>
        <w:tabs>
          <w:tab w:val="left" w:pos="720"/>
          <w:tab w:val="left" w:pos="2160"/>
          <w:tab w:val="left" w:pos="2880"/>
          <w:tab w:val="left" w:pos="3600"/>
        </w:tabs>
        <w:spacing w:before="120" w:after="120" w:line="240" w:lineRule="auto"/>
        <w:ind w:left="567"/>
        <w:jc w:val="both"/>
        <w:rPr>
          <w:rFonts w:cs="Times New Roman"/>
          <w:sz w:val="28"/>
          <w:szCs w:val="28"/>
        </w:rPr>
      </w:pPr>
      <w:r w:rsidRPr="006361CF">
        <w:rPr>
          <w:rFonts w:cs="Times New Roman"/>
          <w:sz w:val="28"/>
          <w:szCs w:val="28"/>
        </w:rPr>
        <w:t>Điều 5. Tiêu chí xác định</w:t>
      </w:r>
    </w:p>
    <w:p w:rsidR="009A2A52" w:rsidRPr="006361CF" w:rsidRDefault="009A2A52" w:rsidP="0027549F">
      <w:pPr>
        <w:tabs>
          <w:tab w:val="left" w:pos="720"/>
        </w:tabs>
        <w:spacing w:before="120" w:after="120" w:line="240" w:lineRule="auto"/>
        <w:ind w:firstLine="567"/>
        <w:jc w:val="both"/>
        <w:rPr>
          <w:rFonts w:cs="Times New Roman"/>
          <w:sz w:val="28"/>
          <w:szCs w:val="28"/>
        </w:rPr>
      </w:pPr>
      <w:r w:rsidRPr="006361CF">
        <w:rPr>
          <w:rFonts w:cs="Times New Roman"/>
          <w:sz w:val="28"/>
          <w:szCs w:val="28"/>
        </w:rPr>
        <w:t>Điều 6.</w:t>
      </w:r>
      <w:r w:rsidRPr="006361CF">
        <w:rPr>
          <w:rFonts w:cs="Times New Roman"/>
          <w:sz w:val="28"/>
          <w:szCs w:val="28"/>
        </w:rPr>
        <w:tab/>
        <w:t>Điều kiện hỗ trợ</w:t>
      </w:r>
    </w:p>
    <w:p w:rsidR="009A2A52" w:rsidRPr="006361CF" w:rsidRDefault="009A2A52" w:rsidP="0027549F">
      <w:pPr>
        <w:tabs>
          <w:tab w:val="left" w:pos="720"/>
        </w:tabs>
        <w:spacing w:before="120" w:after="120" w:line="240" w:lineRule="auto"/>
        <w:ind w:firstLine="567"/>
        <w:jc w:val="both"/>
        <w:rPr>
          <w:rFonts w:cs="Times New Roman"/>
          <w:sz w:val="28"/>
          <w:szCs w:val="28"/>
        </w:rPr>
      </w:pPr>
      <w:r w:rsidRPr="006361CF">
        <w:rPr>
          <w:rFonts w:cs="Times New Roman"/>
          <w:sz w:val="28"/>
          <w:szCs w:val="28"/>
        </w:rPr>
        <w:t>Điề</w:t>
      </w:r>
      <w:r w:rsidR="006361CF" w:rsidRPr="006361CF">
        <w:rPr>
          <w:rFonts w:cs="Times New Roman"/>
          <w:sz w:val="28"/>
          <w:szCs w:val="28"/>
        </w:rPr>
        <w:t>u 7</w:t>
      </w:r>
      <w:r w:rsidRPr="006361CF">
        <w:rPr>
          <w:rFonts w:cs="Times New Roman"/>
          <w:sz w:val="28"/>
          <w:szCs w:val="28"/>
        </w:rPr>
        <w:t>. Trình tự, thủ tục xử lý hồ sơ đối với dự án khởi nghiệp sáng tạo trong công nghiệp công nghệ số</w:t>
      </w:r>
    </w:p>
    <w:p w:rsidR="006361CF" w:rsidRPr="006361CF" w:rsidRDefault="006361CF" w:rsidP="006361CF">
      <w:pPr>
        <w:tabs>
          <w:tab w:val="left" w:pos="720"/>
        </w:tabs>
        <w:spacing w:before="120" w:after="120" w:line="240" w:lineRule="auto"/>
        <w:ind w:firstLine="567"/>
        <w:jc w:val="both"/>
        <w:rPr>
          <w:rFonts w:cs="Times New Roman"/>
          <w:sz w:val="28"/>
          <w:szCs w:val="28"/>
        </w:rPr>
      </w:pPr>
      <w:r w:rsidRPr="006361CF">
        <w:rPr>
          <w:rFonts w:cs="Times New Roman"/>
          <w:sz w:val="28"/>
          <w:szCs w:val="28"/>
        </w:rPr>
        <w:t xml:space="preserve">Điều 8. </w:t>
      </w:r>
      <w:r w:rsidRPr="006361CF">
        <w:rPr>
          <w:rFonts w:eastAsia="Times New Roman" w:cs="Times New Roman"/>
          <w:iCs/>
          <w:sz w:val="28"/>
          <w:szCs w:val="28"/>
        </w:rPr>
        <w:t>Nội dung hỗ trợ, mức hỗ trợ đối với dự án khởi nghiệp sáng tạo trong công nghiệp công nghệ số</w:t>
      </w:r>
    </w:p>
    <w:p w:rsidR="009A2A52" w:rsidRPr="006361CF" w:rsidRDefault="009A2A52" w:rsidP="0027549F">
      <w:pPr>
        <w:tabs>
          <w:tab w:val="left" w:pos="720"/>
        </w:tabs>
        <w:spacing w:before="120" w:after="120" w:line="240" w:lineRule="auto"/>
        <w:ind w:firstLine="567"/>
        <w:jc w:val="both"/>
        <w:rPr>
          <w:rFonts w:cs="Times New Roman"/>
          <w:b/>
          <w:sz w:val="28"/>
          <w:szCs w:val="28"/>
        </w:rPr>
      </w:pPr>
      <w:r w:rsidRPr="006361CF">
        <w:rPr>
          <w:rFonts w:cs="Times New Roman"/>
          <w:b/>
          <w:sz w:val="28"/>
          <w:szCs w:val="28"/>
        </w:rPr>
        <w:t xml:space="preserve">Chương </w:t>
      </w:r>
      <w:r w:rsidR="00796A99" w:rsidRPr="006361CF">
        <w:rPr>
          <w:rFonts w:cs="Times New Roman"/>
          <w:b/>
          <w:sz w:val="28"/>
          <w:szCs w:val="28"/>
        </w:rPr>
        <w:t>III:</w:t>
      </w:r>
      <w:r w:rsidRPr="006361CF">
        <w:rPr>
          <w:rFonts w:cs="Times New Roman"/>
          <w:b/>
          <w:sz w:val="28"/>
          <w:szCs w:val="28"/>
        </w:rPr>
        <w:t xml:space="preserve"> Giám sát, xử lý </w:t>
      </w:r>
      <w:proofErr w:type="gramStart"/>
      <w:r w:rsidRPr="006361CF">
        <w:rPr>
          <w:rFonts w:cs="Times New Roman"/>
          <w:b/>
          <w:sz w:val="28"/>
          <w:szCs w:val="28"/>
        </w:rPr>
        <w:t>vi</w:t>
      </w:r>
      <w:proofErr w:type="gramEnd"/>
      <w:r w:rsidRPr="006361CF">
        <w:rPr>
          <w:rFonts w:cs="Times New Roman"/>
          <w:b/>
          <w:sz w:val="28"/>
          <w:szCs w:val="28"/>
        </w:rPr>
        <w:t xml:space="preserve"> phạm và điều khoản thi hành.</w:t>
      </w:r>
    </w:p>
    <w:p w:rsidR="009A2A52" w:rsidRPr="006361CF" w:rsidRDefault="009A2A52" w:rsidP="0027549F">
      <w:pPr>
        <w:tabs>
          <w:tab w:val="left" w:pos="720"/>
        </w:tabs>
        <w:spacing w:before="120" w:after="120" w:line="240" w:lineRule="auto"/>
        <w:ind w:firstLine="567"/>
        <w:jc w:val="both"/>
        <w:rPr>
          <w:rFonts w:cs="Times New Roman"/>
          <w:sz w:val="28"/>
          <w:szCs w:val="28"/>
        </w:rPr>
      </w:pPr>
      <w:r w:rsidRPr="006361CF">
        <w:rPr>
          <w:rFonts w:cs="Times New Roman"/>
          <w:sz w:val="28"/>
          <w:szCs w:val="28"/>
        </w:rPr>
        <w:t>Điều 9. Giám sát và đánh giá</w:t>
      </w:r>
    </w:p>
    <w:p w:rsidR="009A2A52" w:rsidRPr="006361CF" w:rsidRDefault="009A2A52" w:rsidP="0027549F">
      <w:pPr>
        <w:tabs>
          <w:tab w:val="left" w:pos="720"/>
        </w:tabs>
        <w:spacing w:before="120" w:after="120" w:line="240" w:lineRule="auto"/>
        <w:ind w:firstLine="567"/>
        <w:jc w:val="both"/>
        <w:rPr>
          <w:rFonts w:cs="Times New Roman"/>
          <w:sz w:val="28"/>
          <w:szCs w:val="28"/>
        </w:rPr>
      </w:pPr>
      <w:r w:rsidRPr="006361CF">
        <w:rPr>
          <w:rFonts w:cs="Times New Roman"/>
          <w:sz w:val="28"/>
          <w:szCs w:val="28"/>
        </w:rPr>
        <w:t xml:space="preserve">Điều 10. Xử lý </w:t>
      </w:r>
      <w:proofErr w:type="gramStart"/>
      <w:r w:rsidRPr="006361CF">
        <w:rPr>
          <w:rFonts w:cs="Times New Roman"/>
          <w:sz w:val="28"/>
          <w:szCs w:val="28"/>
        </w:rPr>
        <w:t>vi</w:t>
      </w:r>
      <w:proofErr w:type="gramEnd"/>
      <w:r w:rsidRPr="006361CF">
        <w:rPr>
          <w:rFonts w:cs="Times New Roman"/>
          <w:sz w:val="28"/>
          <w:szCs w:val="28"/>
        </w:rPr>
        <w:t xml:space="preserve"> phạm và hoàn trả kinh phí</w:t>
      </w:r>
    </w:p>
    <w:p w:rsidR="009A2A52" w:rsidRPr="006361CF" w:rsidRDefault="009A2A52" w:rsidP="0027549F">
      <w:pPr>
        <w:tabs>
          <w:tab w:val="left" w:pos="720"/>
        </w:tabs>
        <w:spacing w:before="120" w:after="120" w:line="240" w:lineRule="auto"/>
        <w:ind w:firstLine="567"/>
        <w:jc w:val="both"/>
        <w:rPr>
          <w:rFonts w:cs="Times New Roman"/>
          <w:sz w:val="28"/>
          <w:szCs w:val="28"/>
        </w:rPr>
      </w:pPr>
      <w:r w:rsidRPr="006361CF">
        <w:rPr>
          <w:rFonts w:cs="Times New Roman"/>
          <w:sz w:val="28"/>
          <w:szCs w:val="28"/>
        </w:rPr>
        <w:t>Điều 11. Nguồn kinh phí</w:t>
      </w:r>
    </w:p>
    <w:p w:rsidR="00A31C84" w:rsidRPr="006361CF" w:rsidRDefault="00A358CD" w:rsidP="0027549F">
      <w:pPr>
        <w:tabs>
          <w:tab w:val="left" w:pos="567"/>
          <w:tab w:val="right" w:leader="dot" w:pos="7920"/>
        </w:tabs>
        <w:spacing w:before="120" w:after="120" w:line="240" w:lineRule="auto"/>
        <w:jc w:val="both"/>
        <w:rPr>
          <w:rFonts w:cs="Times New Roman"/>
          <w:b/>
          <w:sz w:val="28"/>
          <w:szCs w:val="28"/>
        </w:rPr>
      </w:pPr>
      <w:r w:rsidRPr="006361CF">
        <w:rPr>
          <w:rFonts w:cs="Times New Roman"/>
          <w:b/>
          <w:sz w:val="28"/>
          <w:szCs w:val="28"/>
        </w:rPr>
        <w:tab/>
        <w:t>3. Nội dung cơ bản</w:t>
      </w:r>
    </w:p>
    <w:p w:rsidR="00A31C84" w:rsidRPr="006361CF" w:rsidRDefault="00A31C84" w:rsidP="0027549F">
      <w:pPr>
        <w:tabs>
          <w:tab w:val="left" w:pos="567"/>
          <w:tab w:val="right" w:leader="dot" w:pos="7920"/>
        </w:tabs>
        <w:spacing w:before="120" w:after="120" w:line="240" w:lineRule="auto"/>
        <w:jc w:val="both"/>
        <w:rPr>
          <w:rFonts w:cs="Times New Roman"/>
          <w:b/>
          <w:sz w:val="28"/>
          <w:szCs w:val="28"/>
        </w:rPr>
      </w:pPr>
      <w:r w:rsidRPr="006361CF">
        <w:rPr>
          <w:rFonts w:cs="Times New Roman"/>
          <w:b/>
          <w:sz w:val="28"/>
          <w:szCs w:val="28"/>
        </w:rPr>
        <w:tab/>
      </w:r>
      <w:r w:rsidRPr="006361CF">
        <w:rPr>
          <w:rFonts w:eastAsia="Times New Roman" w:cs="Times New Roman"/>
          <w:bCs/>
          <w:sz w:val="28"/>
          <w:szCs w:val="28"/>
          <w:lang w:val="en-AU" w:eastAsia="en-AU"/>
        </w:rPr>
        <w:t>Quy định cụ thể tiêu chí và điều kiện</w:t>
      </w:r>
      <w:r w:rsidRPr="006361CF">
        <w:rPr>
          <w:rFonts w:eastAsia="Times New Roman" w:cs="Times New Roman"/>
          <w:sz w:val="28"/>
          <w:szCs w:val="28"/>
          <w:lang w:val="en-AU" w:eastAsia="en-AU"/>
        </w:rPr>
        <w:t xml:space="preserve"> để xác định dự </w:t>
      </w:r>
      <w:proofErr w:type="gramStart"/>
      <w:r w:rsidRPr="006361CF">
        <w:rPr>
          <w:rFonts w:eastAsia="Times New Roman" w:cs="Times New Roman"/>
          <w:sz w:val="28"/>
          <w:szCs w:val="28"/>
          <w:lang w:val="en-AU" w:eastAsia="en-AU"/>
        </w:rPr>
        <w:t>án</w:t>
      </w:r>
      <w:proofErr w:type="gramEnd"/>
      <w:r w:rsidRPr="006361CF">
        <w:rPr>
          <w:rFonts w:eastAsia="Times New Roman" w:cs="Times New Roman"/>
          <w:sz w:val="28"/>
          <w:szCs w:val="28"/>
          <w:lang w:val="en-AU" w:eastAsia="en-AU"/>
        </w:rPr>
        <w:t xml:space="preserve"> khởi nghiệp sáng tạo trong công nghiệp công nghệ số được xem xét hỗ trợ; bao gồm tiêu chí về tính sáng tạo, khả năng thương mại hóa, năng lực đội ngũ, tác động kinh tế - xã hội và khả năng mở rộng quy mô.</w:t>
      </w:r>
    </w:p>
    <w:p w:rsidR="00801C94" w:rsidRPr="006361CF" w:rsidRDefault="00A31C84" w:rsidP="0027549F">
      <w:pPr>
        <w:pStyle w:val="ListBullet"/>
        <w:numPr>
          <w:ilvl w:val="0"/>
          <w:numId w:val="0"/>
        </w:numPr>
        <w:spacing w:before="120" w:after="120" w:line="240" w:lineRule="auto"/>
        <w:ind w:firstLine="567"/>
        <w:contextualSpacing w:val="0"/>
        <w:jc w:val="both"/>
        <w:rPr>
          <w:rFonts w:cs="Times New Roman"/>
          <w:sz w:val="28"/>
          <w:szCs w:val="28"/>
        </w:rPr>
      </w:pPr>
      <w:r w:rsidRPr="006361CF">
        <w:rPr>
          <w:rFonts w:cs="Times New Roman"/>
          <w:b/>
          <w:sz w:val="28"/>
          <w:szCs w:val="28"/>
        </w:rPr>
        <w:tab/>
      </w:r>
      <w:r w:rsidRPr="006361CF">
        <w:rPr>
          <w:rFonts w:eastAsia="Times New Roman" w:cs="Times New Roman"/>
          <w:bCs/>
          <w:sz w:val="28"/>
          <w:szCs w:val="28"/>
          <w:lang w:val="en-AU" w:eastAsia="en-AU"/>
        </w:rPr>
        <w:t>Xác định các nội dung hỗ trợ chủ yếu</w:t>
      </w:r>
      <w:r w:rsidRPr="006361CF">
        <w:rPr>
          <w:rFonts w:eastAsia="Times New Roman" w:cs="Times New Roman"/>
          <w:sz w:val="28"/>
          <w:szCs w:val="28"/>
          <w:lang w:val="en-AU" w:eastAsia="en-AU"/>
        </w:rPr>
        <w:t xml:space="preserve"> như: </w:t>
      </w:r>
      <w:r w:rsidR="00801C94" w:rsidRPr="006361CF">
        <w:rPr>
          <w:rFonts w:cs="Times New Roman"/>
          <w:sz w:val="28"/>
          <w:szCs w:val="28"/>
        </w:rPr>
        <w:t>Đào tạo phát triển nguồn nhân lực công nghiệp công nghệ số; Thu hút nguồn nhân lực công nghiệp công nghệ số chất lượng cao, nhân tài công nghệ số; Nghiên cứu và phát triển; sản xuất thử nghiệm; Tư vấn khởi nghiệp; Mua công nghệ và hỗ trợ công nghệ.</w:t>
      </w:r>
    </w:p>
    <w:p w:rsidR="00A31C84" w:rsidRPr="006361CF" w:rsidRDefault="00A31C84" w:rsidP="0027549F">
      <w:pPr>
        <w:tabs>
          <w:tab w:val="left" w:pos="567"/>
          <w:tab w:val="right" w:leader="dot" w:pos="7920"/>
        </w:tabs>
        <w:spacing w:before="120" w:after="120" w:line="240" w:lineRule="auto"/>
        <w:jc w:val="both"/>
        <w:rPr>
          <w:rFonts w:cs="Times New Roman"/>
          <w:b/>
          <w:sz w:val="28"/>
          <w:szCs w:val="28"/>
        </w:rPr>
      </w:pPr>
      <w:r w:rsidRPr="006361CF">
        <w:rPr>
          <w:rFonts w:cs="Times New Roman"/>
          <w:b/>
          <w:sz w:val="28"/>
          <w:szCs w:val="28"/>
        </w:rPr>
        <w:tab/>
      </w:r>
      <w:r w:rsidRPr="006361CF">
        <w:rPr>
          <w:rFonts w:eastAsia="Times New Roman" w:cs="Times New Roman"/>
          <w:bCs/>
          <w:sz w:val="28"/>
          <w:szCs w:val="28"/>
          <w:lang w:val="en-AU" w:eastAsia="en-AU"/>
        </w:rPr>
        <w:t>Quy định mức hỗ trợ tối đa</w:t>
      </w:r>
      <w:r w:rsidRPr="006361CF">
        <w:rPr>
          <w:rFonts w:eastAsia="Times New Roman" w:cs="Times New Roman"/>
          <w:sz w:val="28"/>
          <w:szCs w:val="28"/>
          <w:lang w:val="en-AU" w:eastAsia="en-AU"/>
        </w:rPr>
        <w:t xml:space="preserve"> cho </w:t>
      </w:r>
      <w:r w:rsidR="00796A99" w:rsidRPr="006361CF">
        <w:rPr>
          <w:rFonts w:eastAsia="Times New Roman" w:cs="Times New Roman"/>
          <w:sz w:val="28"/>
          <w:szCs w:val="28"/>
          <w:lang w:val="en-AU" w:eastAsia="en-AU"/>
        </w:rPr>
        <w:t>mỗi nội dung cần hỗ trợ</w:t>
      </w:r>
      <w:r w:rsidRPr="006361CF">
        <w:rPr>
          <w:rFonts w:eastAsia="Times New Roman" w:cs="Times New Roman"/>
          <w:sz w:val="28"/>
          <w:szCs w:val="28"/>
          <w:lang w:val="en-AU" w:eastAsia="en-AU"/>
        </w:rPr>
        <w:t xml:space="preserve">, căn cứ </w:t>
      </w:r>
      <w:proofErr w:type="gramStart"/>
      <w:r w:rsidRPr="006361CF">
        <w:rPr>
          <w:rFonts w:eastAsia="Times New Roman" w:cs="Times New Roman"/>
          <w:sz w:val="28"/>
          <w:szCs w:val="28"/>
          <w:lang w:val="en-AU" w:eastAsia="en-AU"/>
        </w:rPr>
        <w:t>theo</w:t>
      </w:r>
      <w:proofErr w:type="gramEnd"/>
      <w:r w:rsidRPr="006361CF">
        <w:rPr>
          <w:rFonts w:eastAsia="Times New Roman" w:cs="Times New Roman"/>
          <w:sz w:val="28"/>
          <w:szCs w:val="28"/>
          <w:lang w:val="en-AU" w:eastAsia="en-AU"/>
        </w:rPr>
        <w:t xml:space="preserve"> tính chất, quy mô và hiệu quả của dự án, với cơ chế đồng tài trợ và ưu tiên dự án có vốn đối ứng.</w:t>
      </w:r>
    </w:p>
    <w:p w:rsidR="00A31C84" w:rsidRPr="006361CF" w:rsidRDefault="00A31C84" w:rsidP="0027549F">
      <w:pPr>
        <w:tabs>
          <w:tab w:val="left" w:pos="567"/>
          <w:tab w:val="right" w:leader="dot" w:pos="7920"/>
        </w:tabs>
        <w:spacing w:before="120" w:after="120" w:line="240" w:lineRule="auto"/>
        <w:jc w:val="both"/>
        <w:rPr>
          <w:rFonts w:cs="Times New Roman"/>
          <w:sz w:val="28"/>
          <w:szCs w:val="28"/>
        </w:rPr>
      </w:pPr>
      <w:r w:rsidRPr="006361CF">
        <w:rPr>
          <w:rFonts w:cs="Times New Roman"/>
          <w:b/>
          <w:sz w:val="28"/>
          <w:szCs w:val="28"/>
        </w:rPr>
        <w:lastRenderedPageBreak/>
        <w:tab/>
      </w:r>
      <w:r w:rsidRPr="006361CF">
        <w:rPr>
          <w:rFonts w:eastAsia="Times New Roman" w:cs="Times New Roman"/>
          <w:bCs/>
          <w:sz w:val="28"/>
          <w:szCs w:val="28"/>
          <w:lang w:val="en-AU" w:eastAsia="en-AU"/>
        </w:rPr>
        <w:t>Thiết lập quy trình, thủ tục và hồ sơ xét duyệt</w:t>
      </w:r>
      <w:r w:rsidRPr="006361CF">
        <w:rPr>
          <w:rFonts w:eastAsia="Times New Roman" w:cs="Times New Roman"/>
          <w:sz w:val="28"/>
          <w:szCs w:val="28"/>
          <w:lang w:val="en-AU" w:eastAsia="en-AU"/>
        </w:rPr>
        <w:t xml:space="preserve"> bảo đảm công khai, minh bạch; quy định rõ trách nhiệm của cơ quan đầu mối (Sở Khoa học và Công nghệ), cơ quan phối hợp và tổ chức giám sát.</w:t>
      </w:r>
    </w:p>
    <w:p w:rsidR="00A31C84" w:rsidRPr="006361CF" w:rsidRDefault="00A31C84" w:rsidP="0027549F">
      <w:pPr>
        <w:tabs>
          <w:tab w:val="left" w:pos="567"/>
          <w:tab w:val="right" w:leader="dot" w:pos="7920"/>
        </w:tabs>
        <w:spacing w:before="120" w:after="120" w:line="240" w:lineRule="auto"/>
        <w:jc w:val="both"/>
        <w:rPr>
          <w:rFonts w:cs="Times New Roman"/>
          <w:b/>
          <w:sz w:val="28"/>
          <w:szCs w:val="28"/>
        </w:rPr>
      </w:pPr>
      <w:r w:rsidRPr="006361CF">
        <w:rPr>
          <w:rFonts w:cs="Times New Roman"/>
          <w:b/>
          <w:sz w:val="28"/>
          <w:szCs w:val="28"/>
        </w:rPr>
        <w:tab/>
      </w:r>
      <w:r w:rsidRPr="006361CF">
        <w:rPr>
          <w:rFonts w:eastAsia="Times New Roman" w:cs="Times New Roman"/>
          <w:bCs/>
          <w:sz w:val="28"/>
          <w:szCs w:val="28"/>
          <w:lang w:val="en-AU" w:eastAsia="en-AU"/>
        </w:rPr>
        <w:t xml:space="preserve">Quy định cơ chế giám sát, đánh giá và xử lý </w:t>
      </w:r>
      <w:proofErr w:type="gramStart"/>
      <w:r w:rsidRPr="006361CF">
        <w:rPr>
          <w:rFonts w:eastAsia="Times New Roman" w:cs="Times New Roman"/>
          <w:bCs/>
          <w:sz w:val="28"/>
          <w:szCs w:val="28"/>
          <w:lang w:val="en-AU" w:eastAsia="en-AU"/>
        </w:rPr>
        <w:t>vi</w:t>
      </w:r>
      <w:proofErr w:type="gramEnd"/>
      <w:r w:rsidRPr="006361CF">
        <w:rPr>
          <w:rFonts w:eastAsia="Times New Roman" w:cs="Times New Roman"/>
          <w:bCs/>
          <w:sz w:val="28"/>
          <w:szCs w:val="28"/>
          <w:lang w:val="en-AU" w:eastAsia="en-AU"/>
        </w:rPr>
        <w:t xml:space="preserve"> phạm</w:t>
      </w:r>
      <w:r w:rsidRPr="006361CF">
        <w:rPr>
          <w:rFonts w:eastAsia="Times New Roman" w:cs="Times New Roman"/>
          <w:sz w:val="28"/>
          <w:szCs w:val="28"/>
          <w:lang w:val="en-AU" w:eastAsia="en-AU"/>
        </w:rPr>
        <w:t>, bao gồm việc thu hồi, hoàn trả kinh phí khi phát hiện vi phạm quy định hoặc sử dụng sai mục đích nguồn hỗ trợ.</w:t>
      </w:r>
    </w:p>
    <w:p w:rsidR="00A31C84" w:rsidRPr="006361CF" w:rsidRDefault="00A31C84" w:rsidP="0027549F">
      <w:pPr>
        <w:tabs>
          <w:tab w:val="left" w:pos="567"/>
          <w:tab w:val="right" w:leader="dot" w:pos="7920"/>
        </w:tabs>
        <w:spacing w:before="120" w:after="120" w:line="240" w:lineRule="auto"/>
        <w:jc w:val="both"/>
        <w:rPr>
          <w:rFonts w:cs="Times New Roman"/>
          <w:b/>
          <w:sz w:val="28"/>
          <w:szCs w:val="28"/>
        </w:rPr>
      </w:pPr>
      <w:r w:rsidRPr="006361CF">
        <w:rPr>
          <w:rFonts w:cs="Times New Roman"/>
          <w:b/>
          <w:sz w:val="28"/>
          <w:szCs w:val="28"/>
        </w:rPr>
        <w:tab/>
      </w:r>
      <w:r w:rsidRPr="006361CF">
        <w:rPr>
          <w:rFonts w:eastAsia="Times New Roman" w:cs="Times New Roman"/>
          <w:bCs/>
          <w:sz w:val="28"/>
          <w:szCs w:val="28"/>
          <w:lang w:val="en-AU" w:eastAsia="en-AU"/>
        </w:rPr>
        <w:t>Xác định nguồn kinh phí thực hiện</w:t>
      </w:r>
      <w:r w:rsidRPr="006361CF">
        <w:rPr>
          <w:rFonts w:eastAsia="Times New Roman" w:cs="Times New Roman"/>
          <w:sz w:val="28"/>
          <w:szCs w:val="28"/>
          <w:lang w:val="en-AU" w:eastAsia="en-AU"/>
        </w:rPr>
        <w:t xml:space="preserve"> từ ngân sách địa phương và các nguồn hợp pháp khác </w:t>
      </w:r>
      <w:proofErr w:type="gramStart"/>
      <w:r w:rsidRPr="006361CF">
        <w:rPr>
          <w:rFonts w:eastAsia="Times New Roman" w:cs="Times New Roman"/>
          <w:sz w:val="28"/>
          <w:szCs w:val="28"/>
          <w:lang w:val="en-AU" w:eastAsia="en-AU"/>
        </w:rPr>
        <w:t>theo</w:t>
      </w:r>
      <w:proofErr w:type="gramEnd"/>
      <w:r w:rsidRPr="006361CF">
        <w:rPr>
          <w:rFonts w:eastAsia="Times New Roman" w:cs="Times New Roman"/>
          <w:sz w:val="28"/>
          <w:szCs w:val="28"/>
          <w:lang w:val="en-AU" w:eastAsia="en-AU"/>
        </w:rPr>
        <w:t xml:space="preserve"> quy định của pháp luật về ngân sách nhà nước và khoa học công nghệ.</w:t>
      </w:r>
    </w:p>
    <w:p w:rsidR="000649E1" w:rsidRPr="006361CF" w:rsidRDefault="000649E1" w:rsidP="0027549F">
      <w:pPr>
        <w:spacing w:before="120" w:after="120" w:line="240" w:lineRule="auto"/>
        <w:ind w:firstLine="567"/>
        <w:jc w:val="both"/>
        <w:rPr>
          <w:rFonts w:cs="Times New Roman"/>
          <w:sz w:val="28"/>
          <w:szCs w:val="28"/>
          <w:lang w:val="vi-VN"/>
        </w:rPr>
      </w:pPr>
      <w:r w:rsidRPr="006361CF">
        <w:rPr>
          <w:rFonts w:cs="Times New Roman"/>
          <w:b/>
          <w:bCs/>
          <w:sz w:val="28"/>
          <w:szCs w:val="28"/>
        </w:rPr>
        <w:t>V. NHỮNG NỘI DUNG BỔ SUNG MỚI SO VỚI DỰ THẢO VĂN BẢN GỬI THẨM Đ</w:t>
      </w:r>
      <w:r w:rsidRPr="006361CF">
        <w:rPr>
          <w:rFonts w:cs="Times New Roman"/>
          <w:b/>
          <w:bCs/>
          <w:sz w:val="28"/>
          <w:szCs w:val="28"/>
          <w:lang w:val="vi-VN"/>
        </w:rPr>
        <w:t>ỊNH (NẾU CÓ): Không</w:t>
      </w:r>
    </w:p>
    <w:p w:rsidR="000649E1" w:rsidRPr="006361CF" w:rsidRDefault="000649E1" w:rsidP="0027549F">
      <w:pPr>
        <w:spacing w:before="120" w:after="120" w:line="240" w:lineRule="auto"/>
        <w:ind w:firstLine="567"/>
        <w:jc w:val="both"/>
        <w:rPr>
          <w:rFonts w:cs="Times New Roman"/>
          <w:b/>
          <w:bCs/>
          <w:sz w:val="28"/>
          <w:szCs w:val="28"/>
        </w:rPr>
      </w:pPr>
      <w:r w:rsidRPr="006361CF">
        <w:rPr>
          <w:rFonts w:cs="Times New Roman"/>
          <w:b/>
          <w:bCs/>
          <w:sz w:val="28"/>
          <w:szCs w:val="28"/>
        </w:rPr>
        <w:t>VI. DỰ KIẾN NGUỒN LỰC, ĐIỀU KIỆN BẢO ĐẢM CHO VIỆC THI HÀNH VĂN BẢN VÀ THỜI GIAN TRÌNH THÔNG QUA/BAN HÀNH</w:t>
      </w:r>
    </w:p>
    <w:p w:rsidR="006E3668" w:rsidRPr="006361CF" w:rsidRDefault="00CA4742" w:rsidP="0027549F">
      <w:pPr>
        <w:spacing w:before="120" w:after="120" w:line="240" w:lineRule="auto"/>
        <w:ind w:firstLine="709"/>
        <w:jc w:val="both"/>
        <w:rPr>
          <w:rFonts w:cs="Times New Roman"/>
          <w:spacing w:val="-18"/>
          <w:sz w:val="28"/>
          <w:szCs w:val="28"/>
        </w:rPr>
      </w:pPr>
      <w:r w:rsidRPr="006361CF">
        <w:rPr>
          <w:rFonts w:cs="Times New Roman"/>
          <w:sz w:val="28"/>
          <w:szCs w:val="28"/>
        </w:rPr>
        <w:tab/>
      </w:r>
      <w:r w:rsidR="006E3668" w:rsidRPr="006361CF">
        <w:rPr>
          <w:rFonts w:cs="Times New Roman"/>
          <w:sz w:val="28"/>
          <w:szCs w:val="28"/>
        </w:rPr>
        <w:t xml:space="preserve">Hàng năm, vào thời điểm xây dựng dự toán thu, chi ngân sách nhà nước; các cơ quan, đơn vị trên cơ sở nhiệm vụ được giao xây dựng dự toán chi đối với các hoạt động khoa học, công nghệ và đổi mới sáng tạo tổng hợp chung trong dự toán thu, chi ngân sách của cơ quan, đơn vị, gửi cơ quan tài chính cùng cấp để </w:t>
      </w:r>
      <w:r w:rsidR="006E3668" w:rsidRPr="006361CF">
        <w:rPr>
          <w:rFonts w:cs="Times New Roman"/>
          <w:spacing w:val="-18"/>
          <w:sz w:val="28"/>
          <w:szCs w:val="28"/>
        </w:rPr>
        <w:t>tổng hợp chung vào dự toán ngân sách nhà nước trình cấp có thẩm quyền quyết định.</w:t>
      </w:r>
    </w:p>
    <w:p w:rsidR="006E3668" w:rsidRPr="006361CF" w:rsidRDefault="006E3668" w:rsidP="0027549F">
      <w:pPr>
        <w:spacing w:before="120" w:after="120" w:line="240" w:lineRule="auto"/>
        <w:ind w:firstLine="709"/>
        <w:jc w:val="both"/>
        <w:rPr>
          <w:rFonts w:cs="Times New Roman"/>
          <w:b/>
          <w:sz w:val="28"/>
          <w:szCs w:val="28"/>
        </w:rPr>
      </w:pPr>
      <w:r w:rsidRPr="006361CF">
        <w:rPr>
          <w:rFonts w:cs="Times New Roman"/>
          <w:sz w:val="28"/>
          <w:szCs w:val="28"/>
        </w:rPr>
        <w:tab/>
      </w:r>
      <w:r w:rsidRPr="006361CF">
        <w:rPr>
          <w:rFonts w:cs="Times New Roman"/>
          <w:b/>
          <w:sz w:val="28"/>
          <w:szCs w:val="28"/>
        </w:rPr>
        <w:t>- Thời gian trình thông qua:</w:t>
      </w:r>
    </w:p>
    <w:p w:rsidR="006E3668" w:rsidRPr="006361CF" w:rsidRDefault="006E3668" w:rsidP="0027549F">
      <w:pPr>
        <w:tabs>
          <w:tab w:val="left" w:pos="567"/>
          <w:tab w:val="right" w:leader="dot" w:pos="7920"/>
        </w:tabs>
        <w:spacing w:before="120" w:after="120" w:line="240" w:lineRule="auto"/>
        <w:jc w:val="both"/>
        <w:rPr>
          <w:rFonts w:cs="Times New Roman"/>
          <w:sz w:val="28"/>
          <w:szCs w:val="28"/>
        </w:rPr>
      </w:pPr>
      <w:r w:rsidRPr="006361CF">
        <w:rPr>
          <w:rFonts w:cs="Times New Roman"/>
          <w:sz w:val="28"/>
          <w:szCs w:val="28"/>
        </w:rPr>
        <w:tab/>
        <w:t>Thời gian Ủy ban nhân dân tỉnh trình hồ sơ dự thảo đến Hội đồng nhân dân tỉ</w:t>
      </w:r>
      <w:r w:rsidR="001E1A68">
        <w:rPr>
          <w:rFonts w:cs="Times New Roman"/>
          <w:sz w:val="28"/>
          <w:szCs w:val="28"/>
        </w:rPr>
        <w:t xml:space="preserve">nh: Ngày … tháng </w:t>
      </w:r>
      <w:r w:rsidRPr="006361CF">
        <w:rPr>
          <w:rFonts w:cs="Times New Roman"/>
          <w:sz w:val="28"/>
          <w:szCs w:val="28"/>
        </w:rPr>
        <w:t>11 năm 2025. Thời gian dự kiến trình thông qua nghị quyết: Kỳ họp thứ 5, năm 2025 của Hội đồng nhân dân tỉnh.</w:t>
      </w:r>
    </w:p>
    <w:p w:rsidR="00043939" w:rsidRPr="006361CF" w:rsidRDefault="00043939" w:rsidP="0027549F">
      <w:pPr>
        <w:tabs>
          <w:tab w:val="left" w:pos="567"/>
          <w:tab w:val="right" w:leader="dot" w:pos="7920"/>
        </w:tabs>
        <w:spacing w:before="120" w:after="120" w:line="240" w:lineRule="auto"/>
        <w:jc w:val="both"/>
        <w:rPr>
          <w:rFonts w:cs="Times New Roman"/>
          <w:sz w:val="28"/>
          <w:szCs w:val="28"/>
        </w:rPr>
      </w:pPr>
      <w:r w:rsidRPr="006361CF">
        <w:rPr>
          <w:rFonts w:cs="Times New Roman"/>
          <w:sz w:val="28"/>
          <w:szCs w:val="28"/>
        </w:rPr>
        <w:tab/>
        <w:t>Trên đây là Tờ trình xây dự</w:t>
      </w:r>
      <w:r w:rsidR="00F041B8" w:rsidRPr="006361CF">
        <w:rPr>
          <w:rFonts w:cs="Times New Roman"/>
          <w:sz w:val="28"/>
          <w:szCs w:val="28"/>
        </w:rPr>
        <w:t>ng N</w:t>
      </w:r>
      <w:r w:rsidRPr="006361CF">
        <w:rPr>
          <w:rFonts w:cs="Times New Roman"/>
          <w:sz w:val="28"/>
          <w:szCs w:val="28"/>
        </w:rPr>
        <w:t xml:space="preserve">ghị quyết </w:t>
      </w:r>
      <w:r w:rsidR="00F041B8" w:rsidRPr="006361CF">
        <w:rPr>
          <w:rFonts w:cs="Times New Roman"/>
          <w:sz w:val="28"/>
          <w:szCs w:val="28"/>
        </w:rPr>
        <w:t>Quy định tiêu chí, điều kiện, trình tự, thủ tục, nội dung và mức hỗ trợ từ ngân sách địa phương cho các dự án khởi nghiệp sáng tạo trong công nghiệp công nghệ số,</w:t>
      </w:r>
      <w:r w:rsidRPr="006361CF">
        <w:rPr>
          <w:rFonts w:cs="Times New Roman"/>
          <w:sz w:val="28"/>
          <w:szCs w:val="28"/>
        </w:rPr>
        <w:t xml:space="preserve"> Ủy ban nhân dân tỉnh kính trình Thường trực Hội đồng nhân dân tỉnh xem xét, quyết định.</w:t>
      </w:r>
    </w:p>
    <w:p w:rsidR="00043939" w:rsidRPr="006361CF" w:rsidRDefault="00043939" w:rsidP="0027549F">
      <w:pPr>
        <w:tabs>
          <w:tab w:val="left" w:pos="567"/>
          <w:tab w:val="right" w:leader="dot" w:pos="7920"/>
        </w:tabs>
        <w:spacing w:before="120" w:after="120" w:line="240" w:lineRule="auto"/>
        <w:jc w:val="both"/>
        <w:rPr>
          <w:rFonts w:cs="Times New Roman"/>
          <w:sz w:val="28"/>
          <w:szCs w:val="28"/>
        </w:rPr>
      </w:pPr>
      <w:r w:rsidRPr="006361CF">
        <w:rPr>
          <w:rFonts w:cs="Times New Roman"/>
          <w:i/>
          <w:sz w:val="28"/>
          <w:szCs w:val="28"/>
        </w:rPr>
        <w:tab/>
        <w:t>(Xin gử</w:t>
      </w:r>
      <w:r w:rsidR="00E10950" w:rsidRPr="006361CF">
        <w:rPr>
          <w:rFonts w:cs="Times New Roman"/>
          <w:i/>
          <w:sz w:val="28"/>
          <w:szCs w:val="28"/>
        </w:rPr>
        <w:t>i kèm theo:</w:t>
      </w:r>
      <w:r w:rsidR="00E90D68" w:rsidRPr="006361CF">
        <w:rPr>
          <w:rFonts w:cs="Times New Roman"/>
          <w:i/>
          <w:sz w:val="28"/>
          <w:szCs w:val="28"/>
        </w:rPr>
        <w:t xml:space="preserve"> </w:t>
      </w:r>
      <w:r w:rsidR="00E10950" w:rsidRPr="006361CF">
        <w:rPr>
          <w:rFonts w:cs="Times New Roman"/>
          <w:i/>
          <w:sz w:val="28"/>
          <w:szCs w:val="28"/>
        </w:rPr>
        <w:t xml:space="preserve">Dự thảo Nghị quyết Quy định tiêu chí, điều kiện, trình tự, thủ tục, nội dung và mức hỗ trợ từ ngân sách địa phương cho các dự án khởi nghiệp sáng tạo trong công nghiệp công nghệ </w:t>
      </w:r>
      <w:proofErr w:type="gramStart"/>
      <w:r w:rsidR="00E10950" w:rsidRPr="006361CF">
        <w:rPr>
          <w:rFonts w:cs="Times New Roman"/>
          <w:i/>
          <w:sz w:val="28"/>
          <w:szCs w:val="28"/>
        </w:rPr>
        <w:t xml:space="preserve">số </w:t>
      </w:r>
      <w:r w:rsidRPr="006361CF">
        <w:rPr>
          <w:rFonts w:cs="Times New Roman"/>
          <w:i/>
          <w:sz w:val="28"/>
          <w:szCs w:val="28"/>
        </w:rPr>
        <w:t>)</w:t>
      </w:r>
      <w:proofErr w:type="gramEnd"/>
      <w:r w:rsidRPr="006361CF">
        <w:rPr>
          <w:rFonts w:cs="Times New Roman"/>
          <w:i/>
          <w:sz w:val="28"/>
          <w:szCs w:val="28"/>
        </w:rPr>
        <w:t>./.</w:t>
      </w:r>
    </w:p>
    <w:tbl>
      <w:tblPr>
        <w:tblW w:w="9812" w:type="dxa"/>
        <w:tblLook w:val="01E0" w:firstRow="1" w:lastRow="1" w:firstColumn="1" w:lastColumn="1" w:noHBand="0" w:noVBand="0"/>
      </w:tblPr>
      <w:tblGrid>
        <w:gridCol w:w="4906"/>
        <w:gridCol w:w="4906"/>
      </w:tblGrid>
      <w:tr w:rsidR="006361CF" w:rsidRPr="006361CF" w:rsidTr="00030391">
        <w:trPr>
          <w:trHeight w:val="2021"/>
        </w:trPr>
        <w:tc>
          <w:tcPr>
            <w:tcW w:w="4906" w:type="dxa"/>
          </w:tcPr>
          <w:p w:rsidR="00043939" w:rsidRPr="006361CF" w:rsidRDefault="00043939" w:rsidP="00030391">
            <w:pPr>
              <w:tabs>
                <w:tab w:val="right" w:leader="dot" w:pos="7920"/>
              </w:tabs>
              <w:spacing w:after="0" w:line="240" w:lineRule="auto"/>
              <w:rPr>
                <w:rFonts w:cs="Times New Roman"/>
                <w:sz w:val="22"/>
              </w:rPr>
            </w:pPr>
            <w:r w:rsidRPr="006361CF">
              <w:rPr>
                <w:rFonts w:cs="Times New Roman"/>
                <w:b/>
                <w:i/>
                <w:szCs w:val="24"/>
              </w:rPr>
              <w:t>Nơi nhận</w:t>
            </w:r>
            <w:proofErr w:type="gramStart"/>
            <w:r w:rsidRPr="006361CF">
              <w:rPr>
                <w:rFonts w:cs="Times New Roman"/>
                <w:b/>
                <w:i/>
                <w:szCs w:val="24"/>
              </w:rPr>
              <w:t>:</w:t>
            </w:r>
            <w:proofErr w:type="gramEnd"/>
            <w:r w:rsidRPr="006361CF">
              <w:rPr>
                <w:rFonts w:cs="Times New Roman"/>
                <w:b/>
                <w:i/>
                <w:sz w:val="28"/>
                <w:szCs w:val="28"/>
              </w:rPr>
              <w:br/>
            </w:r>
            <w:r w:rsidRPr="006361CF">
              <w:rPr>
                <w:rFonts w:cs="Times New Roman"/>
                <w:sz w:val="22"/>
              </w:rPr>
              <w:t>- Như trên;</w:t>
            </w:r>
            <w:r w:rsidRPr="006361CF">
              <w:rPr>
                <w:rFonts w:cs="Times New Roman"/>
                <w:sz w:val="22"/>
              </w:rPr>
              <w:br/>
              <w:t>- Chủ tịch, các Phó Chủ tịch UBND;</w:t>
            </w:r>
            <w:r w:rsidRPr="006361CF">
              <w:rPr>
                <w:rFonts w:cs="Times New Roman"/>
                <w:sz w:val="22"/>
              </w:rPr>
              <w:br/>
              <w:t>- Phòng……;</w:t>
            </w:r>
            <w:r w:rsidRPr="006361CF">
              <w:rPr>
                <w:rFonts w:cs="Times New Roman"/>
                <w:sz w:val="22"/>
              </w:rPr>
              <w:br/>
              <w:t>- Lưu: VT, …..</w:t>
            </w:r>
          </w:p>
        </w:tc>
        <w:tc>
          <w:tcPr>
            <w:tcW w:w="4906" w:type="dxa"/>
          </w:tcPr>
          <w:p w:rsidR="00043939" w:rsidRPr="006361CF" w:rsidRDefault="00043939" w:rsidP="00030391">
            <w:pPr>
              <w:tabs>
                <w:tab w:val="right" w:leader="dot" w:pos="7920"/>
              </w:tabs>
              <w:spacing w:after="0" w:line="240" w:lineRule="auto"/>
              <w:jc w:val="center"/>
              <w:rPr>
                <w:rFonts w:cs="Times New Roman"/>
                <w:b/>
                <w:sz w:val="28"/>
                <w:szCs w:val="28"/>
              </w:rPr>
            </w:pPr>
            <w:r w:rsidRPr="006361CF">
              <w:rPr>
                <w:rFonts w:cs="Times New Roman"/>
                <w:b/>
                <w:sz w:val="28"/>
                <w:szCs w:val="28"/>
              </w:rPr>
              <w:t>TM. ỦY BAN NHÂN DÂN</w:t>
            </w:r>
          </w:p>
          <w:p w:rsidR="00043939" w:rsidRPr="006361CF" w:rsidRDefault="00043939" w:rsidP="00030391">
            <w:pPr>
              <w:tabs>
                <w:tab w:val="right" w:leader="dot" w:pos="7920"/>
              </w:tabs>
              <w:spacing w:after="0" w:line="240" w:lineRule="auto"/>
              <w:jc w:val="center"/>
              <w:rPr>
                <w:rFonts w:cs="Times New Roman"/>
                <w:b/>
                <w:sz w:val="28"/>
                <w:szCs w:val="28"/>
              </w:rPr>
            </w:pPr>
            <w:r w:rsidRPr="006361CF">
              <w:rPr>
                <w:rFonts w:cs="Times New Roman"/>
                <w:b/>
                <w:sz w:val="28"/>
                <w:szCs w:val="28"/>
              </w:rPr>
              <w:t>CHỦ TỊCH</w:t>
            </w:r>
            <w:r w:rsidRPr="006361CF">
              <w:rPr>
                <w:rFonts w:cs="Times New Roman"/>
                <w:i/>
                <w:sz w:val="26"/>
                <w:szCs w:val="26"/>
              </w:rPr>
              <w:br/>
            </w:r>
            <w:r w:rsidRPr="006361CF">
              <w:rPr>
                <w:rFonts w:cs="Times New Roman"/>
                <w:i/>
                <w:sz w:val="28"/>
                <w:szCs w:val="28"/>
              </w:rPr>
              <w:br/>
            </w:r>
            <w:r w:rsidRPr="006361CF">
              <w:rPr>
                <w:rFonts w:cs="Times New Roman"/>
                <w:i/>
                <w:sz w:val="28"/>
                <w:szCs w:val="28"/>
              </w:rPr>
              <w:br/>
            </w:r>
          </w:p>
        </w:tc>
      </w:tr>
    </w:tbl>
    <w:p w:rsidR="0049700B" w:rsidRPr="006361CF" w:rsidRDefault="0049700B">
      <w:pPr>
        <w:rPr>
          <w:rFonts w:cs="Times New Roman"/>
          <w:sz w:val="28"/>
          <w:szCs w:val="28"/>
        </w:rPr>
      </w:pPr>
    </w:p>
    <w:sectPr w:rsidR="0049700B" w:rsidRPr="006361CF" w:rsidSect="00C53FF1">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01F" w:rsidRDefault="005C001F" w:rsidP="00043939">
      <w:pPr>
        <w:spacing w:after="0" w:line="240" w:lineRule="auto"/>
      </w:pPr>
      <w:r>
        <w:separator/>
      </w:r>
    </w:p>
  </w:endnote>
  <w:endnote w:type="continuationSeparator" w:id="0">
    <w:p w:rsidR="005C001F" w:rsidRDefault="005C001F" w:rsidP="0004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01F" w:rsidRDefault="005C001F" w:rsidP="00043939">
      <w:pPr>
        <w:spacing w:after="0" w:line="240" w:lineRule="auto"/>
      </w:pPr>
      <w:r>
        <w:separator/>
      </w:r>
    </w:p>
  </w:footnote>
  <w:footnote w:type="continuationSeparator" w:id="0">
    <w:p w:rsidR="005C001F" w:rsidRDefault="005C001F" w:rsidP="000439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9121850"/>
      <w:docPartObj>
        <w:docPartGallery w:val="Page Numbers (Top of Page)"/>
        <w:docPartUnique/>
      </w:docPartObj>
    </w:sdtPr>
    <w:sdtEndPr>
      <w:rPr>
        <w:noProof/>
      </w:rPr>
    </w:sdtEndPr>
    <w:sdtContent>
      <w:p w:rsidR="00C53FF1" w:rsidRDefault="00C53FF1">
        <w:pPr>
          <w:pStyle w:val="Header"/>
          <w:jc w:val="center"/>
        </w:pPr>
        <w:r>
          <w:fldChar w:fldCharType="begin"/>
        </w:r>
        <w:r>
          <w:instrText xml:space="preserve"> PAGE   \* MERGEFORMAT </w:instrText>
        </w:r>
        <w:r>
          <w:fldChar w:fldCharType="separate"/>
        </w:r>
        <w:r w:rsidR="00F65188">
          <w:rPr>
            <w:noProof/>
          </w:rPr>
          <w:t>6</w:t>
        </w:r>
        <w:r>
          <w:rPr>
            <w:noProof/>
          </w:rPr>
          <w:fldChar w:fldCharType="end"/>
        </w:r>
      </w:p>
    </w:sdtContent>
  </w:sdt>
  <w:p w:rsidR="00C53FF1" w:rsidRDefault="00C53F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0B7CD9D8"/>
    <w:lvl w:ilvl="0">
      <w:start w:val="1"/>
      <w:numFmt w:val="decimal"/>
      <w:pStyle w:val="ListNumber"/>
      <w:lvlText w:val="%1."/>
      <w:lvlJc w:val="left"/>
      <w:pPr>
        <w:tabs>
          <w:tab w:val="num" w:pos="360"/>
        </w:tabs>
        <w:ind w:left="360" w:hanging="360"/>
      </w:pPr>
    </w:lvl>
  </w:abstractNum>
  <w:abstractNum w:abstractNumId="1">
    <w:nsid w:val="FFFFFF89"/>
    <w:multiLevelType w:val="singleLevel"/>
    <w:tmpl w:val="7EB2EA0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91A2D49"/>
    <w:multiLevelType w:val="multilevel"/>
    <w:tmpl w:val="2C2A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276B9A"/>
    <w:multiLevelType w:val="hybridMultilevel"/>
    <w:tmpl w:val="B98A832E"/>
    <w:lvl w:ilvl="0" w:tplc="32F65EFE">
      <w:start w:val="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CEB7368"/>
    <w:multiLevelType w:val="hybridMultilevel"/>
    <w:tmpl w:val="8C60A4B0"/>
    <w:lvl w:ilvl="0" w:tplc="AC969018">
      <w:start w:val="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DDC002D"/>
    <w:multiLevelType w:val="multilevel"/>
    <w:tmpl w:val="F306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6F7905"/>
    <w:multiLevelType w:val="multilevel"/>
    <w:tmpl w:val="0B42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860A04"/>
    <w:multiLevelType w:val="hybridMultilevel"/>
    <w:tmpl w:val="4784DEA4"/>
    <w:lvl w:ilvl="0" w:tplc="301287C0">
      <w:start w:val="2"/>
      <w:numFmt w:val="bullet"/>
      <w:lvlText w:val="-"/>
      <w:lvlJc w:val="left"/>
      <w:pPr>
        <w:ind w:left="927" w:hanging="360"/>
      </w:pPr>
      <w:rPr>
        <w:rFonts w:ascii="Times New Roman" w:eastAsiaTheme="minorHAnsi"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nsid w:val="74361AE6"/>
    <w:multiLevelType w:val="multilevel"/>
    <w:tmpl w:val="2ECE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9D152B"/>
    <w:multiLevelType w:val="multilevel"/>
    <w:tmpl w:val="9AD4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0"/>
  </w:num>
  <w:num w:numId="5">
    <w:abstractNumId w:val="5"/>
  </w:num>
  <w:num w:numId="6">
    <w:abstractNumId w:val="9"/>
  </w:num>
  <w:num w:numId="7">
    <w:abstractNumId w:val="6"/>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939"/>
    <w:rsid w:val="000173FE"/>
    <w:rsid w:val="000224BB"/>
    <w:rsid w:val="000429C6"/>
    <w:rsid w:val="00043939"/>
    <w:rsid w:val="000649E1"/>
    <w:rsid w:val="000762ED"/>
    <w:rsid w:val="00086383"/>
    <w:rsid w:val="000B567A"/>
    <w:rsid w:val="0016159D"/>
    <w:rsid w:val="0016499A"/>
    <w:rsid w:val="00194D0C"/>
    <w:rsid w:val="001E01FF"/>
    <w:rsid w:val="001E1A68"/>
    <w:rsid w:val="001E5C1F"/>
    <w:rsid w:val="001F51E3"/>
    <w:rsid w:val="00213FC0"/>
    <w:rsid w:val="00263003"/>
    <w:rsid w:val="0027549F"/>
    <w:rsid w:val="002A01AD"/>
    <w:rsid w:val="002A2A28"/>
    <w:rsid w:val="002A4D76"/>
    <w:rsid w:val="002F2E93"/>
    <w:rsid w:val="00354682"/>
    <w:rsid w:val="003841BC"/>
    <w:rsid w:val="00386D40"/>
    <w:rsid w:val="00396FA4"/>
    <w:rsid w:val="003A5A95"/>
    <w:rsid w:val="003C2ABC"/>
    <w:rsid w:val="003D3C0B"/>
    <w:rsid w:val="0041005A"/>
    <w:rsid w:val="00437115"/>
    <w:rsid w:val="00461756"/>
    <w:rsid w:val="00491E69"/>
    <w:rsid w:val="0049700B"/>
    <w:rsid w:val="004A6227"/>
    <w:rsid w:val="004B1104"/>
    <w:rsid w:val="004E58D9"/>
    <w:rsid w:val="0055155D"/>
    <w:rsid w:val="005715F1"/>
    <w:rsid w:val="005871DC"/>
    <w:rsid w:val="005939BC"/>
    <w:rsid w:val="005C001F"/>
    <w:rsid w:val="006361CF"/>
    <w:rsid w:val="006406A5"/>
    <w:rsid w:val="00647037"/>
    <w:rsid w:val="0065301A"/>
    <w:rsid w:val="00660BF9"/>
    <w:rsid w:val="006710F2"/>
    <w:rsid w:val="00685B25"/>
    <w:rsid w:val="00692EF2"/>
    <w:rsid w:val="006E25C6"/>
    <w:rsid w:val="006E3668"/>
    <w:rsid w:val="00777971"/>
    <w:rsid w:val="00796A99"/>
    <w:rsid w:val="007A19B1"/>
    <w:rsid w:val="007C096E"/>
    <w:rsid w:val="007E693B"/>
    <w:rsid w:val="00801C94"/>
    <w:rsid w:val="00813D84"/>
    <w:rsid w:val="00862F04"/>
    <w:rsid w:val="00893C02"/>
    <w:rsid w:val="008F33E0"/>
    <w:rsid w:val="00913208"/>
    <w:rsid w:val="00930D6C"/>
    <w:rsid w:val="00934C83"/>
    <w:rsid w:val="00953977"/>
    <w:rsid w:val="009A2A52"/>
    <w:rsid w:val="009A42B4"/>
    <w:rsid w:val="009D1D8E"/>
    <w:rsid w:val="009E6464"/>
    <w:rsid w:val="00A31C84"/>
    <w:rsid w:val="00A358CD"/>
    <w:rsid w:val="00A53208"/>
    <w:rsid w:val="00AF734A"/>
    <w:rsid w:val="00B07A45"/>
    <w:rsid w:val="00B143B3"/>
    <w:rsid w:val="00B53BA2"/>
    <w:rsid w:val="00C53FF1"/>
    <w:rsid w:val="00C65178"/>
    <w:rsid w:val="00C67B10"/>
    <w:rsid w:val="00C94B08"/>
    <w:rsid w:val="00C9622F"/>
    <w:rsid w:val="00CA4742"/>
    <w:rsid w:val="00CB77C4"/>
    <w:rsid w:val="00D76135"/>
    <w:rsid w:val="00DB2B12"/>
    <w:rsid w:val="00DD2C93"/>
    <w:rsid w:val="00E0221F"/>
    <w:rsid w:val="00E10950"/>
    <w:rsid w:val="00E21316"/>
    <w:rsid w:val="00E25FC9"/>
    <w:rsid w:val="00E56B85"/>
    <w:rsid w:val="00E57061"/>
    <w:rsid w:val="00E90D68"/>
    <w:rsid w:val="00E94DF9"/>
    <w:rsid w:val="00EC69A6"/>
    <w:rsid w:val="00F041B8"/>
    <w:rsid w:val="00F32CA0"/>
    <w:rsid w:val="00F6513D"/>
    <w:rsid w:val="00F65188"/>
    <w:rsid w:val="00FF20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DEF30-DB52-45CC-A67C-A1C6E006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939"/>
    <w:pPr>
      <w:spacing w:after="200" w:line="276" w:lineRule="auto"/>
    </w:pPr>
    <w:rPr>
      <w:rFonts w:ascii="Times New Roman" w:hAnsi="Times New Roman"/>
      <w:sz w:val="24"/>
      <w:lang w:val="en-US"/>
    </w:rPr>
  </w:style>
  <w:style w:type="paragraph" w:styleId="Heading2">
    <w:name w:val="heading 2"/>
    <w:basedOn w:val="Normal"/>
    <w:next w:val="Normal"/>
    <w:link w:val="Heading2Char"/>
    <w:qFormat/>
    <w:rsid w:val="00396FA4"/>
    <w:pPr>
      <w:keepNext/>
      <w:spacing w:after="120" w:line="360" w:lineRule="exact"/>
      <w:jc w:val="center"/>
      <w:outlineLvl w:val="1"/>
    </w:pPr>
    <w:rPr>
      <w:rFonts w:eastAsia="Times New Roman" w:cs="Times New Roman"/>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439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3939"/>
    <w:rPr>
      <w:rFonts w:ascii="Times New Roman" w:hAnsi="Times New Roman"/>
      <w:sz w:val="20"/>
      <w:szCs w:val="20"/>
      <w:lang w:val="en-US"/>
    </w:rPr>
  </w:style>
  <w:style w:type="character" w:styleId="FootnoteReference">
    <w:name w:val="footnote reference"/>
    <w:basedOn w:val="DefaultParagraphFont"/>
    <w:uiPriority w:val="99"/>
    <w:semiHidden/>
    <w:unhideWhenUsed/>
    <w:rsid w:val="00043939"/>
    <w:rPr>
      <w:vertAlign w:val="superscript"/>
    </w:rPr>
  </w:style>
  <w:style w:type="character" w:customStyle="1" w:styleId="Bodytext2">
    <w:name w:val="Body text (2)_"/>
    <w:link w:val="Bodytext21"/>
    <w:uiPriority w:val="99"/>
    <w:rsid w:val="005715F1"/>
    <w:rPr>
      <w:sz w:val="26"/>
      <w:szCs w:val="26"/>
      <w:shd w:val="clear" w:color="auto" w:fill="FFFFFF"/>
    </w:rPr>
  </w:style>
  <w:style w:type="paragraph" w:customStyle="1" w:styleId="Bodytext21">
    <w:name w:val="Body text (2)1"/>
    <w:basedOn w:val="Normal"/>
    <w:link w:val="Bodytext2"/>
    <w:uiPriority w:val="99"/>
    <w:rsid w:val="005715F1"/>
    <w:pPr>
      <w:widowControl w:val="0"/>
      <w:shd w:val="clear" w:color="auto" w:fill="FFFFFF"/>
      <w:spacing w:before="120" w:after="0" w:line="331" w:lineRule="exact"/>
      <w:jc w:val="both"/>
    </w:pPr>
    <w:rPr>
      <w:rFonts w:asciiTheme="minorHAnsi" w:hAnsiTheme="minorHAnsi"/>
      <w:sz w:val="26"/>
      <w:szCs w:val="26"/>
      <w:lang w:val="en-AU"/>
    </w:rPr>
  </w:style>
  <w:style w:type="paragraph" w:styleId="ListParagraph">
    <w:name w:val="List Paragraph"/>
    <w:basedOn w:val="Normal"/>
    <w:uiPriority w:val="34"/>
    <w:qFormat/>
    <w:rsid w:val="00396FA4"/>
    <w:pPr>
      <w:ind w:left="720"/>
      <w:contextualSpacing/>
    </w:pPr>
  </w:style>
  <w:style w:type="character" w:customStyle="1" w:styleId="Heading2Char">
    <w:name w:val="Heading 2 Char"/>
    <w:basedOn w:val="DefaultParagraphFont"/>
    <w:link w:val="Heading2"/>
    <w:rsid w:val="00396FA4"/>
    <w:rPr>
      <w:rFonts w:ascii="Times New Roman" w:eastAsia="Times New Roman" w:hAnsi="Times New Roman" w:cs="Times New Roman"/>
      <w:b/>
      <w:iCs/>
      <w:sz w:val="24"/>
      <w:szCs w:val="20"/>
      <w:lang w:val="en-US"/>
    </w:rPr>
  </w:style>
  <w:style w:type="paragraph" w:styleId="ListNumber">
    <w:name w:val="List Number"/>
    <w:basedOn w:val="Normal"/>
    <w:uiPriority w:val="99"/>
    <w:unhideWhenUsed/>
    <w:rsid w:val="00396FA4"/>
    <w:pPr>
      <w:numPr>
        <w:numId w:val="4"/>
      </w:numPr>
      <w:contextualSpacing/>
    </w:pPr>
    <w:rPr>
      <w:rFonts w:eastAsiaTheme="minorEastAsia"/>
      <w:sz w:val="26"/>
    </w:rPr>
  </w:style>
  <w:style w:type="paragraph" w:styleId="NormalWeb">
    <w:name w:val="Normal (Web)"/>
    <w:aliases w:val="표준 (웹)"/>
    <w:basedOn w:val="Normal"/>
    <w:link w:val="NormalWebChar"/>
    <w:uiPriority w:val="99"/>
    <w:unhideWhenUsed/>
    <w:rsid w:val="000429C6"/>
    <w:pPr>
      <w:spacing w:before="100" w:beforeAutospacing="1" w:after="100" w:afterAutospacing="1" w:line="240" w:lineRule="auto"/>
    </w:pPr>
    <w:rPr>
      <w:rFonts w:eastAsia="Times New Roman" w:cs="Times New Roman"/>
      <w:szCs w:val="24"/>
      <w:lang w:val="en-AU" w:eastAsia="en-AU"/>
    </w:rPr>
  </w:style>
  <w:style w:type="character" w:styleId="Strong">
    <w:name w:val="Strong"/>
    <w:basedOn w:val="DefaultParagraphFont"/>
    <w:uiPriority w:val="22"/>
    <w:qFormat/>
    <w:rsid w:val="000429C6"/>
    <w:rPr>
      <w:b/>
      <w:bCs/>
    </w:rPr>
  </w:style>
  <w:style w:type="paragraph" w:styleId="Header">
    <w:name w:val="header"/>
    <w:basedOn w:val="Normal"/>
    <w:link w:val="HeaderChar"/>
    <w:uiPriority w:val="99"/>
    <w:unhideWhenUsed/>
    <w:rsid w:val="00C53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FF1"/>
    <w:rPr>
      <w:rFonts w:ascii="Times New Roman" w:hAnsi="Times New Roman"/>
      <w:sz w:val="24"/>
      <w:lang w:val="en-US"/>
    </w:rPr>
  </w:style>
  <w:style w:type="paragraph" w:styleId="Footer">
    <w:name w:val="footer"/>
    <w:basedOn w:val="Normal"/>
    <w:link w:val="FooterChar"/>
    <w:uiPriority w:val="99"/>
    <w:unhideWhenUsed/>
    <w:rsid w:val="00C53F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FF1"/>
    <w:rPr>
      <w:rFonts w:ascii="Times New Roman" w:hAnsi="Times New Roman"/>
      <w:sz w:val="24"/>
      <w:lang w:val="en-US"/>
    </w:rPr>
  </w:style>
  <w:style w:type="character" w:customStyle="1" w:styleId="NormalWebChar">
    <w:name w:val="Normal (Web) Char"/>
    <w:aliases w:val="표준 (웹) Char"/>
    <w:link w:val="NormalWeb"/>
    <w:uiPriority w:val="99"/>
    <w:locked/>
    <w:rsid w:val="00B07A45"/>
    <w:rPr>
      <w:rFonts w:ascii="Times New Roman" w:eastAsia="Times New Roman" w:hAnsi="Times New Roman" w:cs="Times New Roman"/>
      <w:sz w:val="24"/>
      <w:szCs w:val="24"/>
      <w:lang w:eastAsia="en-AU"/>
    </w:rPr>
  </w:style>
  <w:style w:type="paragraph" w:styleId="ListBullet">
    <w:name w:val="List Bullet"/>
    <w:basedOn w:val="Normal"/>
    <w:uiPriority w:val="99"/>
    <w:unhideWhenUsed/>
    <w:rsid w:val="00801C94"/>
    <w:pPr>
      <w:numPr>
        <w:numId w:val="10"/>
      </w:numPr>
      <w:tabs>
        <w:tab w:val="clear" w:pos="360"/>
      </w:tabs>
      <w:ind w:left="0" w:firstLine="0"/>
      <w:contextualSpacing/>
    </w:pPr>
    <w:rPr>
      <w:rFonts w:eastAsiaTheme="minorEastAsi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12780">
      <w:bodyDiv w:val="1"/>
      <w:marLeft w:val="0"/>
      <w:marRight w:val="0"/>
      <w:marTop w:val="0"/>
      <w:marBottom w:val="0"/>
      <w:divBdr>
        <w:top w:val="none" w:sz="0" w:space="0" w:color="auto"/>
        <w:left w:val="none" w:sz="0" w:space="0" w:color="auto"/>
        <w:bottom w:val="none" w:sz="0" w:space="0" w:color="auto"/>
        <w:right w:val="none" w:sz="0" w:space="0" w:color="auto"/>
      </w:divBdr>
    </w:div>
    <w:div w:id="1303273008">
      <w:bodyDiv w:val="1"/>
      <w:marLeft w:val="0"/>
      <w:marRight w:val="0"/>
      <w:marTop w:val="0"/>
      <w:marBottom w:val="0"/>
      <w:divBdr>
        <w:top w:val="none" w:sz="0" w:space="0" w:color="auto"/>
        <w:left w:val="none" w:sz="0" w:space="0" w:color="auto"/>
        <w:bottom w:val="none" w:sz="0" w:space="0" w:color="auto"/>
        <w:right w:val="none" w:sz="0" w:space="0" w:color="auto"/>
      </w:divBdr>
    </w:div>
    <w:div w:id="1620988041">
      <w:bodyDiv w:val="1"/>
      <w:marLeft w:val="0"/>
      <w:marRight w:val="0"/>
      <w:marTop w:val="0"/>
      <w:marBottom w:val="0"/>
      <w:divBdr>
        <w:top w:val="none" w:sz="0" w:space="0" w:color="auto"/>
        <w:left w:val="none" w:sz="0" w:space="0" w:color="auto"/>
        <w:bottom w:val="none" w:sz="0" w:space="0" w:color="auto"/>
        <w:right w:val="none" w:sz="0" w:space="0" w:color="auto"/>
      </w:divBdr>
    </w:div>
    <w:div w:id="164858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132B6-F808-47EE-8040-D03A04301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Pages>
  <Words>2093</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80</cp:revision>
  <dcterms:created xsi:type="dcterms:W3CDTF">2025-11-03T04:06:00Z</dcterms:created>
  <dcterms:modified xsi:type="dcterms:W3CDTF">2025-11-13T04:49:00Z</dcterms:modified>
</cp:coreProperties>
</file>