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C0F" w:rsidRDefault="00E07560">
      <w:pPr>
        <w:tabs>
          <w:tab w:val="center" w:pos="996"/>
          <w:tab w:val="center" w:pos="7851"/>
        </w:tabs>
        <w:spacing w:after="0"/>
        <w:ind w:left="-15"/>
        <w:rPr>
          <w:rFonts w:ascii="Play" w:eastAsia="Play" w:hAnsi="Play" w:cs="Play"/>
        </w:rPr>
      </w:pPr>
      <w:r>
        <w:rPr>
          <w:rFonts w:ascii="Play" w:eastAsia="Play" w:hAnsi="Play" w:cs="Play"/>
          <w:b/>
          <w:color w:val="000000"/>
          <w:sz w:val="22"/>
          <w:szCs w:val="22"/>
        </w:rPr>
        <w:t xml:space="preserve"> </w:t>
      </w:r>
      <w:r>
        <w:rPr>
          <w:rFonts w:ascii="Play" w:eastAsia="Play" w:hAnsi="Play" w:cs="Play"/>
          <w:b/>
          <w:color w:val="000000"/>
          <w:sz w:val="22"/>
          <w:szCs w:val="22"/>
        </w:rPr>
        <w:tab/>
        <w:t xml:space="preserve"> </w:t>
      </w:r>
      <w:r>
        <w:rPr>
          <w:rFonts w:ascii="Play" w:eastAsia="Play" w:hAnsi="Play" w:cs="Play"/>
          <w:b/>
          <w:color w:val="000000"/>
          <w:sz w:val="22"/>
          <w:szCs w:val="22"/>
        </w:rPr>
        <w:tab/>
      </w:r>
      <w:r>
        <w:rPr>
          <w:rFonts w:ascii="Play" w:eastAsia="Play" w:hAnsi="Play" w:cs="Play"/>
          <w:b/>
          <w:color w:val="000000"/>
          <w:sz w:val="30"/>
          <w:szCs w:val="30"/>
        </w:rPr>
        <w:t xml:space="preserve">LỊCH LÀM VIỆC CỦA THƯỜNG TRỰC UBND TỈNH </w:t>
      </w:r>
    </w:p>
    <w:p w:rsidR="00101C0F" w:rsidRDefault="00E07560">
      <w:pPr>
        <w:spacing w:after="0"/>
        <w:ind w:left="6167"/>
        <w:rPr>
          <w:rFonts w:ascii="Play" w:eastAsia="Play" w:hAnsi="Play" w:cs="Play"/>
          <w:b/>
          <w:color w:val="000000"/>
          <w:sz w:val="30"/>
          <w:szCs w:val="30"/>
        </w:rPr>
      </w:pPr>
      <w:r>
        <w:rPr>
          <w:rFonts w:ascii="Play" w:eastAsia="Play" w:hAnsi="Play" w:cs="Play"/>
          <w:b/>
          <w:color w:val="000000"/>
          <w:sz w:val="30"/>
          <w:szCs w:val="30"/>
        </w:rPr>
        <w:t xml:space="preserve">Từ 02/6/2025 đến 08/6/2025 </w:t>
      </w:r>
    </w:p>
    <w:p w:rsidR="00101C0F" w:rsidRDefault="00101C0F">
      <w:pPr>
        <w:spacing w:after="0"/>
        <w:ind w:left="0"/>
        <w:rPr>
          <w:rFonts w:ascii="Play" w:eastAsia="Play" w:hAnsi="Play" w:cs="Play"/>
        </w:rPr>
      </w:pPr>
    </w:p>
    <w:tbl>
      <w:tblPr>
        <w:tblStyle w:val="a"/>
        <w:tblW w:w="21806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1385"/>
        <w:gridCol w:w="3527"/>
        <w:gridCol w:w="3389"/>
        <w:gridCol w:w="3415"/>
        <w:gridCol w:w="3260"/>
        <w:gridCol w:w="3415"/>
        <w:gridCol w:w="3415"/>
      </w:tblGrid>
      <w:tr w:rsidR="00101C0F">
        <w:trPr>
          <w:gridAfter w:val="2"/>
          <w:wAfter w:w="6830" w:type="dxa"/>
          <w:trHeight w:val="56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C0F" w:rsidRDefault="00E07560">
            <w:pPr>
              <w:ind w:left="0" w:right="53"/>
              <w:jc w:val="center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  <w:b/>
                <w:color w:val="000000"/>
                <w:sz w:val="22"/>
                <w:szCs w:val="22"/>
              </w:rPr>
              <w:t xml:space="preserve">    Ngày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0F" w:rsidRDefault="00E07560">
            <w:pPr>
              <w:spacing w:after="23"/>
              <w:ind w:left="0" w:right="61"/>
              <w:jc w:val="center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  <w:b/>
                <w:color w:val="000000"/>
                <w:sz w:val="22"/>
                <w:szCs w:val="22"/>
              </w:rPr>
              <w:t xml:space="preserve">Chủ tịch </w:t>
            </w:r>
          </w:p>
          <w:p w:rsidR="00101C0F" w:rsidRDefault="00E07560">
            <w:pPr>
              <w:ind w:left="0" w:right="58"/>
              <w:jc w:val="center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  <w:b/>
                <w:color w:val="000000"/>
                <w:sz w:val="22"/>
                <w:szCs w:val="22"/>
              </w:rPr>
              <w:t xml:space="preserve">Hồ Văn Mừng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0F" w:rsidRDefault="00E07560">
            <w:pPr>
              <w:ind w:left="907" w:right="912"/>
              <w:jc w:val="center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  <w:b/>
                <w:color w:val="000000"/>
                <w:sz w:val="22"/>
                <w:szCs w:val="22"/>
              </w:rPr>
              <w:t xml:space="preserve">Phó Chủ tịch Lê Văn Phước 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0F" w:rsidRDefault="00E07560">
            <w:pPr>
              <w:ind w:left="350" w:right="409"/>
              <w:jc w:val="center"/>
              <w:rPr>
                <w:rFonts w:ascii="Play" w:eastAsia="Play" w:hAnsi="Play" w:cs="Play"/>
                <w:b/>
                <w:color w:val="000000"/>
                <w:sz w:val="22"/>
                <w:szCs w:val="22"/>
              </w:rPr>
            </w:pPr>
            <w:r>
              <w:rPr>
                <w:rFonts w:ascii="Play" w:eastAsia="Play" w:hAnsi="Play" w:cs="Play"/>
                <w:b/>
                <w:color w:val="000000"/>
                <w:sz w:val="22"/>
                <w:szCs w:val="22"/>
              </w:rPr>
              <w:t xml:space="preserve">Phó Chủ tịch </w:t>
            </w:r>
          </w:p>
          <w:p w:rsidR="00101C0F" w:rsidRDefault="00E07560">
            <w:pPr>
              <w:ind w:left="350" w:right="409"/>
              <w:jc w:val="center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  <w:b/>
                <w:color w:val="000000"/>
                <w:sz w:val="22"/>
                <w:szCs w:val="22"/>
              </w:rPr>
              <w:t xml:space="preserve">Nguyễn Thị Minh Thúy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0F" w:rsidRDefault="00E07560">
            <w:pPr>
              <w:ind w:left="660" w:right="665"/>
              <w:jc w:val="center"/>
              <w:rPr>
                <w:rFonts w:ascii="Play" w:eastAsia="Play" w:hAnsi="Play" w:cs="Play"/>
                <w:b/>
                <w:color w:val="000000"/>
                <w:sz w:val="22"/>
                <w:szCs w:val="22"/>
              </w:rPr>
            </w:pPr>
            <w:r>
              <w:rPr>
                <w:rFonts w:ascii="Play" w:eastAsia="Play" w:hAnsi="Play" w:cs="Play"/>
                <w:b/>
                <w:color w:val="000000"/>
                <w:sz w:val="22"/>
                <w:szCs w:val="22"/>
              </w:rPr>
              <w:t>Phó Chủ tịch</w:t>
            </w:r>
          </w:p>
          <w:p w:rsidR="00101C0F" w:rsidRDefault="00E07560">
            <w:pPr>
              <w:ind w:left="660" w:right="665"/>
              <w:jc w:val="center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  <w:b/>
                <w:color w:val="000000"/>
                <w:sz w:val="22"/>
                <w:szCs w:val="22"/>
              </w:rPr>
              <w:t xml:space="preserve"> Ngô Công Thức </w:t>
            </w:r>
          </w:p>
        </w:tc>
      </w:tr>
      <w:tr w:rsidR="00241B1D">
        <w:trPr>
          <w:gridAfter w:val="2"/>
          <w:wAfter w:w="6830" w:type="dxa"/>
          <w:trHeight w:val="298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1B1D" w:rsidRDefault="00241B1D" w:rsidP="00241B1D">
            <w:pPr>
              <w:ind w:left="77" w:right="79"/>
              <w:jc w:val="center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  <w:color w:val="000000"/>
                <w:sz w:val="22"/>
                <w:szCs w:val="22"/>
              </w:rPr>
              <w:t xml:space="preserve">Thứ hai 02/6 </w:t>
            </w: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B1D" w:rsidRDefault="00241B1D" w:rsidP="00241B1D">
            <w:pPr>
              <w:ind w:left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- 8 giờ 00 </w:t>
            </w:r>
            <w:r w:rsidRPr="00241B1D">
              <w:rPr>
                <w:color w:val="000000"/>
              </w:rPr>
              <w:t xml:space="preserve">Họp BCĐ sắp xếp tổ chức bộ máy của UBND tỉnh trực </w:t>
            </w:r>
            <w:r>
              <w:rPr>
                <w:color w:val="000000"/>
              </w:rPr>
              <w:t>tuyến với các huyện, thị, thành – Hội trường UBND tỉnh.</w:t>
            </w:r>
          </w:p>
          <w:p w:rsidR="00241B1D" w:rsidRDefault="00241B1D" w:rsidP="00241B1D">
            <w:pPr>
              <w:ind w:left="0"/>
              <w:jc w:val="both"/>
              <w:rPr>
                <w:color w:val="000000"/>
              </w:rPr>
            </w:pPr>
          </w:p>
          <w:p w:rsidR="00241B1D" w:rsidRPr="00241B1D" w:rsidRDefault="00241B1D" w:rsidP="00241B1D">
            <w:pPr>
              <w:ind w:left="0"/>
              <w:jc w:val="both"/>
              <w:rPr>
                <w:i/>
                <w:color w:val="000000"/>
              </w:rPr>
            </w:pPr>
            <w:r w:rsidRPr="00241B1D">
              <w:rPr>
                <w:i/>
                <w:color w:val="000000"/>
              </w:rPr>
              <w:t>+CVP-Quang; P.TH-Nga</w:t>
            </w:r>
          </w:p>
          <w:p w:rsidR="00241B1D" w:rsidRPr="00241B1D" w:rsidRDefault="00241B1D" w:rsidP="00241B1D">
            <w:pPr>
              <w:ind w:left="0"/>
              <w:jc w:val="both"/>
              <w:rPr>
                <w:color w:val="000000"/>
              </w:rPr>
            </w:pPr>
          </w:p>
          <w:p w:rsidR="00241B1D" w:rsidRDefault="00241B1D" w:rsidP="00241B1D">
            <w:pPr>
              <w:ind w:left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-9 giờ 30</w:t>
            </w:r>
            <w:r>
              <w:rPr>
                <w:color w:val="000000"/>
              </w:rPr>
              <w:t xml:space="preserve"> Họp Thành viên UBND tỉnh – Hội trường UBND tỉnh</w:t>
            </w:r>
          </w:p>
          <w:p w:rsidR="00241B1D" w:rsidRDefault="00241B1D" w:rsidP="00241B1D">
            <w:pPr>
              <w:rPr>
                <w:color w:val="000000"/>
              </w:rPr>
            </w:pPr>
          </w:p>
          <w:p w:rsidR="00241B1D" w:rsidRDefault="00241B1D" w:rsidP="00241B1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+CVP-Quang.</w:t>
            </w:r>
          </w:p>
          <w:p w:rsidR="00241B1D" w:rsidRDefault="00241B1D" w:rsidP="00241B1D">
            <w:pPr>
              <w:rPr>
                <w:rFonts w:ascii="Play" w:eastAsia="Play" w:hAnsi="Play" w:cs="Play"/>
                <w:i/>
                <w:color w:val="000000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B1D" w:rsidRDefault="00241B1D" w:rsidP="00241B1D">
            <w:pPr>
              <w:ind w:left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- 8 giờ 00 </w:t>
            </w:r>
            <w:r w:rsidRPr="00241B1D">
              <w:rPr>
                <w:color w:val="000000"/>
              </w:rPr>
              <w:t xml:space="preserve">Họp BCĐ sắp xếp tổ chức bộ máy của UBND tỉnh trực </w:t>
            </w:r>
            <w:r>
              <w:rPr>
                <w:color w:val="000000"/>
              </w:rPr>
              <w:t>tuyến với các huyện, thị, thành – Hội trường UBND tỉnh.</w:t>
            </w:r>
          </w:p>
          <w:p w:rsidR="00241B1D" w:rsidRDefault="00241B1D" w:rsidP="00241B1D">
            <w:pPr>
              <w:ind w:left="0"/>
              <w:jc w:val="both"/>
              <w:rPr>
                <w:color w:val="000000"/>
              </w:rPr>
            </w:pPr>
          </w:p>
          <w:p w:rsidR="00241B1D" w:rsidRPr="00241B1D" w:rsidRDefault="00241B1D" w:rsidP="00241B1D">
            <w:pPr>
              <w:ind w:left="0"/>
              <w:jc w:val="both"/>
              <w:rPr>
                <w:i/>
                <w:color w:val="000000"/>
              </w:rPr>
            </w:pPr>
            <w:r w:rsidRPr="00241B1D">
              <w:rPr>
                <w:i/>
                <w:color w:val="000000"/>
              </w:rPr>
              <w:t>+CVP-Quang; P.TH-Nga</w:t>
            </w:r>
          </w:p>
          <w:p w:rsidR="00241B1D" w:rsidRPr="00241B1D" w:rsidRDefault="00241B1D" w:rsidP="00241B1D">
            <w:pPr>
              <w:ind w:left="0"/>
              <w:jc w:val="both"/>
              <w:rPr>
                <w:color w:val="000000"/>
              </w:rPr>
            </w:pPr>
          </w:p>
          <w:p w:rsidR="00241B1D" w:rsidRDefault="00241B1D" w:rsidP="00241B1D">
            <w:pPr>
              <w:ind w:left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-9 giờ 30</w:t>
            </w:r>
            <w:r>
              <w:rPr>
                <w:color w:val="000000"/>
              </w:rPr>
              <w:t xml:space="preserve"> Họp Thành viên UBND tỉnh – Hội trường UBND tỉnh</w:t>
            </w:r>
          </w:p>
          <w:p w:rsidR="00241B1D" w:rsidRDefault="00241B1D" w:rsidP="00241B1D">
            <w:pPr>
              <w:rPr>
                <w:color w:val="000000"/>
              </w:rPr>
            </w:pPr>
          </w:p>
          <w:p w:rsidR="00241B1D" w:rsidRDefault="00241B1D" w:rsidP="00241B1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+CVP-Quang.</w:t>
            </w:r>
          </w:p>
          <w:p w:rsidR="00463EF3" w:rsidRDefault="00463EF3" w:rsidP="00463EF3">
            <w:pPr>
              <w:ind w:left="0"/>
              <w:rPr>
                <w:i/>
                <w:color w:val="000000"/>
              </w:rPr>
            </w:pPr>
          </w:p>
          <w:p w:rsidR="00463EF3" w:rsidRPr="00463EF3" w:rsidRDefault="00463EF3" w:rsidP="00241B1D">
            <w:pPr>
              <w:rPr>
                <w:color w:val="000000"/>
              </w:rPr>
            </w:pPr>
            <w:r w:rsidRPr="00463EF3">
              <w:rPr>
                <w:b/>
                <w:color w:val="000000"/>
              </w:rPr>
              <w:t>-10 giờ</w:t>
            </w:r>
            <w:r w:rsidRPr="00463EF3">
              <w:rPr>
                <w:color w:val="000000"/>
              </w:rPr>
              <w:t xml:space="preserve"> Dự họp Ban Thường vụ Đảng ủy đầu tháng 6/2025 – Hội trường UBND tỉnh.</w:t>
            </w:r>
          </w:p>
          <w:p w:rsidR="00463EF3" w:rsidRPr="00463EF3" w:rsidRDefault="00463EF3" w:rsidP="00241B1D">
            <w:pPr>
              <w:rPr>
                <w:color w:val="000000"/>
              </w:rPr>
            </w:pPr>
          </w:p>
          <w:p w:rsidR="00463EF3" w:rsidRPr="00463EF3" w:rsidRDefault="00463EF3" w:rsidP="00241B1D">
            <w:pPr>
              <w:rPr>
                <w:color w:val="000000"/>
              </w:rPr>
            </w:pPr>
            <w:r w:rsidRPr="00463EF3">
              <w:rPr>
                <w:i/>
                <w:color w:val="000000"/>
              </w:rPr>
              <w:t>+CVP-Quang</w:t>
            </w:r>
            <w:r w:rsidRPr="00463EF3">
              <w:rPr>
                <w:color w:val="000000"/>
              </w:rPr>
              <w:t>.</w:t>
            </w:r>
          </w:p>
          <w:p w:rsidR="00241B1D" w:rsidRDefault="00241B1D" w:rsidP="00241B1D">
            <w:pPr>
              <w:rPr>
                <w:rFonts w:ascii="Play" w:eastAsia="Play" w:hAnsi="Play" w:cs="Play"/>
                <w:i/>
                <w:color w:val="000000"/>
              </w:rPr>
            </w:pPr>
          </w:p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B1D" w:rsidRDefault="00241B1D" w:rsidP="00241B1D">
            <w:pPr>
              <w:ind w:left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- 8 giờ 00 </w:t>
            </w:r>
            <w:r w:rsidRPr="00241B1D">
              <w:rPr>
                <w:color w:val="000000"/>
              </w:rPr>
              <w:t xml:space="preserve">Họp BCĐ sắp xếp tổ chức bộ máy của UBND tỉnh trực </w:t>
            </w:r>
            <w:r>
              <w:rPr>
                <w:color w:val="000000"/>
              </w:rPr>
              <w:t>tuyến với các huyện, thị, thành – Hội trường UBND tỉnh.</w:t>
            </w:r>
          </w:p>
          <w:p w:rsidR="00241B1D" w:rsidRDefault="00241B1D" w:rsidP="00241B1D">
            <w:pPr>
              <w:ind w:left="0"/>
              <w:jc w:val="both"/>
              <w:rPr>
                <w:color w:val="000000"/>
              </w:rPr>
            </w:pPr>
          </w:p>
          <w:p w:rsidR="00241B1D" w:rsidRPr="00241B1D" w:rsidRDefault="00241B1D" w:rsidP="00241B1D">
            <w:pPr>
              <w:ind w:left="0"/>
              <w:jc w:val="both"/>
              <w:rPr>
                <w:i/>
                <w:color w:val="000000"/>
              </w:rPr>
            </w:pPr>
            <w:r w:rsidRPr="00241B1D">
              <w:rPr>
                <w:i/>
                <w:color w:val="000000"/>
              </w:rPr>
              <w:t>+CVP-Quang; P.TH-Nga</w:t>
            </w:r>
          </w:p>
          <w:p w:rsidR="00241B1D" w:rsidRPr="00241B1D" w:rsidRDefault="00241B1D" w:rsidP="00241B1D">
            <w:pPr>
              <w:ind w:left="0"/>
              <w:jc w:val="both"/>
              <w:rPr>
                <w:color w:val="000000"/>
              </w:rPr>
            </w:pPr>
          </w:p>
          <w:p w:rsidR="00241B1D" w:rsidRDefault="00241B1D" w:rsidP="00241B1D">
            <w:pPr>
              <w:ind w:left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-9 giờ 30</w:t>
            </w:r>
            <w:r>
              <w:rPr>
                <w:color w:val="000000"/>
              </w:rPr>
              <w:t xml:space="preserve"> Họp Thành viên UBND tỉnh – Hội trường UBND tỉnh</w:t>
            </w:r>
          </w:p>
          <w:p w:rsidR="00241B1D" w:rsidRDefault="00241B1D" w:rsidP="00241B1D">
            <w:pPr>
              <w:rPr>
                <w:color w:val="000000"/>
              </w:rPr>
            </w:pPr>
          </w:p>
          <w:p w:rsidR="00241B1D" w:rsidRDefault="00241B1D" w:rsidP="00241B1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+CVP-Quang.</w:t>
            </w:r>
          </w:p>
          <w:p w:rsidR="00241B1D" w:rsidRDefault="00241B1D" w:rsidP="00241B1D">
            <w:pPr>
              <w:rPr>
                <w:rFonts w:ascii="Play" w:eastAsia="Play" w:hAnsi="Play" w:cs="Play"/>
                <w:i/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B1D" w:rsidRDefault="00241B1D" w:rsidP="00241B1D">
            <w:pPr>
              <w:ind w:left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- 8 giờ 00 </w:t>
            </w:r>
            <w:r w:rsidRPr="00241B1D">
              <w:rPr>
                <w:color w:val="000000"/>
              </w:rPr>
              <w:t xml:space="preserve">Họp BCĐ sắp xếp tổ chức bộ máy của UBND tỉnh trực </w:t>
            </w:r>
            <w:r>
              <w:rPr>
                <w:color w:val="000000"/>
              </w:rPr>
              <w:t>tuyến với các huyện, thị, thành – Hội trường UBND tỉnh.</w:t>
            </w:r>
          </w:p>
          <w:p w:rsidR="00241B1D" w:rsidRDefault="00241B1D" w:rsidP="00241B1D">
            <w:pPr>
              <w:ind w:left="0"/>
              <w:jc w:val="both"/>
              <w:rPr>
                <w:color w:val="000000"/>
              </w:rPr>
            </w:pPr>
          </w:p>
          <w:p w:rsidR="00241B1D" w:rsidRPr="00241B1D" w:rsidRDefault="00241B1D" w:rsidP="00241B1D">
            <w:pPr>
              <w:ind w:left="0"/>
              <w:jc w:val="both"/>
              <w:rPr>
                <w:i/>
                <w:color w:val="000000"/>
              </w:rPr>
            </w:pPr>
            <w:r w:rsidRPr="00241B1D">
              <w:rPr>
                <w:i/>
                <w:color w:val="000000"/>
              </w:rPr>
              <w:t>+CVP-Quang; P.TH-Nga</w:t>
            </w:r>
          </w:p>
          <w:p w:rsidR="00241B1D" w:rsidRPr="00241B1D" w:rsidRDefault="00241B1D" w:rsidP="00241B1D">
            <w:pPr>
              <w:ind w:left="0"/>
              <w:jc w:val="both"/>
              <w:rPr>
                <w:color w:val="000000"/>
              </w:rPr>
            </w:pPr>
          </w:p>
          <w:p w:rsidR="00241B1D" w:rsidRDefault="00241B1D" w:rsidP="00241B1D">
            <w:pPr>
              <w:ind w:left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-9 giờ 30</w:t>
            </w:r>
            <w:r>
              <w:rPr>
                <w:color w:val="000000"/>
              </w:rPr>
              <w:t xml:space="preserve"> Họp Thành viên UBND tỉnh – Hội trường UBND tỉnh</w:t>
            </w:r>
          </w:p>
          <w:p w:rsidR="00241B1D" w:rsidRDefault="00241B1D" w:rsidP="00241B1D">
            <w:pPr>
              <w:rPr>
                <w:color w:val="000000"/>
              </w:rPr>
            </w:pPr>
          </w:p>
          <w:p w:rsidR="00241B1D" w:rsidRPr="00732B4B" w:rsidRDefault="00241B1D" w:rsidP="00732B4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+CVP-Quang.</w:t>
            </w:r>
          </w:p>
        </w:tc>
      </w:tr>
      <w:tr w:rsidR="00241B1D">
        <w:trPr>
          <w:gridAfter w:val="2"/>
          <w:wAfter w:w="6830" w:type="dxa"/>
          <w:trHeight w:val="304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1B1D" w:rsidRDefault="00241B1D" w:rsidP="00241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Quattrocento Sans" w:eastAsia="Quattrocento Sans" w:hAnsi="Quattrocento Sans" w:cs="Quattrocento Sans"/>
                <w:color w:val="081B3A"/>
                <w:sz w:val="23"/>
                <w:szCs w:val="23"/>
                <w:highlight w:val="white"/>
              </w:rPr>
            </w:pPr>
          </w:p>
        </w:tc>
        <w:tc>
          <w:tcPr>
            <w:tcW w:w="35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B1D" w:rsidRDefault="00241B1D" w:rsidP="00241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Quattrocento Sans" w:eastAsia="Quattrocento Sans" w:hAnsi="Quattrocento Sans" w:cs="Quattrocento Sans"/>
                <w:color w:val="081B3A"/>
                <w:sz w:val="23"/>
                <w:szCs w:val="23"/>
                <w:highlight w:val="white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B1D" w:rsidRDefault="00241B1D" w:rsidP="00241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Quattrocento Sans" w:eastAsia="Quattrocento Sans" w:hAnsi="Quattrocento Sans" w:cs="Quattrocento Sans"/>
                <w:color w:val="081B3A"/>
                <w:sz w:val="23"/>
                <w:szCs w:val="23"/>
                <w:highlight w:val="white"/>
              </w:rPr>
            </w:pPr>
          </w:p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B1D" w:rsidRDefault="00241B1D" w:rsidP="00241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Quattrocento Sans" w:eastAsia="Quattrocento Sans" w:hAnsi="Quattrocento Sans" w:cs="Quattrocento Sans"/>
                <w:color w:val="081B3A"/>
                <w:sz w:val="23"/>
                <w:szCs w:val="23"/>
                <w:highlight w:val="white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B1D" w:rsidRDefault="00241B1D" w:rsidP="00241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Quattrocento Sans" w:eastAsia="Quattrocento Sans" w:hAnsi="Quattrocento Sans" w:cs="Quattrocento Sans"/>
                <w:color w:val="081B3A"/>
                <w:sz w:val="23"/>
                <w:szCs w:val="23"/>
                <w:highlight w:val="white"/>
              </w:rPr>
            </w:pPr>
          </w:p>
        </w:tc>
      </w:tr>
      <w:tr w:rsidR="00241B1D">
        <w:trPr>
          <w:trHeight w:val="91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1B1D" w:rsidRDefault="00241B1D" w:rsidP="00241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Quattrocento Sans" w:eastAsia="Quattrocento Sans" w:hAnsi="Quattrocento Sans" w:cs="Quattrocento Sans"/>
                <w:color w:val="081B3A"/>
                <w:sz w:val="23"/>
                <w:szCs w:val="23"/>
                <w:highlight w:val="white"/>
              </w:rPr>
            </w:pPr>
          </w:p>
        </w:tc>
        <w:tc>
          <w:tcPr>
            <w:tcW w:w="35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B1D" w:rsidRDefault="00241B1D" w:rsidP="00241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Quattrocento Sans" w:eastAsia="Quattrocento Sans" w:hAnsi="Quattrocento Sans" w:cs="Quattrocento Sans"/>
                <w:color w:val="081B3A"/>
                <w:sz w:val="23"/>
                <w:szCs w:val="23"/>
                <w:highlight w:val="white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B1D" w:rsidRDefault="00241B1D" w:rsidP="00241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Quattrocento Sans" w:eastAsia="Quattrocento Sans" w:hAnsi="Quattrocento Sans" w:cs="Quattrocento Sans"/>
                <w:color w:val="081B3A"/>
                <w:sz w:val="23"/>
                <w:szCs w:val="23"/>
                <w:highlight w:val="white"/>
              </w:rPr>
            </w:pPr>
          </w:p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B1D" w:rsidRDefault="00241B1D" w:rsidP="00241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Quattrocento Sans" w:eastAsia="Quattrocento Sans" w:hAnsi="Quattrocento Sans" w:cs="Quattrocento Sans"/>
                <w:color w:val="081B3A"/>
                <w:sz w:val="23"/>
                <w:szCs w:val="23"/>
                <w:highlight w:val="white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B1D" w:rsidRDefault="00241B1D" w:rsidP="00241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Quattrocento Sans" w:eastAsia="Quattrocento Sans" w:hAnsi="Quattrocento Sans" w:cs="Quattrocento Sans"/>
                <w:color w:val="081B3A"/>
                <w:sz w:val="23"/>
                <w:szCs w:val="23"/>
                <w:highlight w:val="white"/>
              </w:rPr>
            </w:pPr>
          </w:p>
        </w:tc>
        <w:tc>
          <w:tcPr>
            <w:tcW w:w="3415" w:type="dxa"/>
          </w:tcPr>
          <w:p w:rsidR="00241B1D" w:rsidRDefault="00241B1D" w:rsidP="00241B1D">
            <w:pPr>
              <w:spacing w:after="160" w:line="278" w:lineRule="auto"/>
              <w:ind w:left="0"/>
              <w:rPr>
                <w:rFonts w:ascii="Play" w:eastAsia="Play" w:hAnsi="Play" w:cs="Play"/>
              </w:rPr>
            </w:pPr>
          </w:p>
        </w:tc>
        <w:tc>
          <w:tcPr>
            <w:tcW w:w="3415" w:type="dxa"/>
          </w:tcPr>
          <w:p w:rsidR="00241B1D" w:rsidRDefault="00241B1D" w:rsidP="00241B1D">
            <w:pPr>
              <w:spacing w:after="160" w:line="278" w:lineRule="auto"/>
              <w:ind w:left="0"/>
              <w:rPr>
                <w:rFonts w:ascii="Play" w:eastAsia="Play" w:hAnsi="Play" w:cs="Play"/>
              </w:rPr>
            </w:pPr>
          </w:p>
        </w:tc>
      </w:tr>
      <w:tr w:rsidR="00241B1D">
        <w:trPr>
          <w:gridAfter w:val="2"/>
          <w:wAfter w:w="6830" w:type="dxa"/>
          <w:trHeight w:val="306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1B1D" w:rsidRDefault="00241B1D" w:rsidP="00241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Play" w:eastAsia="Play" w:hAnsi="Play" w:cs="Play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B1D" w:rsidRDefault="00732B4B" w:rsidP="00732B4B">
            <w:pPr>
              <w:spacing w:after="113"/>
              <w:ind w:left="0"/>
              <w:jc w:val="both"/>
              <w:rPr>
                <w:rFonts w:eastAsia="Play"/>
                <w:color w:val="000000"/>
              </w:rPr>
            </w:pPr>
            <w:r w:rsidRPr="00732B4B">
              <w:rPr>
                <w:rFonts w:eastAsia="Play"/>
                <w:b/>
                <w:color w:val="000000"/>
              </w:rPr>
              <w:t>-14 giờ 30</w:t>
            </w:r>
            <w:r>
              <w:rPr>
                <w:rFonts w:ascii="Play" w:eastAsia="Play" w:hAnsi="Play" w:cs="Play"/>
                <w:i/>
                <w:color w:val="000000"/>
              </w:rPr>
              <w:t xml:space="preserve"> </w:t>
            </w:r>
            <w:r w:rsidRPr="00732B4B">
              <w:rPr>
                <w:rFonts w:eastAsia="Play"/>
                <w:color w:val="000000"/>
              </w:rPr>
              <w:t xml:space="preserve">Dự Hội nghị trực tuyến của Chính phủ triển khai NQ  201/2025/QH15 về việc thí điểm một số cơ chế, chính sách đặc thù phát triển nhà ở xã hội và rà soát, đánh giá tình hình phát triển nhà ở xã hội 5 tháng đầu năm </w:t>
            </w:r>
            <w:r>
              <w:rPr>
                <w:rFonts w:eastAsia="Play"/>
                <w:color w:val="000000"/>
              </w:rPr>
              <w:t xml:space="preserve">2025 </w:t>
            </w:r>
            <w:r w:rsidRPr="00732B4B">
              <w:rPr>
                <w:rFonts w:eastAsia="Play"/>
                <w:color w:val="000000"/>
              </w:rPr>
              <w:t>– Phòng họp 1</w:t>
            </w:r>
          </w:p>
          <w:p w:rsidR="00732B4B" w:rsidRPr="00732B4B" w:rsidRDefault="00732B4B" w:rsidP="00732B4B">
            <w:pPr>
              <w:spacing w:after="113"/>
              <w:ind w:left="0"/>
              <w:jc w:val="both"/>
              <w:rPr>
                <w:rFonts w:ascii="Play" w:eastAsia="Play" w:hAnsi="Play" w:cs="Play"/>
                <w:i/>
                <w:color w:val="000000"/>
              </w:rPr>
            </w:pPr>
            <w:r w:rsidRPr="00732B4B">
              <w:rPr>
                <w:rFonts w:eastAsia="Play"/>
                <w:i/>
                <w:color w:val="000000"/>
              </w:rPr>
              <w:t>+CVP-Quang; P.KTĐT-Nguyên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B1D" w:rsidRDefault="00241B1D" w:rsidP="00241B1D">
            <w:pPr>
              <w:tabs>
                <w:tab w:val="left" w:pos="5409"/>
              </w:tabs>
              <w:spacing w:after="60"/>
              <w:jc w:val="both"/>
              <w:rPr>
                <w:rFonts w:ascii="Play" w:eastAsia="Play" w:hAnsi="Play" w:cs="Play"/>
                <w:color w:val="081B3A"/>
                <w:highlight w:val="white"/>
              </w:rPr>
            </w:pPr>
            <w:r>
              <w:rPr>
                <w:rFonts w:ascii="Play" w:eastAsia="Play" w:hAnsi="Play" w:cs="Play"/>
                <w:b/>
                <w:color w:val="081B3A"/>
                <w:highlight w:val="white"/>
              </w:rPr>
              <w:t>- 14 giờ</w:t>
            </w:r>
            <w:r>
              <w:rPr>
                <w:rFonts w:ascii="Play" w:eastAsia="Play" w:hAnsi="Play" w:cs="Play"/>
                <w:color w:val="081B3A"/>
                <w:highlight w:val="white"/>
              </w:rPr>
              <w:t xml:space="preserve"> Họp 2 tổ công tác thực hiện KL 714 – Phòng </w:t>
            </w:r>
            <w:r w:rsidR="00463EF3">
              <w:rPr>
                <w:rFonts w:ascii="Play" w:eastAsia="Play" w:hAnsi="Play" w:cs="Play"/>
                <w:color w:val="081B3A"/>
                <w:highlight w:val="white"/>
              </w:rPr>
              <w:t>khách 2</w:t>
            </w:r>
          </w:p>
          <w:p w:rsidR="00463EF3" w:rsidRDefault="00463EF3" w:rsidP="00241B1D">
            <w:pPr>
              <w:tabs>
                <w:tab w:val="left" w:pos="5409"/>
              </w:tabs>
              <w:spacing w:after="60"/>
              <w:jc w:val="both"/>
              <w:rPr>
                <w:rFonts w:ascii="Play" w:eastAsia="Play" w:hAnsi="Play" w:cs="Play"/>
                <w:color w:val="081B3A"/>
                <w:highlight w:val="white"/>
              </w:rPr>
            </w:pPr>
          </w:p>
          <w:p w:rsidR="00241B1D" w:rsidRDefault="00241B1D" w:rsidP="00241B1D">
            <w:pPr>
              <w:tabs>
                <w:tab w:val="left" w:pos="5409"/>
              </w:tabs>
              <w:spacing w:after="60"/>
              <w:jc w:val="both"/>
              <w:rPr>
                <w:i/>
                <w:color w:val="000000"/>
              </w:rPr>
            </w:pPr>
            <w:r>
              <w:rPr>
                <w:rFonts w:ascii="Play" w:eastAsia="Play" w:hAnsi="Play" w:cs="Play"/>
                <w:color w:val="081B3A"/>
                <w:highlight w:val="white"/>
              </w:rPr>
              <w:t>+</w:t>
            </w:r>
            <w:r>
              <w:rPr>
                <w:rFonts w:ascii="Play" w:eastAsia="Play" w:hAnsi="Play" w:cs="Play"/>
                <w:i/>
                <w:color w:val="081B3A"/>
                <w:highlight w:val="white"/>
              </w:rPr>
              <w:t>PCVP-Sơn; P.KTĐT-Nguyên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B1D" w:rsidRDefault="00732B4B" w:rsidP="00241B1D">
            <w:pPr>
              <w:shd w:val="clear" w:color="auto" w:fill="FFFFFF"/>
              <w:jc w:val="both"/>
              <w:rPr>
                <w:rFonts w:ascii="Play" w:eastAsia="Play" w:hAnsi="Play" w:cs="Play"/>
                <w:i/>
                <w:color w:val="000000"/>
                <w:sz w:val="23"/>
                <w:szCs w:val="23"/>
              </w:rPr>
            </w:pPr>
            <w:r w:rsidRPr="00A71E5D">
              <w:rPr>
                <w:rFonts w:eastAsia="Play"/>
                <w:color w:val="000000"/>
              </w:rPr>
              <w:t>Làm việc thường xuyên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E5D" w:rsidRDefault="00A71E5D" w:rsidP="00A71E5D">
            <w:pPr>
              <w:tabs>
                <w:tab w:val="left" w:pos="5409"/>
              </w:tabs>
              <w:spacing w:after="60"/>
              <w:jc w:val="both"/>
              <w:rPr>
                <w:rFonts w:ascii="Play" w:eastAsia="Play" w:hAnsi="Play" w:cs="Play"/>
                <w:color w:val="081B3A"/>
                <w:highlight w:val="white"/>
              </w:rPr>
            </w:pPr>
            <w:r>
              <w:rPr>
                <w:rFonts w:ascii="Play" w:eastAsia="Play" w:hAnsi="Play" w:cs="Play"/>
                <w:b/>
                <w:color w:val="081B3A"/>
                <w:highlight w:val="white"/>
              </w:rPr>
              <w:t>- 14 giờ</w:t>
            </w:r>
            <w:r>
              <w:rPr>
                <w:rFonts w:ascii="Play" w:eastAsia="Play" w:hAnsi="Play" w:cs="Play"/>
                <w:color w:val="081B3A"/>
                <w:highlight w:val="white"/>
              </w:rPr>
              <w:t xml:space="preserve"> Họp 2 tổ công tác thực hiện KL 714 – Phòng </w:t>
            </w:r>
            <w:r w:rsidR="00463EF3">
              <w:rPr>
                <w:rFonts w:ascii="Play" w:eastAsia="Play" w:hAnsi="Play" w:cs="Play"/>
                <w:color w:val="081B3A"/>
                <w:highlight w:val="white"/>
              </w:rPr>
              <w:t>khách 2</w:t>
            </w:r>
          </w:p>
          <w:p w:rsidR="00463EF3" w:rsidRDefault="00463EF3" w:rsidP="00A71E5D">
            <w:pPr>
              <w:tabs>
                <w:tab w:val="left" w:pos="5409"/>
              </w:tabs>
              <w:spacing w:after="60"/>
              <w:jc w:val="both"/>
              <w:rPr>
                <w:rFonts w:ascii="Play" w:eastAsia="Play" w:hAnsi="Play" w:cs="Play"/>
                <w:color w:val="081B3A"/>
                <w:highlight w:val="white"/>
              </w:rPr>
            </w:pPr>
          </w:p>
          <w:p w:rsidR="00241B1D" w:rsidRDefault="00A71E5D" w:rsidP="00A71E5D">
            <w:pPr>
              <w:shd w:val="clear" w:color="auto" w:fill="FFFFFF"/>
              <w:jc w:val="both"/>
              <w:rPr>
                <w:rFonts w:ascii="Play" w:eastAsia="Play" w:hAnsi="Play" w:cs="Play"/>
                <w:i/>
                <w:color w:val="081B3A"/>
              </w:rPr>
            </w:pPr>
            <w:r>
              <w:rPr>
                <w:rFonts w:ascii="Play" w:eastAsia="Play" w:hAnsi="Play" w:cs="Play"/>
                <w:color w:val="081B3A"/>
                <w:highlight w:val="white"/>
              </w:rPr>
              <w:t>+</w:t>
            </w:r>
            <w:r>
              <w:rPr>
                <w:rFonts w:ascii="Play" w:eastAsia="Play" w:hAnsi="Play" w:cs="Play"/>
                <w:i/>
                <w:color w:val="081B3A"/>
                <w:highlight w:val="white"/>
              </w:rPr>
              <w:t>PCVP-Sơn; P.KTĐT-Nguyên</w:t>
            </w:r>
          </w:p>
          <w:p w:rsidR="00732B4B" w:rsidRDefault="00732B4B" w:rsidP="00A71E5D">
            <w:pPr>
              <w:shd w:val="clear" w:color="auto" w:fill="FFFFFF"/>
              <w:jc w:val="both"/>
              <w:rPr>
                <w:rFonts w:ascii="Play" w:eastAsia="Play" w:hAnsi="Play" w:cs="Play"/>
                <w:i/>
                <w:color w:val="081B3A"/>
              </w:rPr>
            </w:pPr>
          </w:p>
          <w:p w:rsidR="00732B4B" w:rsidRDefault="00732B4B" w:rsidP="00732B4B">
            <w:pPr>
              <w:spacing w:after="113"/>
              <w:ind w:left="0"/>
              <w:jc w:val="both"/>
              <w:rPr>
                <w:rFonts w:eastAsia="Play"/>
                <w:color w:val="000000"/>
              </w:rPr>
            </w:pPr>
            <w:r w:rsidRPr="00732B4B">
              <w:rPr>
                <w:rFonts w:eastAsia="Play"/>
                <w:b/>
                <w:color w:val="000000"/>
              </w:rPr>
              <w:t>-14 giờ 30</w:t>
            </w:r>
            <w:r>
              <w:rPr>
                <w:rFonts w:ascii="Play" w:eastAsia="Play" w:hAnsi="Play" w:cs="Play"/>
                <w:i/>
                <w:color w:val="000000"/>
              </w:rPr>
              <w:t xml:space="preserve"> </w:t>
            </w:r>
            <w:r w:rsidRPr="00732B4B">
              <w:rPr>
                <w:rFonts w:eastAsia="Play"/>
                <w:color w:val="000000"/>
              </w:rPr>
              <w:t xml:space="preserve">Dự Hội nghị trực tuyến của Chính phủ triển khai NQ  201/2025/QH15 về việc thí điểm một số cơ chế, chính sách đặc thù phát triển nhà ở xã hội và rà soát, đánh giá tình hình phát triển nhà ở xã hội 5 tháng đầu năm </w:t>
            </w:r>
            <w:r>
              <w:rPr>
                <w:rFonts w:eastAsia="Play"/>
                <w:color w:val="000000"/>
              </w:rPr>
              <w:t xml:space="preserve">2025 </w:t>
            </w:r>
            <w:r w:rsidRPr="00732B4B">
              <w:rPr>
                <w:rFonts w:eastAsia="Play"/>
                <w:color w:val="000000"/>
              </w:rPr>
              <w:t>– Phòng họp 1</w:t>
            </w:r>
          </w:p>
          <w:p w:rsidR="00732B4B" w:rsidRPr="00732B4B" w:rsidRDefault="00732B4B" w:rsidP="00732B4B">
            <w:pPr>
              <w:spacing w:after="113"/>
              <w:ind w:left="0"/>
              <w:jc w:val="both"/>
              <w:rPr>
                <w:rFonts w:eastAsia="Play"/>
                <w:color w:val="000000"/>
              </w:rPr>
            </w:pPr>
            <w:r>
              <w:rPr>
                <w:rFonts w:eastAsia="Play"/>
                <w:i/>
                <w:color w:val="000000"/>
              </w:rPr>
              <w:lastRenderedPageBreak/>
              <w:t>+CVP-Quang; P.KTĐT-Nguyên</w:t>
            </w:r>
          </w:p>
        </w:tc>
      </w:tr>
      <w:tr w:rsidR="00241B1D" w:rsidTr="00174818">
        <w:trPr>
          <w:gridAfter w:val="2"/>
          <w:wAfter w:w="6830" w:type="dxa"/>
          <w:trHeight w:val="1548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1B1D" w:rsidRDefault="00241B1D" w:rsidP="00241B1D">
            <w:pPr>
              <w:spacing w:after="160"/>
              <w:ind w:left="0"/>
              <w:jc w:val="center"/>
              <w:rPr>
                <w:rFonts w:ascii="Play" w:eastAsia="Play" w:hAnsi="Play" w:cs="Play"/>
                <w:color w:val="000000"/>
                <w:sz w:val="22"/>
                <w:szCs w:val="22"/>
              </w:rPr>
            </w:pPr>
            <w:r>
              <w:rPr>
                <w:rFonts w:ascii="Play" w:eastAsia="Play" w:hAnsi="Play" w:cs="Play"/>
                <w:color w:val="000000"/>
                <w:sz w:val="22"/>
                <w:szCs w:val="22"/>
              </w:rPr>
              <w:lastRenderedPageBreak/>
              <w:t>Thứ ba</w:t>
            </w:r>
          </w:p>
          <w:p w:rsidR="00241B1D" w:rsidRDefault="00241B1D" w:rsidP="00241B1D">
            <w:pPr>
              <w:spacing w:after="160"/>
              <w:ind w:left="0"/>
              <w:jc w:val="center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  <w:color w:val="000000"/>
                <w:sz w:val="22"/>
                <w:szCs w:val="22"/>
              </w:rPr>
              <w:t>03/6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B4B" w:rsidRDefault="00732B4B" w:rsidP="00732B4B">
            <w:pPr>
              <w:spacing w:after="113"/>
              <w:ind w:left="0"/>
              <w:jc w:val="both"/>
              <w:rPr>
                <w:rFonts w:ascii="Play" w:eastAsia="Play" w:hAnsi="Play" w:cs="Play"/>
                <w:color w:val="000000"/>
              </w:rPr>
            </w:pPr>
            <w:r>
              <w:rPr>
                <w:rFonts w:ascii="Play" w:eastAsia="Play" w:hAnsi="Play" w:cs="Play"/>
                <w:b/>
                <w:color w:val="000000"/>
              </w:rPr>
              <w:t>-8 giờ</w:t>
            </w:r>
            <w:r>
              <w:rPr>
                <w:rFonts w:ascii="Play" w:eastAsia="Play" w:hAnsi="Play" w:cs="Play"/>
                <w:color w:val="000000"/>
              </w:rPr>
              <w:t xml:space="preserve"> Họp Kinh tế xã hội 5 tháng đầu năm 2025 – Hội trường UBND tỉnh</w:t>
            </w:r>
          </w:p>
          <w:p w:rsidR="00D532C0" w:rsidRDefault="00732B4B" w:rsidP="00241B1D">
            <w:pPr>
              <w:spacing w:after="113"/>
              <w:ind w:left="0"/>
              <w:jc w:val="both"/>
              <w:rPr>
                <w:rFonts w:ascii="Play" w:eastAsia="Play" w:hAnsi="Play" w:cs="Play"/>
                <w:i/>
                <w:color w:val="000000"/>
              </w:rPr>
            </w:pPr>
            <w:r>
              <w:rPr>
                <w:rFonts w:ascii="Play" w:eastAsia="Play" w:hAnsi="Play" w:cs="Play"/>
                <w:color w:val="000000"/>
              </w:rPr>
              <w:t>+</w:t>
            </w:r>
            <w:r>
              <w:rPr>
                <w:rFonts w:ascii="Play" w:eastAsia="Play" w:hAnsi="Play" w:cs="Play"/>
                <w:i/>
                <w:color w:val="000000"/>
              </w:rPr>
              <w:t>LĐVP; P.TH-</w:t>
            </w:r>
            <w:r w:rsidR="00E02D53">
              <w:rPr>
                <w:rFonts w:ascii="Play" w:eastAsia="Play" w:hAnsi="Play" w:cs="Play"/>
                <w:i/>
                <w:color w:val="000000"/>
              </w:rPr>
              <w:t>Trung</w:t>
            </w:r>
            <w:r w:rsidR="00174818">
              <w:rPr>
                <w:rFonts w:ascii="Play" w:eastAsia="Play" w:hAnsi="Play" w:cs="Play"/>
                <w:i/>
                <w:color w:val="000000"/>
              </w:rPr>
              <w:t>.</w:t>
            </w:r>
          </w:p>
          <w:p w:rsidR="00174818" w:rsidRDefault="00174818" w:rsidP="00241B1D">
            <w:pPr>
              <w:spacing w:after="113"/>
              <w:ind w:left="0"/>
              <w:jc w:val="both"/>
              <w:rPr>
                <w:rFonts w:ascii="Play" w:eastAsia="Play" w:hAnsi="Play" w:cs="Play"/>
                <w:i/>
                <w:color w:val="000000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62B7" w:rsidRDefault="001362B7" w:rsidP="001362B7">
            <w:pPr>
              <w:spacing w:after="113"/>
              <w:ind w:left="0"/>
              <w:jc w:val="both"/>
              <w:rPr>
                <w:rFonts w:ascii="Play" w:eastAsia="Play" w:hAnsi="Play" w:cs="Play"/>
                <w:color w:val="000000"/>
              </w:rPr>
            </w:pPr>
            <w:r>
              <w:rPr>
                <w:rFonts w:ascii="Play" w:eastAsia="Play" w:hAnsi="Play" w:cs="Play"/>
                <w:b/>
                <w:color w:val="000000"/>
              </w:rPr>
              <w:t>-8 giờ</w:t>
            </w:r>
            <w:r>
              <w:rPr>
                <w:rFonts w:ascii="Play" w:eastAsia="Play" w:hAnsi="Play" w:cs="Play"/>
                <w:color w:val="000000"/>
              </w:rPr>
              <w:t xml:space="preserve"> Họp Kinh tế xã hội 5 tháng đầu năm 2025 – Hội trường UBND tỉnh</w:t>
            </w:r>
          </w:p>
          <w:p w:rsidR="00D532C0" w:rsidRDefault="001362B7" w:rsidP="00D532C0">
            <w:pPr>
              <w:spacing w:after="113"/>
              <w:ind w:left="0"/>
              <w:jc w:val="both"/>
              <w:rPr>
                <w:rFonts w:ascii="Play" w:eastAsia="Play" w:hAnsi="Play" w:cs="Play"/>
                <w:i/>
                <w:color w:val="000000"/>
              </w:rPr>
            </w:pPr>
            <w:r>
              <w:rPr>
                <w:rFonts w:ascii="Play" w:eastAsia="Play" w:hAnsi="Play" w:cs="Play"/>
                <w:color w:val="000000"/>
              </w:rPr>
              <w:t>+</w:t>
            </w:r>
            <w:r>
              <w:rPr>
                <w:rFonts w:ascii="Play" w:eastAsia="Play" w:hAnsi="Play" w:cs="Play"/>
                <w:i/>
                <w:color w:val="000000"/>
              </w:rPr>
              <w:t>LĐVP; P.TH-</w:t>
            </w:r>
            <w:r w:rsidR="00E02D53">
              <w:rPr>
                <w:rFonts w:ascii="Play" w:eastAsia="Play" w:hAnsi="Play" w:cs="Play"/>
                <w:i/>
                <w:color w:val="000000"/>
              </w:rPr>
              <w:t>Trung</w:t>
            </w:r>
            <w:r>
              <w:rPr>
                <w:rFonts w:ascii="Play" w:eastAsia="Play" w:hAnsi="Play" w:cs="Play"/>
                <w:i/>
                <w:color w:val="000000"/>
              </w:rPr>
              <w:t>.</w:t>
            </w:r>
          </w:p>
          <w:p w:rsidR="00174818" w:rsidRDefault="00174818" w:rsidP="00D532C0">
            <w:pPr>
              <w:spacing w:after="113"/>
              <w:ind w:left="0"/>
              <w:jc w:val="both"/>
              <w:rPr>
                <w:rFonts w:ascii="Play" w:eastAsia="Play" w:hAnsi="Play" w:cs="Play"/>
                <w:i/>
                <w:color w:val="000000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93B" w:rsidRDefault="0076093B" w:rsidP="0076093B">
            <w:pPr>
              <w:spacing w:after="113"/>
              <w:ind w:left="0"/>
              <w:jc w:val="both"/>
              <w:rPr>
                <w:rFonts w:ascii="Play" w:eastAsia="Play" w:hAnsi="Play" w:cs="Play"/>
                <w:color w:val="000000"/>
              </w:rPr>
            </w:pPr>
            <w:r>
              <w:rPr>
                <w:rFonts w:ascii="Play" w:eastAsia="Play" w:hAnsi="Play" w:cs="Play"/>
                <w:b/>
                <w:color w:val="000000"/>
              </w:rPr>
              <w:t>-8 giờ</w:t>
            </w:r>
            <w:r>
              <w:rPr>
                <w:rFonts w:ascii="Play" w:eastAsia="Play" w:hAnsi="Play" w:cs="Play"/>
                <w:color w:val="000000"/>
              </w:rPr>
              <w:t xml:space="preserve"> Họp Kinh tế xã hội 5 tháng đầu năm 2025 – Hội trường UBND tỉnh</w:t>
            </w:r>
          </w:p>
          <w:p w:rsidR="00241B1D" w:rsidRPr="00174818" w:rsidRDefault="0076093B" w:rsidP="00174818">
            <w:pPr>
              <w:spacing w:after="113"/>
              <w:ind w:left="0"/>
              <w:jc w:val="both"/>
              <w:rPr>
                <w:rFonts w:ascii="Play" w:eastAsia="Play" w:hAnsi="Play" w:cs="Play"/>
                <w:i/>
                <w:color w:val="000000"/>
              </w:rPr>
            </w:pPr>
            <w:r>
              <w:rPr>
                <w:rFonts w:ascii="Play" w:eastAsia="Play" w:hAnsi="Play" w:cs="Play"/>
                <w:color w:val="000000"/>
              </w:rPr>
              <w:t>+</w:t>
            </w:r>
            <w:r>
              <w:rPr>
                <w:rFonts w:ascii="Play" w:eastAsia="Play" w:hAnsi="Play" w:cs="Play"/>
                <w:i/>
                <w:color w:val="000000"/>
              </w:rPr>
              <w:t>LĐVP; P.TH-</w:t>
            </w:r>
            <w:r w:rsidR="00E02D53">
              <w:rPr>
                <w:rFonts w:ascii="Play" w:eastAsia="Play" w:hAnsi="Play" w:cs="Play"/>
                <w:i/>
                <w:color w:val="000000"/>
              </w:rPr>
              <w:t>Trung</w:t>
            </w:r>
            <w:r>
              <w:rPr>
                <w:rFonts w:ascii="Play" w:eastAsia="Play" w:hAnsi="Play" w:cs="Play"/>
                <w:i/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93B" w:rsidRDefault="0076093B" w:rsidP="0076093B">
            <w:pPr>
              <w:spacing w:after="113"/>
              <w:ind w:left="0"/>
              <w:jc w:val="both"/>
              <w:rPr>
                <w:rFonts w:ascii="Play" w:eastAsia="Play" w:hAnsi="Play" w:cs="Play"/>
                <w:color w:val="000000"/>
              </w:rPr>
            </w:pPr>
            <w:r>
              <w:rPr>
                <w:rFonts w:ascii="Play" w:eastAsia="Play" w:hAnsi="Play" w:cs="Play"/>
                <w:b/>
                <w:color w:val="000000"/>
              </w:rPr>
              <w:t>-8 giờ</w:t>
            </w:r>
            <w:r>
              <w:rPr>
                <w:rFonts w:ascii="Play" w:eastAsia="Play" w:hAnsi="Play" w:cs="Play"/>
                <w:color w:val="000000"/>
              </w:rPr>
              <w:t xml:space="preserve"> Họp Kinh tế xã hội 5 tháng đầu năm 2025 – Hội trường UBND tỉnh</w:t>
            </w:r>
          </w:p>
          <w:p w:rsidR="00241B1D" w:rsidRPr="00174818" w:rsidRDefault="0076093B" w:rsidP="00174818">
            <w:pPr>
              <w:spacing w:after="113"/>
              <w:ind w:left="0"/>
              <w:jc w:val="both"/>
              <w:rPr>
                <w:rFonts w:ascii="Play" w:eastAsia="Play" w:hAnsi="Play" w:cs="Play"/>
                <w:i/>
                <w:color w:val="000000"/>
              </w:rPr>
            </w:pPr>
            <w:r>
              <w:rPr>
                <w:rFonts w:ascii="Play" w:eastAsia="Play" w:hAnsi="Play" w:cs="Play"/>
                <w:color w:val="000000"/>
              </w:rPr>
              <w:t>+</w:t>
            </w:r>
            <w:r>
              <w:rPr>
                <w:rFonts w:ascii="Play" w:eastAsia="Play" w:hAnsi="Play" w:cs="Play"/>
                <w:i/>
                <w:color w:val="000000"/>
              </w:rPr>
              <w:t>LĐV</w:t>
            </w:r>
            <w:r w:rsidR="00174818">
              <w:rPr>
                <w:rFonts w:ascii="Play" w:eastAsia="Play" w:hAnsi="Play" w:cs="Play"/>
                <w:i/>
                <w:color w:val="000000"/>
              </w:rPr>
              <w:t>P</w:t>
            </w:r>
            <w:r>
              <w:rPr>
                <w:rFonts w:ascii="Play" w:eastAsia="Play" w:hAnsi="Play" w:cs="Play"/>
                <w:i/>
                <w:color w:val="000000"/>
              </w:rPr>
              <w:t>; P.TH-</w:t>
            </w:r>
            <w:r w:rsidR="00E02D53">
              <w:rPr>
                <w:rFonts w:ascii="Play" w:eastAsia="Play" w:hAnsi="Play" w:cs="Play"/>
                <w:i/>
                <w:color w:val="000000"/>
              </w:rPr>
              <w:t>Trung</w:t>
            </w:r>
            <w:r>
              <w:rPr>
                <w:rFonts w:ascii="Play" w:eastAsia="Play" w:hAnsi="Play" w:cs="Play"/>
                <w:i/>
                <w:color w:val="000000"/>
              </w:rPr>
              <w:t>.</w:t>
            </w:r>
          </w:p>
        </w:tc>
      </w:tr>
      <w:tr w:rsidR="00241B1D">
        <w:trPr>
          <w:gridAfter w:val="2"/>
          <w:wAfter w:w="6830" w:type="dxa"/>
          <w:trHeight w:val="405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1B1D" w:rsidRDefault="00241B1D" w:rsidP="00241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Play" w:eastAsia="Play" w:hAnsi="Play" w:cs="Play"/>
                <w:i/>
                <w:color w:val="000000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B1D" w:rsidRDefault="00241B1D" w:rsidP="00241B1D">
            <w:pPr>
              <w:jc w:val="both"/>
              <w:rPr>
                <w:rFonts w:ascii="Play" w:eastAsia="Play" w:hAnsi="Play" w:cs="Play"/>
                <w:i/>
                <w:color w:val="000000"/>
                <w:sz w:val="23"/>
                <w:szCs w:val="23"/>
              </w:rPr>
            </w:pPr>
            <w:r>
              <w:rPr>
                <w:rFonts w:ascii="Play" w:eastAsia="Play" w:hAnsi="Play" w:cs="Play"/>
                <w:color w:val="000000"/>
              </w:rPr>
              <w:t>Đi công tác ngoài tỉnh.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B1D" w:rsidRDefault="00241B1D" w:rsidP="00241B1D">
            <w:pPr>
              <w:ind w:left="0"/>
              <w:jc w:val="both"/>
              <w:rPr>
                <w:rFonts w:ascii="Play" w:eastAsia="Play" w:hAnsi="Play" w:cs="Play"/>
                <w:i/>
                <w:color w:val="000000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B1D" w:rsidRDefault="00241B1D" w:rsidP="00241B1D">
            <w:pPr>
              <w:ind w:left="0"/>
              <w:jc w:val="both"/>
              <w:rPr>
                <w:rFonts w:ascii="Play" w:eastAsia="Play" w:hAnsi="Play" w:cs="Play"/>
                <w:i/>
                <w:color w:val="000000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B1D" w:rsidRDefault="00241B1D" w:rsidP="00241B1D">
            <w:pPr>
              <w:jc w:val="both"/>
              <w:rPr>
                <w:rFonts w:ascii="Play" w:eastAsia="Play" w:hAnsi="Play" w:cs="Play"/>
                <w:color w:val="000000"/>
                <w:sz w:val="23"/>
                <w:szCs w:val="23"/>
              </w:rPr>
            </w:pPr>
          </w:p>
        </w:tc>
      </w:tr>
      <w:tr w:rsidR="00A71E5D" w:rsidTr="001318E6">
        <w:trPr>
          <w:gridAfter w:val="2"/>
          <w:wAfter w:w="6830" w:type="dxa"/>
          <w:trHeight w:val="822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  <w:vAlign w:val="center"/>
          </w:tcPr>
          <w:p w:rsidR="00A71E5D" w:rsidRDefault="00A71E5D" w:rsidP="00A71E5D">
            <w:pPr>
              <w:ind w:left="89" w:right="103"/>
              <w:jc w:val="center"/>
              <w:rPr>
                <w:rFonts w:ascii="Play" w:eastAsia="Play" w:hAnsi="Play" w:cs="Play"/>
                <w:color w:val="000000"/>
                <w:sz w:val="22"/>
                <w:szCs w:val="22"/>
              </w:rPr>
            </w:pPr>
            <w:r>
              <w:rPr>
                <w:rFonts w:ascii="Play" w:eastAsia="Play" w:hAnsi="Play" w:cs="Play"/>
                <w:color w:val="000000"/>
                <w:sz w:val="22"/>
                <w:szCs w:val="22"/>
              </w:rPr>
              <w:t>Thứ tư</w:t>
            </w:r>
          </w:p>
          <w:p w:rsidR="00A71E5D" w:rsidRDefault="00A71E5D" w:rsidP="00A71E5D">
            <w:pPr>
              <w:ind w:left="89" w:right="103"/>
              <w:jc w:val="center"/>
              <w:rPr>
                <w:rFonts w:ascii="Play" w:eastAsia="Play" w:hAnsi="Play" w:cs="Play"/>
                <w:color w:val="000000"/>
                <w:sz w:val="22"/>
                <w:szCs w:val="22"/>
              </w:rPr>
            </w:pPr>
            <w:r>
              <w:rPr>
                <w:rFonts w:ascii="Play" w:eastAsia="Play" w:hAnsi="Play" w:cs="Play"/>
                <w:color w:val="000000"/>
                <w:sz w:val="22"/>
                <w:szCs w:val="22"/>
              </w:rPr>
              <w:t xml:space="preserve"> 04/6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A71E5D" w:rsidRPr="00241B1D" w:rsidRDefault="00A71E5D" w:rsidP="00A71E5D">
            <w:pPr>
              <w:spacing w:after="113"/>
              <w:jc w:val="both"/>
              <w:rPr>
                <w:rFonts w:ascii="Play" w:eastAsia="Play" w:hAnsi="Play" w:cs="Play"/>
                <w:color w:val="000000"/>
              </w:rPr>
            </w:pPr>
            <w:r w:rsidRPr="00241B1D">
              <w:rPr>
                <w:rFonts w:ascii="Play" w:eastAsia="Play" w:hAnsi="Play" w:cs="Play"/>
                <w:color w:val="000000"/>
              </w:rPr>
              <w:t xml:space="preserve">Đi công tác ngoài tỉnh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A71E5D" w:rsidRDefault="00100D92" w:rsidP="00C20A74">
            <w:pPr>
              <w:ind w:left="0"/>
              <w:jc w:val="both"/>
            </w:pPr>
            <w:r w:rsidRPr="00100D92">
              <w:rPr>
                <w:color w:val="auto"/>
              </w:rPr>
              <w:t>Làm việc thường xuyên.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5B4643" w:rsidRDefault="005B4643" w:rsidP="005B4643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-8 giờ</w:t>
            </w:r>
            <w:r>
              <w:rPr>
                <w:color w:val="000000"/>
              </w:rPr>
              <w:t xml:space="preserve"> Nghe báo cáo phương án bố trí điểm bán vé và soát vé tham quan Khu du lịch quốc gia Núi Sam – Phòng khách 2</w:t>
            </w:r>
          </w:p>
          <w:p w:rsidR="005B4643" w:rsidRDefault="005B4643" w:rsidP="005B4643">
            <w:pPr>
              <w:jc w:val="both"/>
              <w:rPr>
                <w:color w:val="000000"/>
              </w:rPr>
            </w:pPr>
          </w:p>
          <w:p w:rsidR="00A71E5D" w:rsidRDefault="005B4643" w:rsidP="005B4643">
            <w:r>
              <w:rPr>
                <w:i/>
                <w:color w:val="000000"/>
              </w:rPr>
              <w:t>+PCVP-Xuân; P.KGVX-Giang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100D92" w:rsidRPr="00100D92" w:rsidRDefault="00100D92" w:rsidP="00A71E5D">
            <w:pPr>
              <w:jc w:val="both"/>
              <w:rPr>
                <w:rFonts w:ascii="Play" w:eastAsia="Play" w:hAnsi="Play" w:cs="Play"/>
                <w:color w:val="000000"/>
              </w:rPr>
            </w:pPr>
            <w:r>
              <w:rPr>
                <w:rFonts w:ascii="Play" w:eastAsia="Play" w:hAnsi="Play" w:cs="Play"/>
                <w:b/>
                <w:color w:val="000000"/>
              </w:rPr>
              <w:t xml:space="preserve">-7 giờ </w:t>
            </w:r>
            <w:r w:rsidRPr="00100D92">
              <w:rPr>
                <w:rFonts w:ascii="Play" w:eastAsia="Play" w:hAnsi="Play" w:cs="Play"/>
                <w:color w:val="000000"/>
              </w:rPr>
              <w:t>Dự Lễ Tuyên thệ chiến sỹ mới 2025 tại Kiên Giang.</w:t>
            </w:r>
          </w:p>
          <w:p w:rsidR="00100D92" w:rsidRPr="00100D92" w:rsidRDefault="00100D92" w:rsidP="00A71E5D">
            <w:pPr>
              <w:jc w:val="both"/>
              <w:rPr>
                <w:rFonts w:ascii="Play" w:eastAsia="Play" w:hAnsi="Play" w:cs="Play"/>
                <w:color w:val="000000"/>
              </w:rPr>
            </w:pPr>
          </w:p>
          <w:p w:rsidR="00100D92" w:rsidRPr="00100D92" w:rsidRDefault="00100D92" w:rsidP="00A71E5D">
            <w:pPr>
              <w:jc w:val="both"/>
              <w:rPr>
                <w:rFonts w:ascii="Play" w:eastAsia="Play" w:hAnsi="Play" w:cs="Play"/>
                <w:i/>
                <w:color w:val="000000"/>
              </w:rPr>
            </w:pPr>
            <w:r w:rsidRPr="00100D92">
              <w:rPr>
                <w:rFonts w:ascii="Play" w:eastAsia="Play" w:hAnsi="Play" w:cs="Play"/>
                <w:i/>
                <w:color w:val="000000"/>
              </w:rPr>
              <w:t>+PCVP-Vũ.</w:t>
            </w:r>
          </w:p>
          <w:p w:rsidR="00100D92" w:rsidRDefault="00100D92" w:rsidP="00A71E5D">
            <w:pPr>
              <w:jc w:val="both"/>
              <w:rPr>
                <w:rFonts w:ascii="Play" w:eastAsia="Play" w:hAnsi="Play" w:cs="Play"/>
                <w:b/>
                <w:color w:val="000000"/>
              </w:rPr>
            </w:pPr>
          </w:p>
          <w:p w:rsidR="00A71E5D" w:rsidRDefault="00A71E5D" w:rsidP="00A71E5D">
            <w:pPr>
              <w:jc w:val="both"/>
              <w:rPr>
                <w:rFonts w:ascii="Play" w:eastAsia="Play" w:hAnsi="Play" w:cs="Play"/>
                <w:color w:val="000000"/>
                <w:highlight w:val="white"/>
              </w:rPr>
            </w:pPr>
            <w:r>
              <w:rPr>
                <w:rFonts w:ascii="Play" w:eastAsia="Play" w:hAnsi="Play" w:cs="Play"/>
                <w:b/>
                <w:color w:val="000000"/>
              </w:rPr>
              <w:t>-8 giờ</w:t>
            </w:r>
            <w:r>
              <w:rPr>
                <w:rFonts w:ascii="Play" w:eastAsia="Play" w:hAnsi="Play" w:cs="Play"/>
                <w:color w:val="000000"/>
              </w:rPr>
              <w:t xml:space="preserve"> Dự Hội nghị triển khai kế hoạch và tập huấn nghiệp vụ Tổng điều tra nông thôn, nông nghiệp </w:t>
            </w:r>
            <w:r>
              <w:rPr>
                <w:rFonts w:ascii="Play" w:eastAsia="Play" w:hAnsi="Play" w:cs="Play"/>
                <w:color w:val="000000"/>
                <w:highlight w:val="white"/>
              </w:rPr>
              <w:t>Tại Hội trường Chi cục Thống kê tỉnh.</w:t>
            </w:r>
          </w:p>
          <w:p w:rsidR="00A71E5D" w:rsidRDefault="00A71E5D" w:rsidP="00A71E5D">
            <w:pPr>
              <w:jc w:val="both"/>
              <w:rPr>
                <w:rFonts w:ascii="Play" w:eastAsia="Play" w:hAnsi="Play" w:cs="Play"/>
                <w:color w:val="000000"/>
                <w:highlight w:val="white"/>
              </w:rPr>
            </w:pPr>
          </w:p>
          <w:p w:rsidR="00A71E5D" w:rsidRDefault="00A71E5D" w:rsidP="00A71E5D">
            <w:pPr>
              <w:jc w:val="both"/>
              <w:rPr>
                <w:rFonts w:ascii="Play" w:eastAsia="Play" w:hAnsi="Play" w:cs="Play"/>
                <w:b/>
                <w:i/>
                <w:color w:val="000000"/>
              </w:rPr>
            </w:pPr>
            <w:r>
              <w:rPr>
                <w:rFonts w:ascii="Play" w:eastAsia="Play" w:hAnsi="Play" w:cs="Play"/>
                <w:i/>
                <w:color w:val="000000"/>
                <w:highlight w:val="white"/>
              </w:rPr>
              <w:t>+PCVP-Vũ; P.KTĐT-Dởn.</w:t>
            </w:r>
          </w:p>
        </w:tc>
      </w:tr>
      <w:tr w:rsidR="00241B1D">
        <w:trPr>
          <w:gridAfter w:val="2"/>
          <w:wAfter w:w="6830" w:type="dxa"/>
          <w:trHeight w:val="624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  <w:vAlign w:val="center"/>
          </w:tcPr>
          <w:p w:rsidR="00241B1D" w:rsidRDefault="00241B1D" w:rsidP="00241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Play" w:eastAsia="Play" w:hAnsi="Play" w:cs="Play"/>
                <w:b/>
                <w:i/>
                <w:color w:val="000000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  <w:vAlign w:val="center"/>
          </w:tcPr>
          <w:p w:rsidR="00241B1D" w:rsidRDefault="00241B1D" w:rsidP="00241B1D">
            <w:pPr>
              <w:ind w:left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Đi công tác ngoài tỉnh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  <w:vAlign w:val="center"/>
          </w:tcPr>
          <w:p w:rsidR="00241B1D" w:rsidRDefault="00100D92" w:rsidP="00100D92">
            <w:pPr>
              <w:spacing w:before="100" w:beforeAutospacing="1" w:after="100" w:afterAutospacing="1"/>
              <w:ind w:left="0"/>
              <w:rPr>
                <w:rFonts w:ascii="Play" w:eastAsia="Play" w:hAnsi="Play" w:cs="Play"/>
                <w:i/>
                <w:color w:val="081B3A"/>
                <w:highlight w:val="white"/>
              </w:rPr>
            </w:pPr>
            <w:r w:rsidRPr="003354A4">
              <w:rPr>
                <w:rFonts w:eastAsia="Play"/>
                <w:b/>
                <w:color w:val="000000"/>
                <w:sz w:val="36"/>
                <w:szCs w:val="36"/>
                <w:vertAlign w:val="superscript"/>
              </w:rPr>
              <w:t>-</w:t>
            </w:r>
            <w:r>
              <w:rPr>
                <w:rFonts w:eastAsia="Play"/>
                <w:b/>
                <w:color w:val="000000"/>
                <w:sz w:val="36"/>
                <w:szCs w:val="36"/>
                <w:vertAlign w:val="superscript"/>
              </w:rPr>
              <w:t>14</w:t>
            </w:r>
            <w:r w:rsidRPr="003354A4">
              <w:rPr>
                <w:rFonts w:eastAsia="Play"/>
                <w:b/>
                <w:color w:val="000000"/>
                <w:sz w:val="36"/>
                <w:szCs w:val="36"/>
                <w:vertAlign w:val="superscript"/>
              </w:rPr>
              <w:t xml:space="preserve"> giờ</w:t>
            </w:r>
            <w:r w:rsidRPr="003354A4">
              <w:rPr>
                <w:rFonts w:eastAsia="Play"/>
                <w:color w:val="000000"/>
                <w:sz w:val="36"/>
                <w:szCs w:val="36"/>
                <w:vertAlign w:val="superscript"/>
              </w:rPr>
              <w:t xml:space="preserve"> Làm việc với Ban Thường vụ Tỉnh ủy Kiên Giang tại tỉnh Kiên Giang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  <w:vAlign w:val="center"/>
          </w:tcPr>
          <w:p w:rsidR="00241B1D" w:rsidRDefault="00241B1D" w:rsidP="00241B1D">
            <w:pPr>
              <w:jc w:val="both"/>
              <w:rPr>
                <w:rFonts w:ascii="Play" w:eastAsia="Play" w:hAnsi="Play" w:cs="Play"/>
                <w:color w:val="000000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41B1D" w:rsidRDefault="00241B1D" w:rsidP="00241B1D">
            <w:pPr>
              <w:rPr>
                <w:rFonts w:ascii="Play" w:eastAsia="Play" w:hAnsi="Play" w:cs="Play"/>
                <w:i/>
                <w:color w:val="000000"/>
                <w:sz w:val="23"/>
                <w:szCs w:val="23"/>
              </w:rPr>
            </w:pPr>
          </w:p>
        </w:tc>
      </w:tr>
      <w:tr w:rsidR="00A71E5D">
        <w:trPr>
          <w:gridAfter w:val="2"/>
          <w:wAfter w:w="6830" w:type="dxa"/>
          <w:trHeight w:val="372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  <w:vAlign w:val="center"/>
          </w:tcPr>
          <w:p w:rsidR="00A71E5D" w:rsidRDefault="00A71E5D" w:rsidP="00A71E5D">
            <w:pPr>
              <w:ind w:left="89" w:right="103"/>
              <w:jc w:val="center"/>
              <w:rPr>
                <w:rFonts w:ascii="Play" w:eastAsia="Play" w:hAnsi="Play" w:cs="Play"/>
                <w:color w:val="000000"/>
                <w:sz w:val="22"/>
                <w:szCs w:val="22"/>
              </w:rPr>
            </w:pPr>
            <w:r>
              <w:rPr>
                <w:rFonts w:ascii="Play" w:eastAsia="Play" w:hAnsi="Play" w:cs="Play"/>
                <w:color w:val="000000"/>
                <w:sz w:val="22"/>
                <w:szCs w:val="22"/>
              </w:rPr>
              <w:t>Thứ năm 05/6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A71E5D" w:rsidRPr="003354A4" w:rsidRDefault="00100D92" w:rsidP="00A71E5D">
            <w:pPr>
              <w:shd w:val="clear" w:color="auto" w:fill="FFFFFF"/>
              <w:jc w:val="both"/>
              <w:rPr>
                <w:rFonts w:eastAsia="Quattrocento Sans"/>
                <w:color w:val="081B3A"/>
              </w:rPr>
            </w:pPr>
            <w:bookmarkStart w:id="0" w:name="_tbaf9j168cpk" w:colFirst="0" w:colLast="0"/>
            <w:bookmarkEnd w:id="0"/>
            <w:r>
              <w:rPr>
                <w:color w:val="000000"/>
                <w:sz w:val="23"/>
                <w:szCs w:val="23"/>
              </w:rPr>
              <w:t>Đi công tác ngoài tỉnh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100D92" w:rsidRDefault="00100D92" w:rsidP="00100D92">
            <w:pPr>
              <w:jc w:val="both"/>
              <w:rPr>
                <w:rFonts w:eastAsia="Play"/>
                <w:color w:val="000000"/>
              </w:rPr>
            </w:pPr>
            <w:r>
              <w:rPr>
                <w:rFonts w:eastAsia="Play"/>
                <w:color w:val="000000"/>
              </w:rPr>
              <w:t>-</w:t>
            </w:r>
            <w:r w:rsidRPr="00451636">
              <w:rPr>
                <w:rFonts w:eastAsia="Play"/>
                <w:b/>
                <w:color w:val="000000"/>
              </w:rPr>
              <w:t>9 giờ</w:t>
            </w:r>
            <w:r>
              <w:rPr>
                <w:rFonts w:eastAsia="Play"/>
                <w:color w:val="000000"/>
              </w:rPr>
              <w:t xml:space="preserve"> Dự công bố Quyết định kiểm toán nhà nước khu vực IX về báo cáo quyết toán ngân sách địa phương năm 2024 - Phòng họp 1 </w:t>
            </w:r>
          </w:p>
          <w:p w:rsidR="00100D92" w:rsidRDefault="00100D92" w:rsidP="00100D92">
            <w:pPr>
              <w:rPr>
                <w:rFonts w:eastAsia="Play"/>
                <w:color w:val="000000"/>
              </w:rPr>
            </w:pPr>
          </w:p>
          <w:p w:rsidR="00A71E5D" w:rsidRPr="003354A4" w:rsidRDefault="00100D92" w:rsidP="00100D92">
            <w:pPr>
              <w:jc w:val="both"/>
            </w:pPr>
            <w:r>
              <w:rPr>
                <w:rFonts w:eastAsia="Play"/>
                <w:i/>
                <w:color w:val="000000"/>
              </w:rPr>
              <w:t>+PCVP-Sơn; P.KTĐT-Minh Hùng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EB60D0" w:rsidRDefault="00EB60D0" w:rsidP="00EB60D0">
            <w:pPr>
              <w:jc w:val="both"/>
              <w:rPr>
                <w:rFonts w:eastAsia="Play"/>
                <w:color w:val="000000"/>
              </w:rPr>
            </w:pPr>
            <w:r>
              <w:rPr>
                <w:rFonts w:eastAsia="Play"/>
                <w:color w:val="000000"/>
              </w:rPr>
              <w:t>-</w:t>
            </w:r>
            <w:r w:rsidRPr="00451636">
              <w:rPr>
                <w:rFonts w:eastAsia="Play"/>
                <w:b/>
                <w:color w:val="000000"/>
              </w:rPr>
              <w:t>9 giờ</w:t>
            </w:r>
            <w:r>
              <w:rPr>
                <w:rFonts w:eastAsia="Play"/>
                <w:color w:val="000000"/>
              </w:rPr>
              <w:t xml:space="preserve"> Dự công bố Quyết định kiểm toán nhà nước khu vực IX về báo cáo quyết toán ngân sách đị</w:t>
            </w:r>
            <w:r w:rsidR="0038500B">
              <w:rPr>
                <w:rFonts w:eastAsia="Play"/>
                <w:color w:val="000000"/>
              </w:rPr>
              <w:t>a phương năm 2024 - Phòng họp 1</w:t>
            </w:r>
            <w:r>
              <w:rPr>
                <w:rFonts w:eastAsia="Play"/>
                <w:color w:val="000000"/>
              </w:rPr>
              <w:t xml:space="preserve"> </w:t>
            </w:r>
          </w:p>
          <w:p w:rsidR="00EB60D0" w:rsidRDefault="00EB60D0" w:rsidP="00EB60D0">
            <w:pPr>
              <w:rPr>
                <w:rFonts w:eastAsia="Play"/>
                <w:color w:val="000000"/>
              </w:rPr>
            </w:pPr>
          </w:p>
          <w:p w:rsidR="00A71E5D" w:rsidRDefault="00C20A74" w:rsidP="00EB60D0">
            <w:r>
              <w:rPr>
                <w:rFonts w:eastAsia="Play"/>
                <w:i/>
                <w:color w:val="000000"/>
              </w:rPr>
              <w:t>+PCVP-Sơn; P.KTĐT-Minh Hùng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A71E5D" w:rsidRDefault="00A71E5D" w:rsidP="00A71E5D">
            <w:r w:rsidRPr="00997236">
              <w:rPr>
                <w:rFonts w:eastAsia="Play"/>
                <w:color w:val="000000"/>
              </w:rPr>
              <w:t>Làm việc thường xuyên</w:t>
            </w:r>
          </w:p>
        </w:tc>
      </w:tr>
      <w:tr w:rsidR="00241B1D">
        <w:trPr>
          <w:gridAfter w:val="2"/>
          <w:wAfter w:w="6830" w:type="dxa"/>
          <w:trHeight w:val="462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  <w:vAlign w:val="center"/>
          </w:tcPr>
          <w:p w:rsidR="00241B1D" w:rsidRDefault="00241B1D" w:rsidP="00241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Play" w:eastAsia="Play" w:hAnsi="Play" w:cs="Play"/>
                <w:color w:val="000000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41B1D" w:rsidRDefault="00241B1D" w:rsidP="00241B1D">
            <w:pPr>
              <w:ind w:left="0"/>
              <w:jc w:val="both"/>
              <w:rPr>
                <w:rFonts w:ascii="Play" w:eastAsia="Play" w:hAnsi="Play" w:cs="Play"/>
                <w:color w:val="000000"/>
              </w:rPr>
            </w:pPr>
            <w:r>
              <w:rPr>
                <w:rFonts w:ascii="Play" w:eastAsia="Play" w:hAnsi="Play" w:cs="Play"/>
                <w:color w:val="000000"/>
              </w:rPr>
              <w:t>Đi công tác ngoài tỉnh.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41B1D" w:rsidRPr="00100D92" w:rsidRDefault="00100D92" w:rsidP="00100D92">
            <w:pPr>
              <w:ind w:left="0"/>
              <w:jc w:val="both"/>
              <w:rPr>
                <w:color w:val="auto"/>
                <w:spacing w:val="3"/>
                <w:shd w:val="clear" w:color="auto" w:fill="FFFFFF"/>
              </w:rPr>
            </w:pPr>
            <w:r w:rsidRPr="00100D92">
              <w:rPr>
                <w:b/>
                <w:color w:val="auto"/>
                <w:spacing w:val="3"/>
                <w:shd w:val="clear" w:color="auto" w:fill="FFFFFF"/>
              </w:rPr>
              <w:t>Chiều:</w:t>
            </w:r>
            <w:r w:rsidRPr="00100D92">
              <w:rPr>
                <w:color w:val="auto"/>
                <w:spacing w:val="3"/>
                <w:shd w:val="clear" w:color="auto" w:fill="FFFFFF"/>
              </w:rPr>
              <w:t xml:space="preserve"> Thăm Ban đại diện và 3 Thánh đường hồi giáo + khảo sát làm việc về các trụ sở xã phường mới trên địa bàn Tân Châu</w:t>
            </w:r>
            <w:r>
              <w:rPr>
                <w:color w:val="auto"/>
                <w:spacing w:val="3"/>
                <w:shd w:val="clear" w:color="auto" w:fill="FFFFFF"/>
              </w:rPr>
              <w:t>.</w:t>
            </w:r>
            <w:r w:rsidRPr="00100D92">
              <w:rPr>
                <w:color w:val="auto"/>
                <w:spacing w:val="3"/>
                <w:shd w:val="clear" w:color="auto" w:fill="FFFFFF"/>
              </w:rPr>
              <w:t xml:space="preserve"> </w:t>
            </w:r>
          </w:p>
          <w:p w:rsidR="00100D92" w:rsidRPr="00100D92" w:rsidRDefault="00100D92" w:rsidP="00100D92">
            <w:pPr>
              <w:ind w:left="0"/>
              <w:jc w:val="both"/>
              <w:rPr>
                <w:rFonts w:ascii="Play" w:eastAsia="Play" w:hAnsi="Play" w:cs="Play"/>
                <w:i/>
                <w:color w:val="000000"/>
              </w:rPr>
            </w:pPr>
            <w:r w:rsidRPr="00100D92">
              <w:rPr>
                <w:i/>
                <w:color w:val="auto"/>
                <w:spacing w:val="3"/>
                <w:shd w:val="clear" w:color="auto" w:fill="FFFFFF"/>
              </w:rPr>
              <w:lastRenderedPageBreak/>
              <w:t>+PCVP-Sơn; P.KGVX-Trung; P.KTĐT-Nguyên.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41B1D" w:rsidRDefault="00241B1D" w:rsidP="00241B1D">
            <w:pPr>
              <w:shd w:val="clear" w:color="auto" w:fill="FFFFFF"/>
              <w:jc w:val="both"/>
              <w:rPr>
                <w:rFonts w:ascii="Play" w:eastAsia="Play" w:hAnsi="Play" w:cs="Play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41B1D" w:rsidRDefault="00241B1D" w:rsidP="00241B1D">
            <w:pPr>
              <w:spacing w:after="19"/>
              <w:ind w:left="0"/>
              <w:jc w:val="both"/>
              <w:rPr>
                <w:rFonts w:ascii="Play" w:eastAsia="Play" w:hAnsi="Play" w:cs="Play"/>
                <w:i/>
                <w:color w:val="000000"/>
                <w:sz w:val="23"/>
                <w:szCs w:val="23"/>
              </w:rPr>
            </w:pPr>
          </w:p>
        </w:tc>
      </w:tr>
      <w:tr w:rsidR="00A71E5D">
        <w:trPr>
          <w:gridAfter w:val="2"/>
          <w:wAfter w:w="6830" w:type="dxa"/>
          <w:trHeight w:val="192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  <w:vAlign w:val="center"/>
          </w:tcPr>
          <w:p w:rsidR="00A71E5D" w:rsidRDefault="00A71E5D" w:rsidP="00A71E5D">
            <w:pPr>
              <w:ind w:left="89" w:right="103"/>
              <w:jc w:val="center"/>
              <w:rPr>
                <w:rFonts w:ascii="Play" w:eastAsia="Play" w:hAnsi="Play" w:cs="Play"/>
                <w:color w:val="000000"/>
                <w:sz w:val="22"/>
                <w:szCs w:val="22"/>
              </w:rPr>
            </w:pPr>
            <w:r>
              <w:rPr>
                <w:rFonts w:ascii="Play" w:eastAsia="Play" w:hAnsi="Play" w:cs="Play"/>
                <w:color w:val="000000"/>
                <w:sz w:val="22"/>
                <w:szCs w:val="22"/>
              </w:rPr>
              <w:t>Thứ sáu 06/6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A71E5D" w:rsidRDefault="00A71E5D" w:rsidP="00A71E5D">
            <w:pPr>
              <w:shd w:val="clear" w:color="auto" w:fill="FFFFFF"/>
              <w:jc w:val="both"/>
              <w:rPr>
                <w:rFonts w:ascii="Play" w:eastAsia="Play" w:hAnsi="Play" w:cs="Play"/>
                <w:color w:val="000000"/>
              </w:rPr>
            </w:pPr>
            <w:r w:rsidRPr="00A71E5D">
              <w:rPr>
                <w:rFonts w:ascii="Play" w:eastAsia="Play" w:hAnsi="Play" w:cs="Play"/>
                <w:b/>
                <w:color w:val="000000"/>
              </w:rPr>
              <w:t>-8 giờ</w:t>
            </w:r>
            <w:r>
              <w:rPr>
                <w:rFonts w:ascii="Play" w:eastAsia="Play" w:hAnsi="Play" w:cs="Play"/>
                <w:color w:val="000000"/>
              </w:rPr>
              <w:t xml:space="preserve"> Họp Chi bộ 1 thường kỳ – Phòng họp 4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A71E5D" w:rsidRDefault="003B477D" w:rsidP="003B477D">
            <w:pPr>
              <w:jc w:val="both"/>
              <w:rPr>
                <w:rFonts w:eastAsia="Play"/>
                <w:color w:val="000000"/>
              </w:rPr>
            </w:pPr>
            <w:r>
              <w:rPr>
                <w:rFonts w:eastAsia="Play"/>
                <w:color w:val="000000"/>
              </w:rPr>
              <w:t>-</w:t>
            </w:r>
            <w:r w:rsidRPr="003B477D">
              <w:rPr>
                <w:rFonts w:eastAsia="Play"/>
                <w:b/>
                <w:color w:val="000000"/>
              </w:rPr>
              <w:t>7 giờ 45</w:t>
            </w:r>
            <w:r>
              <w:rPr>
                <w:rFonts w:eastAsia="Play"/>
                <w:color w:val="000000"/>
              </w:rPr>
              <w:t xml:space="preserve"> Dự hội nghị trực tuyến báo cáo viên Trung ương tháng 6/2025 tại Hội trường Ban Tuyên giáo và Dân vận TU.</w:t>
            </w:r>
          </w:p>
          <w:p w:rsidR="00296823" w:rsidRDefault="00296823" w:rsidP="003B477D">
            <w:pPr>
              <w:jc w:val="both"/>
              <w:rPr>
                <w:rFonts w:eastAsia="Play"/>
                <w:color w:val="000000"/>
              </w:rPr>
            </w:pPr>
          </w:p>
          <w:p w:rsidR="00296823" w:rsidRDefault="00296823" w:rsidP="003B477D">
            <w:pPr>
              <w:jc w:val="both"/>
              <w:rPr>
                <w:rFonts w:eastAsia="Play"/>
                <w:color w:val="000000"/>
              </w:rPr>
            </w:pPr>
            <w:r w:rsidRPr="00296823">
              <w:rPr>
                <w:rFonts w:eastAsia="Play"/>
                <w:b/>
                <w:color w:val="000000"/>
              </w:rPr>
              <w:t>-8 giờ</w:t>
            </w:r>
            <w:r>
              <w:rPr>
                <w:rFonts w:eastAsia="Play"/>
                <w:color w:val="000000"/>
              </w:rPr>
              <w:t xml:space="preserve"> Họp Thường trực Hội đồng Thi đua khen thưởng tỉnh – Phòng khách 2</w:t>
            </w:r>
          </w:p>
          <w:p w:rsidR="00296823" w:rsidRDefault="00296823" w:rsidP="003B477D">
            <w:pPr>
              <w:jc w:val="both"/>
              <w:rPr>
                <w:rFonts w:eastAsia="Play"/>
                <w:color w:val="000000"/>
              </w:rPr>
            </w:pPr>
          </w:p>
          <w:p w:rsidR="00296823" w:rsidRPr="00296823" w:rsidRDefault="00296823" w:rsidP="003B477D">
            <w:pPr>
              <w:jc w:val="both"/>
              <w:rPr>
                <w:i/>
              </w:rPr>
            </w:pPr>
            <w:r w:rsidRPr="00296823">
              <w:rPr>
                <w:rFonts w:eastAsia="Play"/>
                <w:i/>
                <w:color w:val="000000"/>
              </w:rPr>
              <w:t>+P.TH-Cơ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A71E5D" w:rsidRDefault="008B0E3A" w:rsidP="008B0E3A">
            <w:pPr>
              <w:jc w:val="both"/>
              <w:rPr>
                <w:color w:val="081B3A"/>
                <w:spacing w:val="3"/>
                <w:shd w:val="clear" w:color="auto" w:fill="FFFFFF"/>
              </w:rPr>
            </w:pPr>
            <w:r w:rsidRPr="008B0E3A">
              <w:rPr>
                <w:color w:val="081B3A"/>
                <w:spacing w:val="3"/>
                <w:shd w:val="clear" w:color="auto" w:fill="FFFFFF"/>
              </w:rPr>
              <w:t>Kiểm tra công tác phương án sắp xếp, bố trí, xử lý trụ sở, cơ sở vật chất bảo đảm nhu cầu hoạt động sau s</w:t>
            </w:r>
            <w:bookmarkStart w:id="1" w:name="_GoBack"/>
            <w:bookmarkEnd w:id="1"/>
            <w:r w:rsidRPr="008B0E3A">
              <w:rPr>
                <w:color w:val="081B3A"/>
                <w:spacing w:val="3"/>
                <w:shd w:val="clear" w:color="auto" w:fill="FFFFFF"/>
              </w:rPr>
              <w:t>ắp xếp tổ chức bộ máy, đơn vị hành chính (huyện Châu Thành, Thoại Sơn và Chợ Mới)</w:t>
            </w:r>
          </w:p>
          <w:p w:rsidR="008B0E3A" w:rsidRDefault="008B0E3A" w:rsidP="008B0E3A">
            <w:pPr>
              <w:jc w:val="both"/>
              <w:rPr>
                <w:color w:val="081B3A"/>
                <w:spacing w:val="3"/>
                <w:shd w:val="clear" w:color="auto" w:fill="FFFFFF"/>
              </w:rPr>
            </w:pPr>
          </w:p>
          <w:p w:rsidR="008B0E3A" w:rsidRPr="008B0E3A" w:rsidRDefault="008B0E3A" w:rsidP="008B0E3A">
            <w:pPr>
              <w:jc w:val="both"/>
              <w:rPr>
                <w:i/>
              </w:rPr>
            </w:pPr>
            <w:r w:rsidRPr="008B0E3A">
              <w:rPr>
                <w:i/>
                <w:color w:val="081B3A"/>
                <w:spacing w:val="3"/>
                <w:shd w:val="clear" w:color="auto" w:fill="FFFFFF"/>
              </w:rPr>
              <w:t>+PCVP-Xuân; P.KGVX-Trung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A71E5D" w:rsidRDefault="00A71E5D" w:rsidP="00A71E5D">
            <w:r w:rsidRPr="00CE41E3">
              <w:rPr>
                <w:rFonts w:eastAsia="Play"/>
                <w:color w:val="000000"/>
              </w:rPr>
              <w:t>Làm việc thường xuyên</w:t>
            </w:r>
          </w:p>
        </w:tc>
      </w:tr>
      <w:tr w:rsidR="00241B1D">
        <w:trPr>
          <w:gridAfter w:val="2"/>
          <w:wAfter w:w="6830" w:type="dxa"/>
          <w:trHeight w:val="525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  <w:vAlign w:val="center"/>
          </w:tcPr>
          <w:p w:rsidR="00241B1D" w:rsidRDefault="00241B1D" w:rsidP="00241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Play" w:eastAsia="Play" w:hAnsi="Play" w:cs="Play"/>
                <w:color w:val="000000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  <w:vAlign w:val="center"/>
          </w:tcPr>
          <w:p w:rsidR="00241B1D" w:rsidRDefault="00241B1D" w:rsidP="00241B1D">
            <w:pPr>
              <w:shd w:val="clear" w:color="auto" w:fill="FFFFFF"/>
              <w:ind w:left="0"/>
              <w:jc w:val="both"/>
              <w:rPr>
                <w:rFonts w:ascii="Play" w:eastAsia="Play" w:hAnsi="Play" w:cs="Play"/>
                <w:i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  <w:vAlign w:val="center"/>
          </w:tcPr>
          <w:p w:rsidR="00C20A74" w:rsidRPr="00100D92" w:rsidRDefault="00C20A74" w:rsidP="00C20A74">
            <w:pPr>
              <w:ind w:left="0"/>
              <w:jc w:val="both"/>
              <w:rPr>
                <w:color w:val="auto"/>
                <w:spacing w:val="3"/>
                <w:shd w:val="clear" w:color="auto" w:fill="FFFFFF"/>
              </w:rPr>
            </w:pPr>
            <w:r w:rsidRPr="00100D92">
              <w:rPr>
                <w:b/>
                <w:color w:val="auto"/>
                <w:spacing w:val="3"/>
                <w:shd w:val="clear" w:color="auto" w:fill="FFFFFF"/>
              </w:rPr>
              <w:t>-14 giờ</w:t>
            </w:r>
            <w:r w:rsidRPr="00100D92">
              <w:rPr>
                <w:color w:val="auto"/>
                <w:spacing w:val="3"/>
                <w:shd w:val="clear" w:color="auto" w:fill="FFFFFF"/>
              </w:rPr>
              <w:t xml:space="preserve"> Họp Tổ công tác số 2 về việc đôn đốc giải ngân vốn đầu tư công – Phòng họp 1</w:t>
            </w:r>
          </w:p>
          <w:p w:rsidR="00C20A74" w:rsidRPr="00100D92" w:rsidRDefault="00C20A74" w:rsidP="00C20A74">
            <w:pPr>
              <w:ind w:left="0"/>
              <w:jc w:val="both"/>
              <w:rPr>
                <w:color w:val="auto"/>
                <w:spacing w:val="3"/>
                <w:shd w:val="clear" w:color="auto" w:fill="FFFFFF"/>
              </w:rPr>
            </w:pPr>
          </w:p>
          <w:p w:rsidR="00C20A74" w:rsidRPr="00100D92" w:rsidRDefault="00C20A74" w:rsidP="00C20A74">
            <w:pPr>
              <w:ind w:left="0"/>
              <w:jc w:val="both"/>
              <w:rPr>
                <w:i/>
                <w:color w:val="auto"/>
                <w:spacing w:val="3"/>
                <w:shd w:val="clear" w:color="auto" w:fill="FFFFFF"/>
              </w:rPr>
            </w:pPr>
            <w:r w:rsidRPr="00100D92">
              <w:rPr>
                <w:i/>
                <w:color w:val="auto"/>
                <w:spacing w:val="3"/>
                <w:shd w:val="clear" w:color="auto" w:fill="FFFFFF"/>
              </w:rPr>
              <w:t>+PCVP-Sơn; P.KTĐT-Nguyên.</w:t>
            </w:r>
          </w:p>
          <w:p w:rsidR="00241B1D" w:rsidRDefault="00241B1D" w:rsidP="00241B1D">
            <w:pPr>
              <w:ind w:left="0"/>
              <w:rPr>
                <w:rFonts w:ascii="Play" w:eastAsia="Play" w:hAnsi="Play" w:cs="Play"/>
                <w:color w:val="000000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  <w:vAlign w:val="center"/>
          </w:tcPr>
          <w:p w:rsidR="00241B1D" w:rsidRDefault="00241B1D" w:rsidP="00241B1D">
            <w:pPr>
              <w:shd w:val="clear" w:color="auto" w:fill="FFFFFF"/>
              <w:ind w:left="0"/>
              <w:rPr>
                <w:rFonts w:ascii="Play" w:eastAsia="Play" w:hAnsi="Play" w:cs="Play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  <w:vAlign w:val="center"/>
          </w:tcPr>
          <w:p w:rsidR="00241B1D" w:rsidRDefault="00241B1D" w:rsidP="00241B1D">
            <w:pPr>
              <w:spacing w:after="140"/>
              <w:ind w:left="0"/>
              <w:rPr>
                <w:rFonts w:ascii="Play" w:eastAsia="Play" w:hAnsi="Play" w:cs="Play"/>
                <w:i/>
                <w:color w:val="000000"/>
              </w:rPr>
            </w:pPr>
          </w:p>
        </w:tc>
      </w:tr>
      <w:tr w:rsidR="00241B1D">
        <w:trPr>
          <w:gridAfter w:val="2"/>
          <w:wAfter w:w="6830" w:type="dxa"/>
          <w:trHeight w:val="480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  <w:vAlign w:val="center"/>
          </w:tcPr>
          <w:p w:rsidR="00241B1D" w:rsidRDefault="00241B1D" w:rsidP="00241B1D">
            <w:pPr>
              <w:ind w:left="89" w:right="103"/>
              <w:jc w:val="center"/>
              <w:rPr>
                <w:rFonts w:ascii="Play" w:eastAsia="Play" w:hAnsi="Play" w:cs="Play"/>
                <w:color w:val="000000"/>
                <w:sz w:val="22"/>
                <w:szCs w:val="22"/>
              </w:rPr>
            </w:pPr>
            <w:r>
              <w:rPr>
                <w:rFonts w:ascii="Play" w:eastAsia="Play" w:hAnsi="Play" w:cs="Play"/>
                <w:color w:val="000000"/>
                <w:sz w:val="22"/>
                <w:szCs w:val="22"/>
              </w:rPr>
              <w:t>Thứ bảy 07/6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41B1D" w:rsidRDefault="00241B1D" w:rsidP="00241B1D">
            <w:pPr>
              <w:spacing w:line="249" w:lineRule="auto"/>
              <w:ind w:left="0" w:right="72"/>
              <w:jc w:val="both"/>
              <w:rPr>
                <w:rFonts w:ascii="Play" w:eastAsia="Play" w:hAnsi="Play" w:cs="Play"/>
                <w:i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41B1D" w:rsidRDefault="00241B1D" w:rsidP="00241B1D">
            <w:pPr>
              <w:ind w:left="2"/>
              <w:rPr>
                <w:rFonts w:ascii="Play" w:eastAsia="Play" w:hAnsi="Play" w:cs="Play"/>
                <w:color w:val="000000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41B1D" w:rsidRDefault="00241B1D" w:rsidP="00241B1D">
            <w:pPr>
              <w:ind w:left="0" w:right="71"/>
              <w:jc w:val="both"/>
              <w:rPr>
                <w:rFonts w:ascii="Play" w:eastAsia="Play" w:hAnsi="Play" w:cs="Play"/>
                <w:b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41B1D" w:rsidRDefault="00241B1D" w:rsidP="00241B1D">
            <w:pPr>
              <w:ind w:left="2"/>
              <w:rPr>
                <w:rFonts w:ascii="Play" w:eastAsia="Play" w:hAnsi="Play" w:cs="Play"/>
                <w:color w:val="000000"/>
              </w:rPr>
            </w:pPr>
          </w:p>
        </w:tc>
      </w:tr>
      <w:tr w:rsidR="00241B1D">
        <w:trPr>
          <w:gridAfter w:val="2"/>
          <w:wAfter w:w="6830" w:type="dxa"/>
          <w:trHeight w:val="390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  <w:vAlign w:val="center"/>
          </w:tcPr>
          <w:p w:rsidR="00241B1D" w:rsidRDefault="00241B1D" w:rsidP="00241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Play" w:eastAsia="Play" w:hAnsi="Play" w:cs="Play"/>
                <w:color w:val="000000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41B1D" w:rsidRDefault="00241B1D" w:rsidP="00241B1D">
            <w:pPr>
              <w:spacing w:line="249" w:lineRule="auto"/>
              <w:ind w:left="0" w:right="72"/>
              <w:jc w:val="both"/>
              <w:rPr>
                <w:rFonts w:ascii="Play" w:eastAsia="Play" w:hAnsi="Play" w:cs="Play"/>
                <w:i/>
                <w:color w:val="000000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41B1D" w:rsidRDefault="00241B1D" w:rsidP="00241B1D">
            <w:pPr>
              <w:ind w:left="2"/>
              <w:rPr>
                <w:rFonts w:ascii="Play" w:eastAsia="Play" w:hAnsi="Play" w:cs="Play"/>
                <w:color w:val="000000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41B1D" w:rsidRDefault="00241B1D" w:rsidP="00241B1D">
            <w:pPr>
              <w:ind w:left="0" w:right="71"/>
              <w:jc w:val="both"/>
              <w:rPr>
                <w:rFonts w:ascii="Play" w:eastAsia="Play" w:hAnsi="Play" w:cs="Play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41B1D" w:rsidRDefault="00241B1D" w:rsidP="00241B1D">
            <w:pPr>
              <w:ind w:left="2"/>
              <w:rPr>
                <w:rFonts w:ascii="Play" w:eastAsia="Play" w:hAnsi="Play" w:cs="Play"/>
                <w:color w:val="000000"/>
              </w:rPr>
            </w:pPr>
          </w:p>
        </w:tc>
      </w:tr>
      <w:tr w:rsidR="00241B1D">
        <w:trPr>
          <w:gridAfter w:val="2"/>
          <w:wAfter w:w="6830" w:type="dxa"/>
          <w:trHeight w:val="60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  <w:vAlign w:val="center"/>
          </w:tcPr>
          <w:p w:rsidR="00241B1D" w:rsidRDefault="00241B1D" w:rsidP="00241B1D">
            <w:pPr>
              <w:ind w:left="89" w:right="103"/>
              <w:jc w:val="center"/>
              <w:rPr>
                <w:rFonts w:ascii="Play" w:eastAsia="Play" w:hAnsi="Play" w:cs="Play"/>
                <w:color w:val="000000"/>
                <w:sz w:val="22"/>
                <w:szCs w:val="22"/>
              </w:rPr>
            </w:pPr>
            <w:r>
              <w:rPr>
                <w:rFonts w:ascii="Play" w:eastAsia="Play" w:hAnsi="Play" w:cs="Play"/>
                <w:color w:val="000000"/>
                <w:sz w:val="22"/>
                <w:szCs w:val="22"/>
              </w:rPr>
              <w:t>Chủ nhật</w:t>
            </w:r>
          </w:p>
          <w:p w:rsidR="00241B1D" w:rsidRDefault="00241B1D" w:rsidP="00241B1D">
            <w:pPr>
              <w:ind w:left="89" w:right="103"/>
              <w:jc w:val="center"/>
              <w:rPr>
                <w:rFonts w:ascii="Play" w:eastAsia="Play" w:hAnsi="Play" w:cs="Play"/>
                <w:color w:val="000000"/>
                <w:sz w:val="22"/>
                <w:szCs w:val="22"/>
              </w:rPr>
            </w:pPr>
            <w:r>
              <w:rPr>
                <w:rFonts w:ascii="Play" w:eastAsia="Play" w:hAnsi="Play" w:cs="Play"/>
                <w:color w:val="000000"/>
                <w:sz w:val="22"/>
                <w:szCs w:val="22"/>
              </w:rPr>
              <w:t>08/6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41B1D" w:rsidRDefault="00241B1D" w:rsidP="00241B1D">
            <w:pPr>
              <w:spacing w:line="249" w:lineRule="auto"/>
              <w:ind w:left="0" w:right="72"/>
              <w:jc w:val="both"/>
              <w:rPr>
                <w:rFonts w:ascii="Play" w:eastAsia="Play" w:hAnsi="Play" w:cs="Play"/>
                <w:i/>
                <w:color w:val="000000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41B1D" w:rsidRDefault="00241B1D" w:rsidP="00241B1D">
            <w:pPr>
              <w:spacing w:line="249" w:lineRule="auto"/>
              <w:ind w:left="0" w:right="72"/>
              <w:jc w:val="both"/>
              <w:rPr>
                <w:rFonts w:ascii="Play" w:eastAsia="Play" w:hAnsi="Play" w:cs="Play"/>
              </w:rPr>
            </w:pPr>
          </w:p>
          <w:p w:rsidR="00241B1D" w:rsidRDefault="00241B1D" w:rsidP="00241B1D">
            <w:pPr>
              <w:ind w:left="0"/>
              <w:rPr>
                <w:rFonts w:ascii="Play" w:eastAsia="Play" w:hAnsi="Play" w:cs="Play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41B1D" w:rsidRDefault="00241B1D" w:rsidP="00241B1D">
            <w:pPr>
              <w:jc w:val="both"/>
              <w:rPr>
                <w:rFonts w:ascii="Play" w:eastAsia="Play" w:hAnsi="Play" w:cs="Play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right w:w="38" w:type="dxa"/>
            </w:tcMar>
          </w:tcPr>
          <w:p w:rsidR="00241B1D" w:rsidRDefault="00241B1D" w:rsidP="00241B1D">
            <w:pPr>
              <w:ind w:left="2"/>
              <w:rPr>
                <w:rFonts w:ascii="Play" w:eastAsia="Play" w:hAnsi="Play" w:cs="Play"/>
                <w:color w:val="000000"/>
              </w:rPr>
            </w:pPr>
          </w:p>
        </w:tc>
      </w:tr>
    </w:tbl>
    <w:p w:rsidR="00101C0F" w:rsidRDefault="00101C0F">
      <w:pPr>
        <w:spacing w:after="113"/>
        <w:ind w:left="0"/>
        <w:rPr>
          <w:rFonts w:ascii="Play" w:eastAsia="Play" w:hAnsi="Play" w:cs="Play"/>
        </w:rPr>
      </w:pPr>
    </w:p>
    <w:p w:rsidR="00101C0F" w:rsidRDefault="00101C0F">
      <w:pPr>
        <w:spacing w:after="113"/>
        <w:ind w:left="0"/>
        <w:rPr>
          <w:rFonts w:ascii="Play" w:eastAsia="Play" w:hAnsi="Play" w:cs="Play"/>
        </w:rPr>
      </w:pPr>
    </w:p>
    <w:sectPr w:rsidR="00101C0F">
      <w:headerReference w:type="even" r:id="rId6"/>
      <w:headerReference w:type="default" r:id="rId7"/>
      <w:headerReference w:type="first" r:id="rId8"/>
      <w:pgSz w:w="16841" w:h="11906" w:orient="landscape"/>
      <w:pgMar w:top="636" w:right="1298" w:bottom="362" w:left="566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BF5" w:rsidRDefault="008B0BF5">
      <w:pPr>
        <w:spacing w:after="0" w:line="240" w:lineRule="auto"/>
      </w:pPr>
      <w:r>
        <w:separator/>
      </w:r>
    </w:p>
  </w:endnote>
  <w:endnote w:type="continuationSeparator" w:id="0">
    <w:p w:rsidR="008B0BF5" w:rsidRDefault="008B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lay">
    <w:altName w:val="Times New Roman"/>
    <w:charset w:val="00"/>
    <w:family w:val="auto"/>
    <w:pitch w:val="default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BF5" w:rsidRDefault="008B0BF5">
      <w:pPr>
        <w:spacing w:after="0" w:line="240" w:lineRule="auto"/>
      </w:pPr>
      <w:r>
        <w:separator/>
      </w:r>
    </w:p>
  </w:footnote>
  <w:footnote w:type="continuationSeparator" w:id="0">
    <w:p w:rsidR="008B0BF5" w:rsidRDefault="008B0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0F" w:rsidRDefault="00E07560">
    <w:pPr>
      <w:spacing w:after="0"/>
      <w:ind w:left="0"/>
    </w:pPr>
    <w:r>
      <w:rPr>
        <w:color w:val="000000"/>
      </w:rPr>
      <w:t xml:space="preserve">17/3/2025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0F" w:rsidRDefault="00E07560">
    <w:pPr>
      <w:spacing w:after="0"/>
      <w:ind w:left="0"/>
      <w:rPr>
        <w:color w:val="000000"/>
      </w:rPr>
    </w:pPr>
    <w:r>
      <w:rPr>
        <w:color w:val="000000"/>
      </w:rPr>
      <w:t xml:space="preserve">02/6/2025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0F" w:rsidRDefault="00E07560">
    <w:pPr>
      <w:spacing w:after="0"/>
      <w:ind w:left="0"/>
    </w:pPr>
    <w:r>
      <w:rPr>
        <w:color w:val="000000"/>
      </w:rPr>
      <w:t xml:space="preserve">17/3/2025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0F"/>
    <w:rsid w:val="00100D92"/>
    <w:rsid w:val="00101C0F"/>
    <w:rsid w:val="001318E6"/>
    <w:rsid w:val="001362B7"/>
    <w:rsid w:val="0014619A"/>
    <w:rsid w:val="00174818"/>
    <w:rsid w:val="00241B1D"/>
    <w:rsid w:val="002748ED"/>
    <w:rsid w:val="00296823"/>
    <w:rsid w:val="003354A4"/>
    <w:rsid w:val="0038500B"/>
    <w:rsid w:val="003B477D"/>
    <w:rsid w:val="003E2E0D"/>
    <w:rsid w:val="00463EF3"/>
    <w:rsid w:val="005B4643"/>
    <w:rsid w:val="005D49A3"/>
    <w:rsid w:val="006732B6"/>
    <w:rsid w:val="00732B4B"/>
    <w:rsid w:val="0076093B"/>
    <w:rsid w:val="00761E59"/>
    <w:rsid w:val="008B0BF5"/>
    <w:rsid w:val="008B0E3A"/>
    <w:rsid w:val="00A71E5D"/>
    <w:rsid w:val="00C20A74"/>
    <w:rsid w:val="00D532C0"/>
    <w:rsid w:val="00D7182F"/>
    <w:rsid w:val="00E02D53"/>
    <w:rsid w:val="00E07560"/>
    <w:rsid w:val="00EB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E5A75"/>
  <w15:docId w15:val="{D48F7AC3-09C4-456B-8A7A-2509EA8C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FF0000"/>
        <w:sz w:val="24"/>
        <w:szCs w:val="24"/>
        <w:lang w:val="en-US" w:eastAsia="en-US" w:bidi="ar-SA"/>
      </w:rPr>
    </w:rPrDefault>
    <w:pPrDefault>
      <w:pPr>
        <w:spacing w:after="137" w:line="259" w:lineRule="auto"/>
        <w:ind w:left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47" w:type="dxa"/>
        <w:left w:w="106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NTTThuy</cp:lastModifiedBy>
  <cp:revision>2</cp:revision>
  <cp:lastPrinted>2025-06-03T04:43:00Z</cp:lastPrinted>
  <dcterms:created xsi:type="dcterms:W3CDTF">2025-06-03T08:07:00Z</dcterms:created>
  <dcterms:modified xsi:type="dcterms:W3CDTF">2025-06-03T08:07:00Z</dcterms:modified>
</cp:coreProperties>
</file>