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4B86F" w14:textId="3D7E8331" w:rsidR="00F674D4" w:rsidRDefault="00273482">
      <w:pPr>
        <w:tabs>
          <w:tab w:val="center" w:pos="996"/>
          <w:tab w:val="center" w:pos="7851"/>
        </w:tabs>
        <w:spacing w:after="0"/>
        <w:ind w:left="-15" w:firstLine="0"/>
      </w:pP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ab/>
        <w:t xml:space="preserve"> 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30"/>
        </w:rPr>
        <w:t xml:space="preserve">LỊCH LÀM VIỆC CỦA THƯỜNG TRỰC UBND TỈNH </w:t>
      </w:r>
    </w:p>
    <w:p w14:paraId="61946DF0" w14:textId="23F8B4B1" w:rsidR="00F674D4" w:rsidRPr="006C27AE" w:rsidRDefault="00D814D1" w:rsidP="006C27AE">
      <w:pPr>
        <w:spacing w:after="0"/>
        <w:ind w:left="6167"/>
        <w:rPr>
          <w:b/>
          <w:color w:val="000000"/>
          <w:sz w:val="30"/>
        </w:rPr>
      </w:pPr>
      <w:r>
        <w:rPr>
          <w:b/>
          <w:color w:val="000000"/>
          <w:sz w:val="30"/>
        </w:rPr>
        <w:t xml:space="preserve">Từ </w:t>
      </w:r>
      <w:r w:rsidR="00D81298">
        <w:rPr>
          <w:b/>
          <w:color w:val="000000"/>
          <w:sz w:val="30"/>
        </w:rPr>
        <w:t>19</w:t>
      </w:r>
      <w:r>
        <w:rPr>
          <w:b/>
          <w:color w:val="000000"/>
          <w:sz w:val="30"/>
        </w:rPr>
        <w:t>/</w:t>
      </w:r>
      <w:r w:rsidR="001F6332">
        <w:rPr>
          <w:b/>
          <w:color w:val="000000"/>
          <w:sz w:val="30"/>
        </w:rPr>
        <w:t>5</w:t>
      </w:r>
      <w:r>
        <w:rPr>
          <w:b/>
          <w:color w:val="000000"/>
          <w:sz w:val="30"/>
        </w:rPr>
        <w:t xml:space="preserve">/2025 đến </w:t>
      </w:r>
      <w:r w:rsidR="00D81298">
        <w:rPr>
          <w:b/>
          <w:color w:val="000000"/>
          <w:sz w:val="30"/>
        </w:rPr>
        <w:t>25</w:t>
      </w:r>
      <w:r w:rsidR="006C27AE">
        <w:rPr>
          <w:b/>
          <w:color w:val="000000"/>
          <w:sz w:val="30"/>
        </w:rPr>
        <w:t>/</w:t>
      </w:r>
      <w:r w:rsidR="00153ECE">
        <w:rPr>
          <w:b/>
          <w:color w:val="000000"/>
          <w:sz w:val="30"/>
        </w:rPr>
        <w:t>5</w:t>
      </w:r>
      <w:r w:rsidR="00273482">
        <w:rPr>
          <w:b/>
          <w:color w:val="000000"/>
          <w:sz w:val="30"/>
        </w:rPr>
        <w:t xml:space="preserve">/2025 </w:t>
      </w:r>
    </w:p>
    <w:p w14:paraId="164A7472" w14:textId="7D404969" w:rsidR="00F674D4" w:rsidRDefault="00273482">
      <w:pPr>
        <w:spacing w:after="0"/>
        <w:ind w:left="0" w:firstLine="0"/>
      </w:pPr>
      <w:r>
        <w:rPr>
          <w:color w:val="000000"/>
          <w:sz w:val="30"/>
        </w:rPr>
        <w:t xml:space="preserve"> </w:t>
      </w:r>
      <w:r w:rsidR="00784A7B">
        <w:rPr>
          <w:color w:val="000000"/>
          <w:sz w:val="30"/>
        </w:rPr>
        <w:t>+P.</w:t>
      </w:r>
    </w:p>
    <w:tbl>
      <w:tblPr>
        <w:tblStyle w:val="TableGrid"/>
        <w:tblW w:w="21806" w:type="dxa"/>
        <w:tblInd w:w="612" w:type="dxa"/>
        <w:tblCellMar>
          <w:top w:w="4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385"/>
        <w:gridCol w:w="3527"/>
        <w:gridCol w:w="3389"/>
        <w:gridCol w:w="3415"/>
        <w:gridCol w:w="3260"/>
        <w:gridCol w:w="3415"/>
        <w:gridCol w:w="3415"/>
      </w:tblGrid>
      <w:tr w:rsidR="00F674D4" w14:paraId="08C5ED4C" w14:textId="77777777" w:rsidTr="000D67D6">
        <w:trPr>
          <w:gridAfter w:val="2"/>
          <w:wAfter w:w="6830" w:type="dxa"/>
          <w:trHeight w:val="56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EE3D" w14:textId="77777777" w:rsidR="00F674D4" w:rsidRDefault="00273482">
            <w:pPr>
              <w:spacing w:after="0"/>
              <w:ind w:left="0" w:right="53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    Ngày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62C" w14:textId="77777777" w:rsidR="00F674D4" w:rsidRDefault="00273482">
            <w:pPr>
              <w:spacing w:after="23"/>
              <w:ind w:left="0" w:right="61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Chủ tịch </w:t>
            </w:r>
          </w:p>
          <w:p w14:paraId="6AAB51EB" w14:textId="77777777" w:rsidR="00F674D4" w:rsidRDefault="00273482">
            <w:pPr>
              <w:spacing w:after="0"/>
              <w:ind w:left="0" w:right="58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Hồ Văn Mừng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FB4" w14:textId="77777777" w:rsidR="00F674D4" w:rsidRDefault="00273482">
            <w:pPr>
              <w:spacing w:after="0"/>
              <w:ind w:left="907" w:right="912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Phó Chủ tịch Lê Văn Phước  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3A4" w14:textId="77777777" w:rsidR="0091556B" w:rsidRDefault="00273482">
            <w:pPr>
              <w:spacing w:after="0"/>
              <w:ind w:left="350" w:right="409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Phó Chủ tịch </w:t>
            </w:r>
          </w:p>
          <w:p w14:paraId="4D65957B" w14:textId="199F29A0" w:rsidR="00F674D4" w:rsidRDefault="00273482">
            <w:pPr>
              <w:spacing w:after="0"/>
              <w:ind w:left="350" w:right="409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Nguyễn Thị Minh Thúy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99F3" w14:textId="77777777" w:rsidR="0091556B" w:rsidRDefault="00273482">
            <w:pPr>
              <w:spacing w:after="0"/>
              <w:ind w:left="660" w:right="665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Phó Chủ tịch</w:t>
            </w:r>
          </w:p>
          <w:p w14:paraId="4D246866" w14:textId="207AA2F2" w:rsidR="00F674D4" w:rsidRDefault="00273482">
            <w:pPr>
              <w:spacing w:after="0"/>
              <w:ind w:left="660" w:right="665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 Ngô Công Thức </w:t>
            </w:r>
          </w:p>
        </w:tc>
      </w:tr>
      <w:tr w:rsidR="001F6332" w14:paraId="041ECCE9" w14:textId="77777777" w:rsidTr="008D5436">
        <w:trPr>
          <w:gridAfter w:val="2"/>
          <w:wAfter w:w="6830" w:type="dxa"/>
          <w:trHeight w:val="298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D20BA" w14:textId="7DFCA105" w:rsidR="001F6332" w:rsidRDefault="001F6332" w:rsidP="00D81298">
            <w:pPr>
              <w:spacing w:after="0"/>
              <w:ind w:left="77" w:right="79" w:firstLine="0"/>
              <w:jc w:val="center"/>
            </w:pPr>
            <w:r>
              <w:rPr>
                <w:color w:val="000000"/>
                <w:sz w:val="22"/>
              </w:rPr>
              <w:t xml:space="preserve">Thứ hai </w:t>
            </w:r>
            <w:r w:rsidR="00D81298">
              <w:rPr>
                <w:color w:val="000000"/>
                <w:sz w:val="22"/>
              </w:rPr>
              <w:t>19</w:t>
            </w:r>
            <w:r>
              <w:rPr>
                <w:color w:val="000000"/>
                <w:sz w:val="22"/>
              </w:rPr>
              <w:t xml:space="preserve">/5 </w:t>
            </w:r>
          </w:p>
        </w:tc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04B5D" w14:textId="1C6931D0" w:rsidR="001F6332" w:rsidRDefault="0083175B" w:rsidP="001F6332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-7</w:t>
            </w:r>
            <w:r w:rsidR="001F6332" w:rsidRPr="001B1455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giờ</w:t>
            </w: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30</w:t>
            </w:r>
            <w:r w:rsidR="001F6332" w:rsidRPr="001B1455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  <w:r w:rsidR="0011403E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Dự Lễ phát động phong trào “Bình dân học vụ số” và ra mắt ứng dựng “học tập suố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t đời” trên nền tảng Smartphone – Hội trường UBND tỉnh.</w:t>
            </w:r>
          </w:p>
          <w:p w14:paraId="7BC18E8A" w14:textId="77777777" w:rsidR="0011403E" w:rsidRDefault="0011403E" w:rsidP="001F6332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</w:p>
          <w:p w14:paraId="3E49820C" w14:textId="77777777" w:rsidR="00550D87" w:rsidRDefault="0011403E" w:rsidP="0011403E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</w:pPr>
            <w:r w:rsidRPr="0011403E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+CVP-Quang; PCVP-Xuân; P.KGVX-Giang</w:t>
            </w:r>
          </w:p>
          <w:p w14:paraId="44EA2B26" w14:textId="77777777" w:rsidR="00857A95" w:rsidRDefault="00857A95" w:rsidP="0011403E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</w:pPr>
          </w:p>
          <w:p w14:paraId="20F1FCBA" w14:textId="620046E3" w:rsidR="005B1298" w:rsidRDefault="00857A95" w:rsidP="00936129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 xml:space="preserve">-10 giờ </w:t>
            </w:r>
            <w:r w:rsidRPr="00FB4E8C">
              <w:rPr>
                <w:rFonts w:ascii="TimesNewRomanPSMT" w:hAnsi="TimesNewRomanPSMT"/>
                <w:color w:val="auto"/>
              </w:rPr>
              <w:t xml:space="preserve">Họp Thành viên UBND tỉnh – </w:t>
            </w:r>
            <w:r w:rsidR="00F1510F">
              <w:rPr>
                <w:rFonts w:ascii="TimesNewRomanPSMT" w:hAnsi="TimesNewRomanPSMT"/>
                <w:color w:val="auto"/>
              </w:rPr>
              <w:t>Hội trường UBND tỉnh</w:t>
            </w:r>
            <w:r w:rsidR="005B1298">
              <w:rPr>
                <w:rFonts w:ascii="TimesNewRomanPSMT" w:hAnsi="TimesNewRomanPSMT"/>
                <w:color w:val="auto"/>
              </w:rPr>
              <w:t>.</w:t>
            </w:r>
          </w:p>
          <w:p w14:paraId="652B21F5" w14:textId="51AFB0B7" w:rsidR="00857A95" w:rsidRPr="005B1298" w:rsidRDefault="005B1298" w:rsidP="005B1298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5B1298">
              <w:rPr>
                <w:rFonts w:ascii="TimesNewRomanPSMT" w:hAnsi="TimesNewRomanPSMT"/>
                <w:i/>
                <w:color w:val="auto"/>
              </w:rPr>
              <w:t>+CVP-Quang</w:t>
            </w:r>
            <w:r>
              <w:rPr>
                <w:rFonts w:ascii="TimesNewRomanPSMT" w:hAnsi="TimesNewRomanPSMT"/>
                <w:i/>
                <w:color w:val="auto"/>
              </w:rPr>
              <w:t>;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68312" w14:textId="0AA8C8D0" w:rsidR="0083175B" w:rsidRDefault="0083175B" w:rsidP="0083175B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-7</w:t>
            </w:r>
            <w:r w:rsidRPr="001B1455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giờ</w:t>
            </w: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30</w:t>
            </w:r>
            <w:r w:rsidRPr="001B1455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Dự Lễ phát động phong trào “Bình dân học vụ số” và ra mắt ứng dựng “học tập suốt đời” trên nền tảng Smartphone – Hội trường UBND tỉnh.</w:t>
            </w:r>
          </w:p>
          <w:p w14:paraId="61DCDF36" w14:textId="77777777" w:rsidR="003415D8" w:rsidRDefault="003415D8" w:rsidP="003415D8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</w:p>
          <w:p w14:paraId="593AA566" w14:textId="77777777" w:rsidR="00550D87" w:rsidRDefault="003415D8" w:rsidP="003415D8">
            <w:pPr>
              <w:spacing w:after="21"/>
              <w:ind w:left="0" w:firstLine="0"/>
              <w:jc w:val="both"/>
              <w:rPr>
                <w:rFonts w:eastAsiaTheme="minorEastAsia"/>
                <w:bCs/>
                <w:i/>
                <w:color w:val="auto"/>
                <w:kern w:val="0"/>
                <w:lang w:eastAsia="vi-VN" w:bidi="ar-SA"/>
              </w:rPr>
            </w:pPr>
            <w:r w:rsidRPr="0011403E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+CVP-Quang; PCVP-Xuân; P.KGVX-Giang</w:t>
            </w:r>
            <w:r w:rsidRPr="00936C86">
              <w:rPr>
                <w:rFonts w:eastAsiaTheme="minorEastAsia"/>
                <w:bCs/>
                <w:i/>
                <w:color w:val="auto"/>
                <w:kern w:val="0"/>
                <w:lang w:eastAsia="vi-VN" w:bidi="ar-SA"/>
              </w:rPr>
              <w:t xml:space="preserve"> </w:t>
            </w:r>
          </w:p>
          <w:p w14:paraId="18A61A7A" w14:textId="77777777" w:rsidR="00857A95" w:rsidRDefault="00857A95" w:rsidP="003415D8">
            <w:pPr>
              <w:spacing w:after="21"/>
              <w:ind w:left="0" w:firstLine="0"/>
              <w:jc w:val="both"/>
              <w:rPr>
                <w:rFonts w:eastAsiaTheme="minorEastAsia"/>
                <w:bCs/>
                <w:i/>
                <w:color w:val="auto"/>
                <w:kern w:val="0"/>
                <w:lang w:eastAsia="vi-VN" w:bidi="ar-SA"/>
              </w:rPr>
            </w:pPr>
          </w:p>
          <w:p w14:paraId="42D6828E" w14:textId="60443EAB" w:rsidR="005B1298" w:rsidRDefault="00857A95" w:rsidP="00936129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 xml:space="preserve">-10 giờ </w:t>
            </w:r>
            <w:r w:rsidRPr="00FB4E8C">
              <w:rPr>
                <w:rFonts w:ascii="TimesNewRomanPSMT" w:hAnsi="TimesNewRomanPSMT"/>
                <w:color w:val="auto"/>
              </w:rPr>
              <w:t xml:space="preserve">Họp Thành viên UBND tỉnh – </w:t>
            </w:r>
            <w:r w:rsidR="00F1510F">
              <w:rPr>
                <w:rFonts w:ascii="TimesNewRomanPSMT" w:hAnsi="TimesNewRomanPSMT"/>
                <w:color w:val="auto"/>
              </w:rPr>
              <w:t>Hội trường UBND tỉnh</w:t>
            </w:r>
            <w:r w:rsidR="0083175B">
              <w:rPr>
                <w:rFonts w:ascii="TimesNewRomanPSMT" w:hAnsi="TimesNewRomanPSMT"/>
                <w:color w:val="auto"/>
              </w:rPr>
              <w:t>.</w:t>
            </w:r>
          </w:p>
          <w:p w14:paraId="397900E0" w14:textId="79ED4B10" w:rsidR="00857A95" w:rsidRPr="00936129" w:rsidRDefault="005B1298" w:rsidP="00936129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5B1298">
              <w:rPr>
                <w:rFonts w:ascii="TimesNewRomanPSMT" w:hAnsi="TimesNewRomanPSMT"/>
                <w:i/>
                <w:color w:val="auto"/>
              </w:rPr>
              <w:t>+CVP-Quang</w:t>
            </w:r>
            <w:r>
              <w:rPr>
                <w:rFonts w:ascii="TimesNewRomanPSMT" w:hAnsi="TimesNewRomanPSMT"/>
                <w:i/>
                <w:color w:val="auto"/>
              </w:rPr>
              <w:t>;</w:t>
            </w: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F20E8" w14:textId="082C9BA6" w:rsidR="0083175B" w:rsidRDefault="0083175B" w:rsidP="0083175B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-7</w:t>
            </w:r>
            <w:r w:rsidRPr="001B1455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giờ</w:t>
            </w: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30</w:t>
            </w:r>
            <w:r w:rsidRPr="001B1455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Dự Lễ phát động phong trào “Bình dân học vụ số” và ra mắt ứng dựng “học tập suốt đời” trên nền tảng Smartphone – Hội trường UBND tỉnh.</w:t>
            </w:r>
          </w:p>
          <w:p w14:paraId="7BA58B65" w14:textId="77777777" w:rsidR="003415D8" w:rsidRDefault="003415D8" w:rsidP="003415D8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</w:p>
          <w:p w14:paraId="42B1CC91" w14:textId="77777777" w:rsidR="00550D87" w:rsidRDefault="003415D8" w:rsidP="003415D8">
            <w:pPr>
              <w:spacing w:after="0"/>
              <w:ind w:left="0" w:firstLine="0"/>
            </w:pPr>
            <w:r w:rsidRPr="0011403E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+CVP-Quang; PCVP-Xuân; P.KGVX-Giang</w:t>
            </w:r>
            <w:r>
              <w:t xml:space="preserve"> </w:t>
            </w:r>
          </w:p>
          <w:p w14:paraId="6C4B1BBA" w14:textId="77777777" w:rsidR="00857A95" w:rsidRDefault="00857A95" w:rsidP="003415D8">
            <w:pPr>
              <w:spacing w:after="0"/>
              <w:ind w:left="0" w:firstLine="0"/>
            </w:pPr>
          </w:p>
          <w:p w14:paraId="1D4BF2D3" w14:textId="67DB20A0" w:rsidR="005B1298" w:rsidRDefault="00857A95" w:rsidP="00857A95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 xml:space="preserve">-10 giờ </w:t>
            </w:r>
            <w:r w:rsidRPr="00FB4E8C">
              <w:rPr>
                <w:rFonts w:ascii="TimesNewRomanPSMT" w:hAnsi="TimesNewRomanPSMT"/>
                <w:color w:val="auto"/>
              </w:rPr>
              <w:t xml:space="preserve">Họp Thành viên UBND tỉnh – </w:t>
            </w:r>
            <w:r w:rsidR="00F1510F">
              <w:rPr>
                <w:rFonts w:ascii="TimesNewRomanPSMT" w:hAnsi="TimesNewRomanPSMT"/>
                <w:color w:val="auto"/>
              </w:rPr>
              <w:t>Hội trường UBND tỉnh.</w:t>
            </w:r>
          </w:p>
          <w:p w14:paraId="5F316EC5" w14:textId="44E45D9F" w:rsidR="00857A95" w:rsidRPr="005B1298" w:rsidRDefault="005B1298" w:rsidP="005B1298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5B1298">
              <w:rPr>
                <w:rFonts w:ascii="TimesNewRomanPSMT" w:hAnsi="TimesNewRomanPSMT"/>
                <w:i/>
                <w:color w:val="auto"/>
              </w:rPr>
              <w:t>+CVP-Quang</w:t>
            </w:r>
            <w:r>
              <w:rPr>
                <w:rFonts w:ascii="TimesNewRomanPSMT" w:hAnsi="TimesNewRomanPSMT"/>
                <w:i/>
                <w:color w:val="auto"/>
              </w:rPr>
              <w:t xml:space="preserve">;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E4490" w14:textId="325BD8BE" w:rsidR="0083175B" w:rsidRDefault="0083175B" w:rsidP="0083175B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-7</w:t>
            </w:r>
            <w:r w:rsidRPr="001B1455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giờ</w:t>
            </w:r>
            <w:r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 xml:space="preserve"> 30</w:t>
            </w:r>
            <w:r w:rsidRPr="001B1455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Dự Lễ phát động phong trào “Bình dân học vụ số” và ra mắt ứng dựng “học tập suốt đời” trên nền tảng Smartphone – Hội trường UBND tỉnh.</w:t>
            </w:r>
          </w:p>
          <w:p w14:paraId="3C479EAD" w14:textId="77777777" w:rsidR="00D81298" w:rsidRDefault="003415D8" w:rsidP="003415D8">
            <w:pPr>
              <w:spacing w:after="0"/>
              <w:ind w:left="0" w:firstLine="0"/>
              <w:rPr>
                <w:i/>
              </w:rPr>
            </w:pPr>
            <w:r w:rsidRPr="0011403E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+CVP-Quang; PCVP-Xuân; P.KGVX-Giang</w:t>
            </w:r>
            <w:r w:rsidRPr="00CB519A">
              <w:rPr>
                <w:i/>
              </w:rPr>
              <w:t xml:space="preserve"> </w:t>
            </w:r>
          </w:p>
          <w:p w14:paraId="2ED56075" w14:textId="38A8C085" w:rsidR="000E2C47" w:rsidRDefault="000E2C47" w:rsidP="000E2C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</w:pPr>
            <w:r w:rsidRPr="00936129">
              <w:rPr>
                <w:rFonts w:ascii="TimesNewRomanPSMT" w:eastAsiaTheme="minorEastAsia" w:hAnsi="TimesNewRomanPSMT" w:cs="TimesNewRomanPSMT"/>
                <w:b/>
                <w:color w:val="auto"/>
                <w:kern w:val="0"/>
                <w:lang w:eastAsia="vi-VN" w:bidi="ar-SA"/>
              </w:rPr>
              <w:t>-</w:t>
            </w:r>
            <w:r>
              <w:rPr>
                <w:rFonts w:ascii="TimesNewRomanPSMT" w:eastAsiaTheme="minorEastAsia" w:hAnsi="TimesNewRomanPSMT" w:cs="TimesNewRomanPSMT"/>
                <w:b/>
                <w:color w:val="auto"/>
                <w:kern w:val="0"/>
                <w:lang w:eastAsia="vi-VN" w:bidi="ar-SA"/>
              </w:rPr>
              <w:t>8</w:t>
            </w:r>
            <w:r w:rsidRPr="00936129">
              <w:rPr>
                <w:rFonts w:ascii="TimesNewRomanPSMT" w:eastAsiaTheme="minorEastAsia" w:hAnsi="TimesNewRomanPSMT" w:cs="TimesNewRomanPSMT"/>
                <w:b/>
                <w:color w:val="auto"/>
                <w:kern w:val="0"/>
                <w:lang w:eastAsia="vi-VN" w:bidi="ar-SA"/>
              </w:rPr>
              <w:t xml:space="preserve"> giờ</w:t>
            </w:r>
            <w:r w:rsidRPr="00936129"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 xml:space="preserve"> </w:t>
            </w:r>
            <w:r w:rsidRPr="000E2C47">
              <w:rPr>
                <w:rFonts w:ascii="TimesNewRomanPSMT" w:eastAsiaTheme="minorEastAsia" w:hAnsi="TimesNewRomanPSMT" w:cs="TimesNewRomanPSMT"/>
                <w:b/>
                <w:color w:val="auto"/>
                <w:kern w:val="0"/>
                <w:lang w:eastAsia="vi-VN" w:bidi="ar-SA"/>
              </w:rPr>
              <w:t>30</w:t>
            </w:r>
            <w:r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 xml:space="preserve"> </w:t>
            </w:r>
            <w:r w:rsidRPr="00936129"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>Dự họp trực tuyến Chính phủ về phân cấp, phân định thẩm quyền trong lĩnh vực nông nghiệp và môi trường khi</w:t>
            </w:r>
            <w:r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 xml:space="preserve"> </w:t>
            </w:r>
            <w:r w:rsidRPr="00936129"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 xml:space="preserve">tổ chức chính quyền địa phương hai cấp theo – Phòng họp </w:t>
            </w:r>
            <w:r w:rsidR="00C406BA"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  <w:t>1</w:t>
            </w:r>
          </w:p>
          <w:p w14:paraId="4AE2239F" w14:textId="77777777" w:rsidR="000E2C47" w:rsidRPr="00936129" w:rsidRDefault="000E2C47" w:rsidP="000E2C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NewRomanPSMT" w:eastAsiaTheme="minorEastAsia" w:hAnsi="TimesNewRomanPSMT" w:cs="TimesNewRomanPSMT"/>
                <w:color w:val="auto"/>
                <w:kern w:val="0"/>
                <w:lang w:eastAsia="vi-VN" w:bidi="ar-SA"/>
              </w:rPr>
            </w:pPr>
          </w:p>
          <w:p w14:paraId="607D70AA" w14:textId="38F5FAD8" w:rsidR="000E2C47" w:rsidRPr="00936129" w:rsidRDefault="000E2C47" w:rsidP="000E2C47">
            <w:pPr>
              <w:spacing w:after="113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936129">
              <w:rPr>
                <w:rFonts w:ascii="TimesNewRomanPSMT" w:eastAsiaTheme="minorEastAsia" w:hAnsi="TimesNewRomanPSMT" w:cs="TimesNewRomanPSMT"/>
                <w:i/>
                <w:color w:val="auto"/>
                <w:kern w:val="0"/>
                <w:lang w:eastAsia="vi-VN" w:bidi="ar-SA"/>
              </w:rPr>
              <w:t>+PCVP-Vũ; P.KTĐT-</w:t>
            </w:r>
            <w:r>
              <w:rPr>
                <w:rFonts w:ascii="TimesNewRomanPSMT" w:eastAsiaTheme="minorEastAsia" w:hAnsi="TimesNewRomanPSMT" w:cs="TimesNewRomanPSMT"/>
                <w:i/>
                <w:color w:val="auto"/>
                <w:kern w:val="0"/>
                <w:lang w:eastAsia="vi-VN" w:bidi="ar-SA"/>
              </w:rPr>
              <w:t>Trị</w:t>
            </w:r>
            <w:r w:rsidRPr="00936129">
              <w:rPr>
                <w:rFonts w:ascii="TimesNewRomanPSMT" w:eastAsiaTheme="minorEastAsia" w:hAnsi="TimesNewRomanPSMT" w:cs="TimesNewRomanPSMT"/>
                <w:i/>
                <w:color w:val="auto"/>
                <w:kern w:val="0"/>
                <w:lang w:eastAsia="vi-VN" w:bidi="ar-SA"/>
              </w:rPr>
              <w:t>.</w:t>
            </w:r>
          </w:p>
          <w:p w14:paraId="5B14B55B" w14:textId="22EF211E" w:rsidR="005B1298" w:rsidRDefault="000E2C47" w:rsidP="00857A95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>-</w:t>
            </w:r>
            <w:r w:rsidR="00857A95">
              <w:rPr>
                <w:rFonts w:ascii="TimesNewRomanPSMT" w:hAnsi="TimesNewRomanPSMT"/>
                <w:b/>
                <w:color w:val="auto"/>
              </w:rPr>
              <w:t xml:space="preserve">10 giờ </w:t>
            </w:r>
            <w:r w:rsidR="00857A95" w:rsidRPr="00FB4E8C">
              <w:rPr>
                <w:rFonts w:ascii="TimesNewRomanPSMT" w:hAnsi="TimesNewRomanPSMT"/>
                <w:color w:val="auto"/>
              </w:rPr>
              <w:t xml:space="preserve">Họp Thành viên UBND tỉnh – </w:t>
            </w:r>
            <w:r w:rsidR="00F1510F">
              <w:rPr>
                <w:rFonts w:ascii="TimesNewRomanPSMT" w:hAnsi="TimesNewRomanPSMT"/>
                <w:color w:val="auto"/>
              </w:rPr>
              <w:t>Hội trường UBND tỉnh</w:t>
            </w:r>
            <w:r w:rsidR="0083175B">
              <w:rPr>
                <w:rFonts w:ascii="TimesNewRomanPSMT" w:hAnsi="TimesNewRomanPSMT"/>
                <w:color w:val="auto"/>
              </w:rPr>
              <w:t>.</w:t>
            </w:r>
          </w:p>
          <w:p w14:paraId="5EF8A6AB" w14:textId="795D632B" w:rsidR="00857A95" w:rsidRPr="005B1298" w:rsidRDefault="005B1298" w:rsidP="005B1298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5B1298">
              <w:rPr>
                <w:rFonts w:ascii="TimesNewRomanPSMT" w:hAnsi="TimesNewRomanPSMT"/>
                <w:i/>
                <w:color w:val="auto"/>
              </w:rPr>
              <w:t>+CVP-Quang</w:t>
            </w:r>
            <w:r>
              <w:rPr>
                <w:rFonts w:ascii="TimesNewRomanPSMT" w:hAnsi="TimesNewRomanPSMT"/>
                <w:i/>
                <w:color w:val="auto"/>
              </w:rPr>
              <w:t xml:space="preserve">; </w:t>
            </w:r>
          </w:p>
        </w:tc>
      </w:tr>
      <w:tr w:rsidR="008D5436" w14:paraId="051570CD" w14:textId="77777777" w:rsidTr="008D5436">
        <w:trPr>
          <w:gridAfter w:val="2"/>
          <w:wAfter w:w="6830" w:type="dxa"/>
          <w:trHeight w:val="273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60475" w14:textId="77777777" w:rsidR="008D5436" w:rsidRDefault="008D5436" w:rsidP="00C30145">
            <w:pPr>
              <w:spacing w:after="0"/>
              <w:ind w:left="77" w:right="79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5C2B7" w14:textId="77777777" w:rsidR="008D5436" w:rsidRPr="001B1455" w:rsidRDefault="008D5436" w:rsidP="00C30145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BAFE9" w14:textId="77777777" w:rsidR="008D5436" w:rsidRPr="001B1455" w:rsidRDefault="008D5436" w:rsidP="00C30145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4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857C9" w14:textId="77777777" w:rsidR="008D5436" w:rsidRPr="00F100FC" w:rsidRDefault="008D5436" w:rsidP="00C30145">
            <w:pPr>
              <w:spacing w:after="21"/>
              <w:ind w:left="0" w:firstLine="0"/>
              <w:jc w:val="both"/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C8133" w14:textId="77777777" w:rsidR="008D5436" w:rsidRDefault="008D5436" w:rsidP="00C30145">
            <w:pPr>
              <w:spacing w:after="0"/>
              <w:ind w:left="2" w:firstLine="0"/>
              <w:rPr>
                <w:color w:val="auto"/>
                <w:sz w:val="23"/>
                <w:szCs w:val="23"/>
              </w:rPr>
            </w:pPr>
          </w:p>
        </w:tc>
      </w:tr>
      <w:tr w:rsidR="00C30145" w14:paraId="6FDF6D03" w14:textId="34DC3869" w:rsidTr="005B1298">
        <w:trPr>
          <w:trHeight w:val="334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7B181" w14:textId="77777777" w:rsidR="00C30145" w:rsidRDefault="00C30145" w:rsidP="00C30145">
            <w:pPr>
              <w:spacing w:after="160"/>
              <w:ind w:left="0" w:firstLine="0"/>
            </w:pPr>
          </w:p>
        </w:tc>
        <w:tc>
          <w:tcPr>
            <w:tcW w:w="3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54CB" w14:textId="3734BB45" w:rsidR="00C30145" w:rsidRDefault="00C30145" w:rsidP="00C30145">
            <w:pPr>
              <w:spacing w:after="7" w:line="258" w:lineRule="auto"/>
              <w:ind w:left="0" w:right="74" w:firstLine="0"/>
              <w:jc w:val="both"/>
            </w:pPr>
          </w:p>
        </w:tc>
        <w:tc>
          <w:tcPr>
            <w:tcW w:w="3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7D7F" w14:textId="65CE087A" w:rsidR="00C30145" w:rsidRPr="00E6013B" w:rsidRDefault="00C30145" w:rsidP="00C30145">
            <w:pPr>
              <w:spacing w:after="0"/>
              <w:ind w:left="0" w:firstLine="0"/>
              <w:rPr>
                <w:i/>
                <w:color w:val="000000"/>
                <w:vertAlign w:val="subscript"/>
              </w:rPr>
            </w:pPr>
          </w:p>
        </w:tc>
        <w:tc>
          <w:tcPr>
            <w:tcW w:w="3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8FE0" w14:textId="4276C634" w:rsidR="00C30145" w:rsidRDefault="00C30145" w:rsidP="00C30145">
            <w:pPr>
              <w:shd w:val="clear" w:color="auto" w:fill="FFFFFF"/>
              <w:spacing w:after="0" w:line="240" w:lineRule="auto"/>
              <w:ind w:left="0" w:firstLine="0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0EB" w14:textId="4D293F86" w:rsidR="00C30145" w:rsidRPr="006C0268" w:rsidRDefault="00C30145" w:rsidP="00C30145">
            <w:pPr>
              <w:shd w:val="clear" w:color="auto" w:fill="FFFFFF"/>
              <w:spacing w:after="0" w:line="240" w:lineRule="auto"/>
              <w:ind w:left="0" w:firstLine="0"/>
              <w:jc w:val="both"/>
              <w:rPr>
                <w:i/>
                <w:color w:val="081B3A"/>
                <w:spacing w:val="3"/>
                <w:kern w:val="0"/>
                <w:lang w:bidi="ar-SA"/>
                <w14:ligatures w14:val="none"/>
              </w:rPr>
            </w:pPr>
          </w:p>
        </w:tc>
        <w:tc>
          <w:tcPr>
            <w:tcW w:w="3415" w:type="dxa"/>
          </w:tcPr>
          <w:p w14:paraId="7F6CD507" w14:textId="77777777" w:rsidR="00C30145" w:rsidRDefault="00C30145" w:rsidP="00C30145">
            <w:pPr>
              <w:spacing w:after="160" w:line="278" w:lineRule="auto"/>
              <w:ind w:left="0" w:firstLine="0"/>
            </w:pPr>
          </w:p>
        </w:tc>
        <w:tc>
          <w:tcPr>
            <w:tcW w:w="3415" w:type="dxa"/>
          </w:tcPr>
          <w:p w14:paraId="0D35794A" w14:textId="77777777" w:rsidR="00C30145" w:rsidRDefault="00C30145" w:rsidP="00C30145">
            <w:pPr>
              <w:spacing w:after="160" w:line="278" w:lineRule="auto"/>
              <w:ind w:left="0" w:firstLine="0"/>
            </w:pPr>
          </w:p>
        </w:tc>
      </w:tr>
      <w:tr w:rsidR="00405AD2" w14:paraId="7CD92E97" w14:textId="77777777" w:rsidTr="00D81298">
        <w:trPr>
          <w:gridAfter w:val="2"/>
          <w:wAfter w:w="6830" w:type="dxa"/>
          <w:trHeight w:val="3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A9DB3" w14:textId="77777777" w:rsidR="00405AD2" w:rsidRDefault="00405AD2" w:rsidP="00405AD2">
            <w:pPr>
              <w:spacing w:after="160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7364A" w14:textId="4DA0A991" w:rsidR="00405AD2" w:rsidRPr="00405AD2" w:rsidRDefault="00405AD2" w:rsidP="00405AD2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 xml:space="preserve">-13 giờ 30 </w:t>
            </w:r>
            <w:r w:rsidRPr="00405AD2">
              <w:rPr>
                <w:rFonts w:ascii="TimesNewRomanPSMT" w:hAnsi="TimesNewRomanPSMT"/>
                <w:color w:val="auto"/>
              </w:rPr>
              <w:t>Nghe Thanh tra tỉnh báo cáo tiến độ thực hiện các vụ kiện KN kéo dài do TTCP và tỉnh theo dõi.</w:t>
            </w:r>
            <w:r>
              <w:rPr>
                <w:rFonts w:ascii="TimesNewRomanPSMT" w:hAnsi="TimesNewRomanPSMT"/>
                <w:color w:val="auto"/>
              </w:rPr>
              <w:t xml:space="preserve"> – Phòng Khách 2</w:t>
            </w:r>
          </w:p>
          <w:p w14:paraId="3C481CF5" w14:textId="5EE638CF" w:rsidR="00405AD2" w:rsidRPr="00405AD2" w:rsidRDefault="00405AD2" w:rsidP="00405AD2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405AD2">
              <w:rPr>
                <w:rFonts w:ascii="TimesNewRomanPSMT" w:hAnsi="TimesNewRomanPSMT"/>
                <w:i/>
                <w:color w:val="auto"/>
              </w:rPr>
              <w:t>+CVP-Quang; PCVP-Vũ; BTCD-Uyên: P.NC-Vương.</w:t>
            </w:r>
          </w:p>
          <w:p w14:paraId="4C3DDF99" w14:textId="3518C671" w:rsidR="00405AD2" w:rsidRPr="00CB7A7D" w:rsidRDefault="00405AD2" w:rsidP="00405AD2">
            <w:pPr>
              <w:spacing w:after="113"/>
              <w:jc w:val="both"/>
              <w:rPr>
                <w:rFonts w:ascii="TimesNewRomanPSMT" w:hAnsi="TimesNewRomanPSMT"/>
                <w:color w:val="auto"/>
              </w:rPr>
            </w:pPr>
            <w:r w:rsidRPr="00CB7A7D">
              <w:rPr>
                <w:rFonts w:ascii="TimesNewRomanPSMT" w:hAnsi="TimesNewRomanPSMT"/>
                <w:b/>
                <w:color w:val="auto"/>
              </w:rPr>
              <w:t>-18 giờ</w:t>
            </w:r>
            <w:r w:rsidRPr="00CB7A7D">
              <w:rPr>
                <w:rFonts w:ascii="TimesNewRomanPSMT" w:hAnsi="TimesNewRomanPSMT"/>
                <w:color w:val="auto"/>
              </w:rPr>
              <w:t xml:space="preserve"> Dự Lễ khai mạc Hội chợ Thương mại Quốc tế Tịnh Biên – </w:t>
            </w:r>
            <w:r w:rsidRPr="00CB7A7D">
              <w:rPr>
                <w:rFonts w:ascii="TimesNewRomanPSMT" w:hAnsi="TimesNewRomanPSMT"/>
                <w:color w:val="auto"/>
              </w:rPr>
              <w:lastRenderedPageBreak/>
              <w:t>An Giang năm 2025 tại thị xã</w:t>
            </w:r>
            <w:r w:rsidRPr="00CB7A7D">
              <w:rPr>
                <w:rFonts w:ascii="TimesNewRomanPSMT" w:hAnsi="TimesNewRomanPSMT"/>
                <w:color w:val="auto"/>
              </w:rPr>
              <w:br/>
              <w:t>Tịnh Biên.</w:t>
            </w:r>
          </w:p>
          <w:p w14:paraId="6EE0A48E" w14:textId="7077DB53" w:rsidR="00405AD2" w:rsidRPr="00417B69" w:rsidRDefault="00405AD2" w:rsidP="00405AD2">
            <w:pPr>
              <w:spacing w:after="113"/>
              <w:jc w:val="both"/>
              <w:rPr>
                <w:rFonts w:ascii="TimesNewRomanPSMT" w:hAnsi="TimesNewRomanPSMT"/>
                <w:i/>
                <w:color w:val="auto"/>
              </w:rPr>
            </w:pPr>
            <w:r>
              <w:rPr>
                <w:rFonts w:ascii="TimesNewRomanPSMT" w:hAnsi="TimesNewRomanPSMT"/>
                <w:i/>
                <w:color w:val="auto"/>
              </w:rPr>
              <w:t>+CVP-Quang;P.KTĐT-Như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F8FC5" w14:textId="755B8845" w:rsidR="00405AD2" w:rsidRDefault="00405AD2" w:rsidP="00405AD2">
            <w:pPr>
              <w:spacing w:after="113"/>
              <w:jc w:val="both"/>
              <w:rPr>
                <w:rFonts w:ascii="TimesNewRomanPSMT" w:hAnsi="TimesNewRomanPSMT"/>
                <w:color w:val="auto"/>
              </w:rPr>
            </w:pPr>
            <w:r w:rsidRPr="00417B69">
              <w:rPr>
                <w:rFonts w:ascii="TimesNewRomanPSMT" w:hAnsi="TimesNewRomanPSMT"/>
                <w:b/>
                <w:color w:val="auto"/>
              </w:rPr>
              <w:lastRenderedPageBreak/>
              <w:t>Chiều</w:t>
            </w:r>
            <w:r w:rsidRPr="00417B69">
              <w:rPr>
                <w:rFonts w:ascii="TimesNewRomanPSMT" w:hAnsi="TimesNewRomanPSMT"/>
                <w:color w:val="auto"/>
              </w:rPr>
              <w:t xml:space="preserve"> đi công tác Hà Nội</w:t>
            </w:r>
          </w:p>
          <w:p w14:paraId="3B15D532" w14:textId="79B379FB" w:rsidR="00405AD2" w:rsidRPr="00417B69" w:rsidRDefault="00405AD2" w:rsidP="00405AD2">
            <w:pPr>
              <w:spacing w:after="113"/>
              <w:jc w:val="both"/>
              <w:rPr>
                <w:rFonts w:ascii="TimesNewRomanPSMT" w:hAnsi="TimesNewRomanPSMT"/>
                <w:i/>
                <w:color w:val="auto"/>
              </w:rPr>
            </w:pPr>
            <w:r w:rsidRPr="00417B69">
              <w:rPr>
                <w:rFonts w:ascii="TimesNewRomanPSMT" w:hAnsi="TimesNewRomanPSMT"/>
                <w:i/>
                <w:color w:val="auto"/>
              </w:rPr>
              <w:t>+PCVP-Sơn.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B7075" w14:textId="757F9B11" w:rsidR="00FE40E2" w:rsidRPr="000A3A65" w:rsidRDefault="00FE40E2" w:rsidP="00FE40E2">
            <w:pPr>
              <w:shd w:val="clear" w:color="auto" w:fill="FFFFFF"/>
              <w:spacing w:line="240" w:lineRule="auto"/>
              <w:jc w:val="both"/>
              <w:rPr>
                <w:i/>
                <w:color w:val="auto"/>
                <w:sz w:val="23"/>
                <w:szCs w:val="23"/>
              </w:rPr>
            </w:pPr>
          </w:p>
          <w:p w14:paraId="4FA0B182" w14:textId="3C7B43E7" w:rsidR="000A3A65" w:rsidRPr="000A3A65" w:rsidRDefault="000A3A65" w:rsidP="00857A95">
            <w:pPr>
              <w:shd w:val="clear" w:color="auto" w:fill="FFFFFF"/>
              <w:spacing w:line="240" w:lineRule="auto"/>
              <w:jc w:val="both"/>
              <w:rPr>
                <w:i/>
                <w:color w:val="auto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D6AE9" w14:textId="2BA2968C" w:rsidR="00C961D1" w:rsidRPr="00C961D1" w:rsidRDefault="00C961D1" w:rsidP="00C961D1">
            <w:pPr>
              <w:spacing w:after="113"/>
              <w:rPr>
                <w:rFonts w:ascii="TimesNewRomanPSMT" w:hAnsi="TimesNewRomanPSMT"/>
                <w:color w:val="auto"/>
              </w:rPr>
            </w:pPr>
            <w:r w:rsidRPr="00C961D1">
              <w:rPr>
                <w:rFonts w:ascii="TimesNewRomanPSMT" w:hAnsi="TimesNewRomanPSMT"/>
                <w:b/>
                <w:color w:val="auto"/>
              </w:rPr>
              <w:t>-13 giờ</w:t>
            </w:r>
            <w:r w:rsidRPr="00C961D1">
              <w:rPr>
                <w:rFonts w:ascii="TimesNewRomanPSMT" w:hAnsi="TimesNewRomanPSMT"/>
                <w:color w:val="auto"/>
              </w:rPr>
              <w:t xml:space="preserve"> </w:t>
            </w:r>
            <w:r>
              <w:rPr>
                <w:rFonts w:ascii="TimesNewRomanPSMT" w:hAnsi="TimesNewRomanPSMT"/>
                <w:color w:val="auto"/>
              </w:rPr>
              <w:t>Đ</w:t>
            </w:r>
            <w:r w:rsidRPr="00C961D1">
              <w:rPr>
                <w:rFonts w:ascii="TimesNewRomanPSMT" w:hAnsi="TimesNewRomanPSMT"/>
                <w:color w:val="auto"/>
              </w:rPr>
              <w:t>i khảo sát sạt lở huyện Chợ Mới</w:t>
            </w:r>
          </w:p>
          <w:p w14:paraId="6E5AA3AA" w14:textId="1D25778B" w:rsidR="00C961D1" w:rsidRPr="00C961D1" w:rsidRDefault="00C961D1" w:rsidP="00C961D1">
            <w:pPr>
              <w:spacing w:after="113"/>
              <w:rPr>
                <w:rFonts w:ascii="TimesNewRomanPSMT" w:hAnsi="TimesNewRomanPSMT"/>
                <w:color w:val="auto"/>
              </w:rPr>
            </w:pPr>
            <w:r w:rsidRPr="00C961D1">
              <w:rPr>
                <w:rFonts w:ascii="TimesNewRomanPSMT" w:hAnsi="TimesNewRomanPSMT"/>
                <w:color w:val="auto"/>
              </w:rPr>
              <w:t>+</w:t>
            </w:r>
            <w:r w:rsidRPr="00C961D1">
              <w:rPr>
                <w:rFonts w:ascii="TimesNewRomanPSMT" w:hAnsi="TimesNewRomanPSMT"/>
                <w:i/>
                <w:color w:val="auto"/>
              </w:rPr>
              <w:t>PCVP-Vũ; P.KTĐT-Nguyên</w:t>
            </w:r>
          </w:p>
          <w:p w14:paraId="6E6FE6A7" w14:textId="1776376D" w:rsidR="00936129" w:rsidRPr="00936129" w:rsidRDefault="00C961D1" w:rsidP="00936129">
            <w:pPr>
              <w:spacing w:after="113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>-</w:t>
            </w:r>
            <w:r w:rsidR="00936129" w:rsidRPr="00936129">
              <w:rPr>
                <w:rFonts w:ascii="TimesNewRomanPSMT" w:hAnsi="TimesNewRomanPSMT"/>
                <w:b/>
                <w:color w:val="auto"/>
              </w:rPr>
              <w:t>15 giờ 30</w:t>
            </w:r>
            <w:r w:rsidR="00936129" w:rsidRPr="00936129">
              <w:rPr>
                <w:rFonts w:ascii="TimesNewRomanPSMT" w:hAnsi="TimesNewRomanPSMT"/>
                <w:color w:val="auto"/>
              </w:rPr>
              <w:t xml:space="preserve"> Dự Lễ khai mạc Hội chợ Thương mại Quốc tế Tịnh Biên – An Giang năm 2025 tại thị</w:t>
            </w:r>
            <w:r w:rsidR="00936129">
              <w:rPr>
                <w:rFonts w:ascii="TimesNewRomanPSMT" w:hAnsi="TimesNewRomanPSMT"/>
                <w:color w:val="auto"/>
              </w:rPr>
              <w:t xml:space="preserve"> </w:t>
            </w:r>
            <w:r w:rsidR="00936129" w:rsidRPr="00936129">
              <w:rPr>
                <w:rFonts w:ascii="TimesNewRomanPSMT" w:hAnsi="TimesNewRomanPSMT"/>
                <w:color w:val="auto"/>
              </w:rPr>
              <w:t>xã</w:t>
            </w:r>
            <w:r w:rsidR="00936129">
              <w:rPr>
                <w:rFonts w:ascii="TimesNewRomanPSMT" w:hAnsi="TimesNewRomanPSMT"/>
                <w:color w:val="auto"/>
              </w:rPr>
              <w:t xml:space="preserve"> </w:t>
            </w:r>
            <w:r w:rsidR="00936129" w:rsidRPr="00936129">
              <w:rPr>
                <w:rFonts w:ascii="TimesNewRomanPSMT" w:hAnsi="TimesNewRomanPSMT"/>
                <w:color w:val="auto"/>
              </w:rPr>
              <w:t>Tịnh Biên.</w:t>
            </w:r>
          </w:p>
          <w:p w14:paraId="62C6B9F7" w14:textId="0F2B95D2" w:rsidR="00405AD2" w:rsidRPr="00936129" w:rsidRDefault="00936129" w:rsidP="00936129">
            <w:pPr>
              <w:shd w:val="clear" w:color="auto" w:fill="FFFFFF"/>
              <w:spacing w:line="240" w:lineRule="auto"/>
              <w:jc w:val="both"/>
              <w:rPr>
                <w:color w:val="auto"/>
              </w:rPr>
            </w:pPr>
            <w:r w:rsidRPr="00936129">
              <w:rPr>
                <w:rFonts w:ascii="TimesNewRomanPSMT" w:hAnsi="TimesNewRomanPSMT"/>
                <w:i/>
                <w:color w:val="auto"/>
              </w:rPr>
              <w:t>+</w:t>
            </w:r>
            <w:r>
              <w:rPr>
                <w:rFonts w:ascii="TimesNewRomanPSMT" w:hAnsi="TimesNewRomanPSMT"/>
                <w:i/>
                <w:color w:val="auto"/>
              </w:rPr>
              <w:t>P</w:t>
            </w:r>
            <w:r w:rsidRPr="00936129">
              <w:rPr>
                <w:rFonts w:ascii="TimesNewRomanPSMT" w:hAnsi="TimesNewRomanPSMT"/>
                <w:i/>
                <w:color w:val="auto"/>
              </w:rPr>
              <w:t>CVP-</w:t>
            </w:r>
            <w:r>
              <w:rPr>
                <w:rFonts w:ascii="TimesNewRomanPSMT" w:hAnsi="TimesNewRomanPSMT"/>
                <w:i/>
                <w:color w:val="auto"/>
              </w:rPr>
              <w:t>Vũ</w:t>
            </w:r>
            <w:r w:rsidRPr="00936129">
              <w:rPr>
                <w:rFonts w:ascii="TimesNewRomanPSMT" w:hAnsi="TimesNewRomanPSMT"/>
                <w:i/>
                <w:color w:val="auto"/>
              </w:rPr>
              <w:t>;P.KTĐT-Như</w:t>
            </w:r>
          </w:p>
        </w:tc>
      </w:tr>
      <w:tr w:rsidR="006122A2" w14:paraId="699C93EF" w14:textId="77777777" w:rsidTr="006350D0">
        <w:trPr>
          <w:gridAfter w:val="2"/>
          <w:wAfter w:w="6830" w:type="dxa"/>
          <w:trHeight w:val="4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7DF7D" w14:textId="09047933" w:rsidR="006122A2" w:rsidRDefault="006122A2" w:rsidP="006122A2">
            <w:pPr>
              <w:spacing w:after="160"/>
              <w:ind w:left="0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Thứ ba</w:t>
            </w:r>
          </w:p>
          <w:p w14:paraId="168B9D8B" w14:textId="132DDB9E" w:rsidR="006122A2" w:rsidRDefault="006122A2" w:rsidP="006122A2">
            <w:pPr>
              <w:spacing w:after="160"/>
              <w:ind w:left="0" w:firstLine="0"/>
              <w:jc w:val="center"/>
            </w:pPr>
            <w:r>
              <w:rPr>
                <w:color w:val="000000"/>
                <w:sz w:val="22"/>
              </w:rPr>
              <w:t>20/5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875FB7" w14:textId="62D9EDD8" w:rsidR="00203DBF" w:rsidRPr="00203DBF" w:rsidRDefault="00203DBF" w:rsidP="006122A2">
            <w:pPr>
              <w:spacing w:after="113"/>
              <w:ind w:left="0" w:firstLine="0"/>
              <w:jc w:val="both"/>
              <w:rPr>
                <w:color w:val="auto"/>
              </w:rPr>
            </w:pPr>
            <w:r w:rsidRPr="00203DBF">
              <w:rPr>
                <w:b/>
                <w:color w:val="auto"/>
              </w:rPr>
              <w:t xml:space="preserve">-8 giờ </w:t>
            </w:r>
            <w:r w:rsidRPr="00203DBF">
              <w:rPr>
                <w:color w:val="auto"/>
              </w:rPr>
              <w:t>Dự</w:t>
            </w:r>
            <w:r w:rsidRPr="00203DBF">
              <w:rPr>
                <w:b/>
                <w:color w:val="auto"/>
              </w:rPr>
              <w:t xml:space="preserve"> </w:t>
            </w:r>
            <w:r w:rsidRPr="00203DBF">
              <w:rPr>
                <w:color w:val="auto"/>
              </w:rPr>
              <w:t>Hội nghị thúc đẩy động lực tăng trưởng đầu tư công năm 2025 – Phòng họp 1</w:t>
            </w:r>
          </w:p>
          <w:p w14:paraId="15DEFCA9" w14:textId="4205BD43" w:rsidR="00936129" w:rsidRDefault="00203DBF" w:rsidP="006122A2">
            <w:pPr>
              <w:spacing w:after="113"/>
              <w:ind w:left="0" w:firstLine="0"/>
              <w:jc w:val="both"/>
              <w:rPr>
                <w:i/>
                <w:color w:val="auto"/>
              </w:rPr>
            </w:pPr>
            <w:r w:rsidRPr="000468A2">
              <w:rPr>
                <w:i/>
                <w:color w:val="auto"/>
              </w:rPr>
              <w:t>+CV</w:t>
            </w:r>
            <w:r w:rsidR="000E2C47" w:rsidRPr="000468A2">
              <w:rPr>
                <w:i/>
                <w:color w:val="auto"/>
              </w:rPr>
              <w:t>P-Quang; PCVP-Sơn; P.KTĐT-Nguyên</w:t>
            </w:r>
            <w:r w:rsidR="000468A2">
              <w:rPr>
                <w:i/>
                <w:color w:val="auto"/>
              </w:rPr>
              <w:t>.</w:t>
            </w:r>
          </w:p>
          <w:p w14:paraId="713A8229" w14:textId="6CA06264" w:rsidR="000468A2" w:rsidRDefault="000468A2" w:rsidP="006122A2">
            <w:pPr>
              <w:spacing w:after="113"/>
              <w:ind w:left="0" w:firstLine="0"/>
              <w:jc w:val="both"/>
              <w:rPr>
                <w:i/>
                <w:color w:val="auto"/>
              </w:rPr>
            </w:pPr>
          </w:p>
          <w:p w14:paraId="5FEB8E23" w14:textId="77777777" w:rsidR="000468A2" w:rsidRPr="000468A2" w:rsidRDefault="000468A2" w:rsidP="006122A2">
            <w:pPr>
              <w:spacing w:after="113"/>
              <w:ind w:left="0" w:firstLine="0"/>
              <w:jc w:val="both"/>
              <w:rPr>
                <w:i/>
                <w:color w:val="auto"/>
              </w:rPr>
            </w:pPr>
          </w:p>
          <w:p w14:paraId="05279193" w14:textId="1D3BB016" w:rsidR="000E2C47" w:rsidRPr="000E2C47" w:rsidRDefault="000E2C47" w:rsidP="006122A2">
            <w:pPr>
              <w:spacing w:after="113"/>
              <w:ind w:left="0" w:firstLine="0"/>
              <w:jc w:val="both"/>
              <w:rPr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988B9" w14:textId="733B090F" w:rsidR="006122A2" w:rsidRDefault="006122A2" w:rsidP="00936129">
            <w:pPr>
              <w:pStyle w:val="Default"/>
              <w:spacing w:after="100" w:afterAutospacing="1"/>
              <w:jc w:val="both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Làm việc Bộ Xây dựng</w:t>
            </w:r>
          </w:p>
          <w:p w14:paraId="39C35BD4" w14:textId="70EEA9EE" w:rsidR="006122A2" w:rsidRDefault="006122A2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  <w:r w:rsidRPr="00417B69">
              <w:rPr>
                <w:rFonts w:asciiTheme="majorHAnsi" w:hAnsiTheme="majorHAnsi" w:cstheme="majorHAnsi"/>
                <w:i/>
                <w:color w:val="auto"/>
              </w:rPr>
              <w:t>+PCVP-Sơn</w:t>
            </w:r>
          </w:p>
          <w:p w14:paraId="0EFA1656" w14:textId="2B379E76" w:rsidR="000468A2" w:rsidRDefault="000468A2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0FC6D7B5" w14:textId="5A4DEF21" w:rsidR="000468A2" w:rsidRDefault="000468A2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7ADB9D8D" w14:textId="77777777" w:rsidR="000468A2" w:rsidRDefault="000468A2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1293C5CE" w14:textId="77777777" w:rsidR="00936129" w:rsidRDefault="00936129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1AB389E0" w14:textId="0377C1CC" w:rsidR="00936129" w:rsidRDefault="00936129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6B9AF6D9" w14:textId="77777777" w:rsidR="00936129" w:rsidRDefault="00936129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  <w:p w14:paraId="5A087118" w14:textId="74BD1A2F" w:rsidR="000E2C47" w:rsidRPr="00417B69" w:rsidRDefault="000E2C47" w:rsidP="006122A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E643F" w14:textId="64DEB517" w:rsidR="00FE40E2" w:rsidRDefault="00FE40E2" w:rsidP="00FE40E2">
            <w:pPr>
              <w:shd w:val="clear" w:color="auto" w:fill="FFFFFF"/>
              <w:spacing w:line="240" w:lineRule="auto"/>
              <w:jc w:val="both"/>
              <w:rPr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-8</w:t>
            </w:r>
            <w:r w:rsidRPr="000A3A65">
              <w:rPr>
                <w:b/>
                <w:color w:val="auto"/>
                <w:sz w:val="23"/>
                <w:szCs w:val="23"/>
              </w:rPr>
              <w:t xml:space="preserve"> giờ</w:t>
            </w:r>
            <w:r>
              <w:rPr>
                <w:color w:val="auto"/>
                <w:sz w:val="23"/>
                <w:szCs w:val="23"/>
              </w:rPr>
              <w:t xml:space="preserve"> Làm việc về Khu DLQG Núi Sam – Phòng khách 2</w:t>
            </w:r>
          </w:p>
          <w:p w14:paraId="49D8AB8A" w14:textId="77777777" w:rsidR="00FE40E2" w:rsidRDefault="00FE40E2" w:rsidP="00FE40E2">
            <w:pPr>
              <w:shd w:val="clear" w:color="auto" w:fill="FFFFFF"/>
              <w:spacing w:line="240" w:lineRule="auto"/>
              <w:jc w:val="both"/>
              <w:rPr>
                <w:color w:val="auto"/>
                <w:sz w:val="23"/>
                <w:szCs w:val="23"/>
              </w:rPr>
            </w:pPr>
          </w:p>
          <w:p w14:paraId="10E78482" w14:textId="1839A121" w:rsidR="006122A2" w:rsidRPr="0027331D" w:rsidRDefault="00FE40E2" w:rsidP="00FE40E2">
            <w:pPr>
              <w:jc w:val="both"/>
              <w:rPr>
                <w:rFonts w:asciiTheme="majorHAnsi" w:hAnsiTheme="majorHAnsi" w:cstheme="majorHAnsi"/>
                <w:color w:val="auto"/>
                <w:lang w:val="vi-VN"/>
              </w:rPr>
            </w:pPr>
            <w:r w:rsidRPr="000A3A65">
              <w:rPr>
                <w:i/>
                <w:color w:val="auto"/>
                <w:sz w:val="23"/>
                <w:szCs w:val="23"/>
              </w:rPr>
              <w:t>+PCVP-Xuân; P.KGVX-Giang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D9202" w14:textId="05ABAE4E" w:rsidR="00936129" w:rsidRPr="00936129" w:rsidRDefault="001E45BC" w:rsidP="001E45BC">
            <w:pPr>
              <w:spacing w:after="113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 w:rsidRPr="00936129">
              <w:rPr>
                <w:rFonts w:asciiTheme="majorHAnsi" w:hAnsiTheme="majorHAnsi" w:cstheme="majorHAnsi"/>
                <w:b/>
                <w:color w:val="auto"/>
              </w:rPr>
              <w:t>-8 giờ</w:t>
            </w:r>
            <w:r w:rsidRPr="00936129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="00936129" w:rsidRPr="00936129">
              <w:rPr>
                <w:rFonts w:asciiTheme="majorHAnsi" w:hAnsiTheme="majorHAnsi" w:cstheme="majorHAnsi"/>
                <w:color w:val="auto"/>
              </w:rPr>
              <w:t>D</w:t>
            </w:r>
            <w:r w:rsidR="00936129" w:rsidRPr="00936129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ự khởi công công trình đường tỉnh 941</w:t>
            </w:r>
            <w:r w:rsidR="00936129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.</w:t>
            </w:r>
          </w:p>
          <w:p w14:paraId="76CAC23E" w14:textId="3F431EE6" w:rsidR="001E45BC" w:rsidRDefault="001E45BC" w:rsidP="001E45BC">
            <w:pPr>
              <w:spacing w:after="113"/>
              <w:ind w:left="0" w:firstLine="0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  <w:r w:rsidRPr="00936129">
              <w:rPr>
                <w:rFonts w:asciiTheme="majorHAnsi" w:hAnsiTheme="majorHAnsi" w:cstheme="majorHAnsi"/>
                <w:i/>
                <w:color w:val="auto"/>
              </w:rPr>
              <w:t>+</w:t>
            </w:r>
            <w:r w:rsidR="00936129" w:rsidRPr="00936129">
              <w:rPr>
                <w:rFonts w:asciiTheme="majorHAnsi" w:hAnsiTheme="majorHAnsi" w:cstheme="majorHAnsi"/>
                <w:i/>
                <w:color w:val="auto"/>
              </w:rPr>
              <w:t>P</w:t>
            </w:r>
            <w:r w:rsidRPr="00936129">
              <w:rPr>
                <w:rFonts w:asciiTheme="majorHAnsi" w:hAnsiTheme="majorHAnsi" w:cstheme="majorHAnsi"/>
                <w:i/>
                <w:color w:val="auto"/>
              </w:rPr>
              <w:t>CVP-</w:t>
            </w:r>
            <w:r w:rsidR="00936129" w:rsidRPr="00936129">
              <w:rPr>
                <w:rFonts w:asciiTheme="majorHAnsi" w:hAnsiTheme="majorHAnsi" w:cstheme="majorHAnsi"/>
                <w:i/>
                <w:color w:val="auto"/>
              </w:rPr>
              <w:t>Vũ</w:t>
            </w:r>
            <w:r w:rsidRPr="00936129">
              <w:rPr>
                <w:rFonts w:asciiTheme="majorHAnsi" w:hAnsiTheme="majorHAnsi" w:cstheme="majorHAnsi"/>
                <w:i/>
                <w:color w:val="auto"/>
              </w:rPr>
              <w:t>; P.KTĐT-Nguyên</w:t>
            </w:r>
          </w:p>
          <w:p w14:paraId="054B1668" w14:textId="61867905" w:rsidR="000468A2" w:rsidRPr="000468A2" w:rsidRDefault="000468A2" w:rsidP="001E45BC">
            <w:pPr>
              <w:spacing w:after="113"/>
              <w:ind w:left="0" w:firstLine="0"/>
              <w:jc w:val="both"/>
              <w:rPr>
                <w:rFonts w:asciiTheme="majorHAnsi" w:hAnsiTheme="majorHAnsi" w:cstheme="majorHAnsi"/>
                <w:color w:val="auto"/>
              </w:rPr>
            </w:pPr>
            <w:r w:rsidRPr="000468A2">
              <w:rPr>
                <w:rFonts w:asciiTheme="majorHAnsi" w:hAnsiTheme="majorHAnsi" w:cstheme="majorHAnsi"/>
                <w:b/>
                <w:color w:val="auto"/>
              </w:rPr>
              <w:t>-9 giờ 30</w:t>
            </w:r>
            <w:r w:rsidRPr="000468A2">
              <w:rPr>
                <w:rFonts w:asciiTheme="majorHAnsi" w:hAnsiTheme="majorHAnsi" w:cstheme="majorHAnsi"/>
                <w:color w:val="auto"/>
              </w:rPr>
              <w:t xml:space="preserve"> Dự Hội thường niên lần thứ 10 về vận tải đường bộ giữa Việt Nam và Campuchia – Hòa Bình 1</w:t>
            </w:r>
          </w:p>
          <w:p w14:paraId="1CD31A17" w14:textId="014937CF" w:rsidR="006122A2" w:rsidRPr="000468A2" w:rsidRDefault="000468A2" w:rsidP="000468A2">
            <w:pPr>
              <w:spacing w:after="113"/>
              <w:ind w:left="0" w:firstLine="0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  <w:r>
              <w:rPr>
                <w:rFonts w:asciiTheme="majorHAnsi" w:hAnsiTheme="majorHAnsi" w:cstheme="majorHAnsi"/>
                <w:i/>
                <w:color w:val="auto"/>
              </w:rPr>
              <w:t>+PCVP-Ngọc; P.Ngoại vụ-Phúc.</w:t>
            </w:r>
          </w:p>
        </w:tc>
      </w:tr>
      <w:tr w:rsidR="00C30145" w14:paraId="1BECEB99" w14:textId="77777777" w:rsidTr="0083175B">
        <w:trPr>
          <w:gridAfter w:val="2"/>
          <w:wAfter w:w="6830" w:type="dxa"/>
          <w:trHeight w:val="15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8F459" w14:textId="268F8982" w:rsidR="00C30145" w:rsidRDefault="00C30145" w:rsidP="00C30145">
            <w:pPr>
              <w:spacing w:after="160"/>
              <w:ind w:left="0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02297" w14:textId="4C33A7BB" w:rsidR="00A172C4" w:rsidRPr="00203DBF" w:rsidRDefault="00A172C4" w:rsidP="0011403E">
            <w:pPr>
              <w:spacing w:after="0" w:line="240" w:lineRule="auto"/>
              <w:jc w:val="both"/>
              <w:rPr>
                <w:color w:val="auto"/>
                <w:sz w:val="23"/>
                <w:szCs w:val="23"/>
              </w:rPr>
            </w:pPr>
            <w:r w:rsidRPr="00203DBF">
              <w:rPr>
                <w:b/>
                <w:color w:val="auto"/>
                <w:sz w:val="23"/>
                <w:szCs w:val="23"/>
              </w:rPr>
              <w:t>- 14 giờ</w:t>
            </w:r>
            <w:r w:rsidRPr="00203DBF">
              <w:rPr>
                <w:color w:val="auto"/>
                <w:sz w:val="23"/>
                <w:szCs w:val="23"/>
              </w:rPr>
              <w:t xml:space="preserve"> Họp BCĐ Sắp xếp tổ chức bộ máy tại Văn phòng Tỉnh ủy.</w:t>
            </w:r>
          </w:p>
          <w:p w14:paraId="74B67BB6" w14:textId="77777777" w:rsidR="001E45BC" w:rsidRPr="00203DBF" w:rsidRDefault="001E45BC" w:rsidP="0011403E">
            <w:pPr>
              <w:spacing w:after="0" w:line="240" w:lineRule="auto"/>
              <w:jc w:val="both"/>
              <w:rPr>
                <w:color w:val="auto"/>
                <w:sz w:val="23"/>
                <w:szCs w:val="23"/>
              </w:rPr>
            </w:pPr>
          </w:p>
          <w:p w14:paraId="0932E209" w14:textId="7637E04D" w:rsidR="0011403E" w:rsidRPr="00203DBF" w:rsidRDefault="0011403E" w:rsidP="0083175B">
            <w:pPr>
              <w:spacing w:after="0" w:line="240" w:lineRule="auto"/>
              <w:jc w:val="both"/>
              <w:rPr>
                <w:i/>
                <w:color w:val="auto"/>
                <w:sz w:val="23"/>
                <w:szCs w:val="23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635BC" w14:textId="6650374E" w:rsidR="00C30145" w:rsidRPr="00CB7A7D" w:rsidRDefault="00C30145" w:rsidP="00880C0C">
            <w:pPr>
              <w:spacing w:after="0" w:line="240" w:lineRule="auto"/>
              <w:ind w:left="0" w:firstLine="0"/>
              <w:jc w:val="both"/>
              <w:rPr>
                <w:i/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AEA27" w14:textId="0C6A4DD6" w:rsidR="00C30145" w:rsidRDefault="00FE40E2" w:rsidP="001E2AC1">
            <w:pPr>
              <w:spacing w:after="0"/>
              <w:ind w:left="0" w:firstLine="0"/>
              <w:jc w:val="both"/>
              <w:rPr>
                <w:color w:val="auto"/>
                <w:sz w:val="23"/>
                <w:szCs w:val="23"/>
              </w:rPr>
            </w:pPr>
            <w:r w:rsidRPr="00FE40E2">
              <w:rPr>
                <w:b/>
                <w:color w:val="auto"/>
                <w:sz w:val="23"/>
                <w:szCs w:val="23"/>
              </w:rPr>
              <w:t>Tối: 23 giờ</w:t>
            </w:r>
            <w:r>
              <w:rPr>
                <w:color w:val="auto"/>
                <w:sz w:val="23"/>
                <w:szCs w:val="23"/>
              </w:rPr>
              <w:t xml:space="preserve"> Dự Lễ tắm Bà Chúc xứ Núi Sam.</w:t>
            </w:r>
          </w:p>
          <w:p w14:paraId="505B942F" w14:textId="6450A52A" w:rsidR="00FE40E2" w:rsidRDefault="00FE40E2" w:rsidP="001E2AC1">
            <w:pPr>
              <w:spacing w:after="0"/>
              <w:ind w:left="0" w:firstLine="0"/>
              <w:jc w:val="both"/>
              <w:rPr>
                <w:color w:val="auto"/>
                <w:sz w:val="23"/>
                <w:szCs w:val="23"/>
              </w:rPr>
            </w:pPr>
          </w:p>
          <w:p w14:paraId="6F182531" w14:textId="78CDDB7D" w:rsidR="00FE40E2" w:rsidRPr="00FE40E2" w:rsidRDefault="00FE40E2" w:rsidP="001E2AC1">
            <w:pPr>
              <w:spacing w:after="0"/>
              <w:ind w:left="0" w:firstLine="0"/>
              <w:jc w:val="both"/>
              <w:rPr>
                <w:i/>
                <w:color w:val="auto"/>
                <w:sz w:val="23"/>
                <w:szCs w:val="23"/>
              </w:rPr>
            </w:pPr>
            <w:r w:rsidRPr="00FE40E2">
              <w:rPr>
                <w:i/>
                <w:color w:val="auto"/>
                <w:sz w:val="23"/>
                <w:szCs w:val="23"/>
              </w:rPr>
              <w:t>+PCVP-Xuân; P.KGVX-Giang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B40A6" w14:textId="348C6677" w:rsidR="0083175B" w:rsidRPr="0083175B" w:rsidRDefault="0083175B" w:rsidP="0083175B">
            <w:pPr>
              <w:spacing w:after="0" w:line="240" w:lineRule="auto"/>
              <w:jc w:val="both"/>
              <w:rPr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-</w:t>
            </w:r>
            <w:r w:rsidRPr="0083175B">
              <w:rPr>
                <w:b/>
                <w:color w:val="auto"/>
                <w:sz w:val="23"/>
                <w:szCs w:val="23"/>
              </w:rPr>
              <w:t>14 giờ</w:t>
            </w:r>
            <w:r w:rsidRPr="0083175B">
              <w:rPr>
                <w:color w:val="auto"/>
                <w:sz w:val="23"/>
                <w:szCs w:val="23"/>
              </w:rPr>
              <w:t xml:space="preserve"> </w:t>
            </w:r>
            <w:r w:rsidR="0010267C" w:rsidRPr="0010267C">
              <w:rPr>
                <w:b/>
                <w:color w:val="auto"/>
                <w:sz w:val="23"/>
                <w:szCs w:val="23"/>
              </w:rPr>
              <w:t>30</w:t>
            </w:r>
            <w:r w:rsidR="0010267C">
              <w:rPr>
                <w:b/>
                <w:color w:val="auto"/>
                <w:sz w:val="23"/>
                <w:szCs w:val="23"/>
              </w:rPr>
              <w:t xml:space="preserve"> </w:t>
            </w:r>
            <w:r w:rsidR="0010267C" w:rsidRPr="0010267C">
              <w:rPr>
                <w:color w:val="auto"/>
                <w:sz w:val="23"/>
                <w:szCs w:val="23"/>
              </w:rPr>
              <w:t>Dự H</w:t>
            </w:r>
            <w:r w:rsidRPr="0083175B">
              <w:rPr>
                <w:color w:val="auto"/>
                <w:sz w:val="23"/>
                <w:szCs w:val="23"/>
              </w:rPr>
              <w:t>ội nghị trực tuyến Bộ Ngoại giao phát triển quan hệ Việt Nam – Các nước Trung Đông – Châu Phi – Phòng họp 1</w:t>
            </w:r>
          </w:p>
          <w:p w14:paraId="442C04C9" w14:textId="77777777" w:rsidR="0083175B" w:rsidRPr="00203DBF" w:rsidRDefault="0083175B" w:rsidP="0083175B">
            <w:pPr>
              <w:spacing w:after="0" w:line="240" w:lineRule="auto"/>
              <w:jc w:val="both"/>
              <w:rPr>
                <w:i/>
                <w:color w:val="auto"/>
                <w:sz w:val="23"/>
                <w:szCs w:val="23"/>
              </w:rPr>
            </w:pPr>
          </w:p>
          <w:p w14:paraId="0C57B5FA" w14:textId="7254C340" w:rsidR="00C30145" w:rsidRDefault="0083175B" w:rsidP="0083175B">
            <w:pPr>
              <w:spacing w:after="0" w:line="240" w:lineRule="auto"/>
              <w:jc w:val="both"/>
              <w:rPr>
                <w:color w:val="auto"/>
                <w:sz w:val="23"/>
                <w:szCs w:val="23"/>
              </w:rPr>
            </w:pPr>
            <w:r w:rsidRPr="00203DBF">
              <w:rPr>
                <w:i/>
                <w:color w:val="auto"/>
                <w:sz w:val="23"/>
                <w:szCs w:val="23"/>
              </w:rPr>
              <w:t>+PCVP-Ngọc; P.Ngoại vụ-Chi</w:t>
            </w:r>
          </w:p>
        </w:tc>
      </w:tr>
      <w:tr w:rsidR="00FB4E8C" w14:paraId="2511D354" w14:textId="77777777" w:rsidTr="00417B69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1488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B6CC1" w14:textId="247AD81B" w:rsidR="00FB4E8C" w:rsidRDefault="00FB4E8C" w:rsidP="00FB4E8C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Thứ tư</w:t>
            </w:r>
          </w:p>
          <w:p w14:paraId="7C545946" w14:textId="7585AD92" w:rsidR="00FB4E8C" w:rsidRDefault="00FB4E8C" w:rsidP="00FB4E8C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21/5 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AE820" w14:textId="77777777" w:rsidR="00FB4E8C" w:rsidRPr="00A172C4" w:rsidRDefault="00FB4E8C" w:rsidP="00FB4E8C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 w:rsidRPr="00A172C4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t>- 7 giờ 30</w:t>
            </w:r>
            <w:r w:rsidRPr="00A172C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Họp tổ công tác thực hiện CT 13 của TTCP về phòng chống buôn lậu, gian lận thương mại. </w:t>
            </w:r>
          </w:p>
          <w:p w14:paraId="3456EC73" w14:textId="1160F142" w:rsidR="00FB4E8C" w:rsidRPr="00A172C4" w:rsidRDefault="00FB4E8C" w:rsidP="00FB4E8C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</w:pPr>
            <w:r w:rsidRPr="00A172C4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+CVP-Quang</w:t>
            </w:r>
          </w:p>
          <w:p w14:paraId="0C4A57D3" w14:textId="19319503" w:rsidR="00FB4E8C" w:rsidRPr="00FB4E8C" w:rsidRDefault="00FB4E8C" w:rsidP="00FB4E8C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>
              <w:rPr>
                <w:rFonts w:ascii="TimesNewRomanPSMT" w:hAnsi="TimesNewRomanPSMT"/>
                <w:b/>
                <w:color w:val="auto"/>
              </w:rPr>
              <w:t>-</w:t>
            </w:r>
            <w:r w:rsidRPr="00FB4E8C">
              <w:rPr>
                <w:rFonts w:ascii="TimesNewRomanPSMT" w:hAnsi="TimesNewRomanPSMT"/>
                <w:b/>
                <w:color w:val="auto"/>
              </w:rPr>
              <w:t>8 giờ</w:t>
            </w:r>
            <w:r w:rsidRPr="00FB4E8C">
              <w:rPr>
                <w:rFonts w:ascii="TimesNewRomanPSMT" w:hAnsi="TimesNewRomanPSMT"/>
                <w:color w:val="auto"/>
              </w:rPr>
              <w:t xml:space="preserve"> </w:t>
            </w:r>
            <w:r w:rsidRPr="00FB4E8C">
              <w:rPr>
                <w:rFonts w:ascii="TimesNewRomanPSMT" w:hAnsi="TimesNewRomanPSMT"/>
                <w:b/>
                <w:color w:val="auto"/>
              </w:rPr>
              <w:t>30</w:t>
            </w:r>
            <w:r w:rsidRPr="00FB4E8C">
              <w:rPr>
                <w:rFonts w:ascii="TimesNewRomanPSMT" w:hAnsi="TimesNewRomanPSMT"/>
                <w:color w:val="auto"/>
              </w:rPr>
              <w:t xml:space="preserve"> Họp BCĐ của UBND tỉnh về KHCN, chuyển đổi số, đổi mới sáng tạo và Đề án 06 – Phòng họp 1.</w:t>
            </w:r>
          </w:p>
          <w:p w14:paraId="4AF1DED9" w14:textId="161ABC43" w:rsidR="00FB4E8C" w:rsidRPr="00CA4DB2" w:rsidRDefault="00FB4E8C" w:rsidP="00CA4DB2">
            <w:pPr>
              <w:spacing w:after="113"/>
              <w:jc w:val="both"/>
              <w:rPr>
                <w:rFonts w:ascii="TimesNewRomanPSMT" w:hAnsi="TimesNewRomanPSMT"/>
                <w:b/>
                <w:color w:val="auto"/>
              </w:rPr>
            </w:pPr>
            <w:r>
              <w:rPr>
                <w:rFonts w:ascii="TimesNewRomanPSMT" w:hAnsi="TimesNewRomanPSMT"/>
                <w:i/>
                <w:color w:val="auto"/>
              </w:rPr>
              <w:t>+CVP-Quang; PCVP-Vũ; P.KTĐT-Như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74DB3" w14:textId="4F20DA59" w:rsidR="00FB4E8C" w:rsidRDefault="00FB4E8C" w:rsidP="00FB4E8C">
            <w:pPr>
              <w:spacing w:after="113"/>
              <w:jc w:val="both"/>
              <w:rPr>
                <w:color w:val="auto"/>
                <w:kern w:val="0"/>
                <w:lang w:bidi="ar-SA"/>
                <w14:ligatures w14:val="none"/>
              </w:rPr>
            </w:pPr>
            <w:r w:rsidRPr="00CB7A7D">
              <w:rPr>
                <w:b/>
                <w:color w:val="auto"/>
                <w:kern w:val="0"/>
                <w:lang w:bidi="ar-SA"/>
                <w14:ligatures w14:val="none"/>
              </w:rPr>
              <w:t>-8 giờ</w:t>
            </w:r>
            <w:r w:rsidRPr="00CB7A7D">
              <w:rPr>
                <w:color w:val="auto"/>
                <w:kern w:val="0"/>
                <w:lang w:bidi="ar-SA"/>
                <w14:ligatures w14:val="none"/>
              </w:rPr>
              <w:t xml:space="preserve"> tiếp xúc cử tri tại Hội trường </w:t>
            </w:r>
            <w:r>
              <w:rPr>
                <w:color w:val="auto"/>
                <w:kern w:val="0"/>
                <w:lang w:bidi="ar-SA"/>
                <w14:ligatures w14:val="none"/>
              </w:rPr>
              <w:t xml:space="preserve">UBND </w:t>
            </w:r>
            <w:r w:rsidRPr="00CB7A7D">
              <w:rPr>
                <w:color w:val="auto"/>
                <w:kern w:val="0"/>
                <w:lang w:bidi="ar-SA"/>
                <w14:ligatures w14:val="none"/>
              </w:rPr>
              <w:t>thành phố Long Xuyên</w:t>
            </w:r>
            <w:r>
              <w:rPr>
                <w:color w:val="auto"/>
                <w:kern w:val="0"/>
                <w:lang w:bidi="ar-SA"/>
                <w14:ligatures w14:val="none"/>
              </w:rPr>
              <w:t>.</w:t>
            </w:r>
          </w:p>
          <w:p w14:paraId="4B0EA25E" w14:textId="2FD529DE" w:rsidR="00FB4E8C" w:rsidRPr="00417B69" w:rsidRDefault="00FB4E8C" w:rsidP="00FB4E8C">
            <w:pPr>
              <w:spacing w:after="113"/>
              <w:jc w:val="both"/>
              <w:rPr>
                <w:i/>
                <w:color w:val="auto"/>
                <w:kern w:val="0"/>
                <w:lang w:bidi="ar-SA"/>
                <w14:ligatures w14:val="none"/>
              </w:rPr>
            </w:pPr>
            <w:r w:rsidRPr="00CB7A7D">
              <w:rPr>
                <w:i/>
                <w:color w:val="auto"/>
                <w:kern w:val="0"/>
                <w:lang w:bidi="ar-SA"/>
                <w14:ligatures w14:val="none"/>
              </w:rPr>
              <w:t>+P.TH-Diễm</w:t>
            </w:r>
          </w:p>
          <w:p w14:paraId="3BFEF8FC" w14:textId="6476DBF7" w:rsidR="00FB4E8C" w:rsidRPr="00CB7A7D" w:rsidRDefault="00FB4E8C" w:rsidP="00FB4E8C">
            <w:pPr>
              <w:spacing w:after="0" w:line="249" w:lineRule="auto"/>
              <w:ind w:left="0" w:right="72" w:firstLine="0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88B59" w14:textId="77777777" w:rsidR="00FB4E8C" w:rsidRDefault="00FB4E8C" w:rsidP="00FB4E8C">
            <w:pPr>
              <w:spacing w:after="0" w:line="240" w:lineRule="auto"/>
              <w:jc w:val="both"/>
              <w:rPr>
                <w:rFonts w:ascii="TimesNewRomanPSMT" w:hAnsi="TimesNewRomanPSMT"/>
                <w:color w:val="auto"/>
              </w:rPr>
            </w:pPr>
            <w:r w:rsidRPr="004C105C">
              <w:rPr>
                <w:rFonts w:ascii="TimesNewRomanPSMT" w:hAnsi="TimesNewRomanPSMT"/>
                <w:b/>
                <w:color w:val="auto"/>
              </w:rPr>
              <w:t>-8 giờ</w:t>
            </w:r>
            <w:r w:rsidRPr="004C105C">
              <w:rPr>
                <w:rFonts w:ascii="TimesNewRomanPSMT" w:hAnsi="TimesNewRomanPSMT"/>
                <w:color w:val="auto"/>
              </w:rPr>
              <w:t xml:space="preserve"> </w:t>
            </w:r>
            <w:r w:rsidRPr="004C105C">
              <w:rPr>
                <w:rFonts w:ascii="TimesNewRomanPSMT" w:hAnsi="TimesNewRomanPSMT"/>
                <w:b/>
                <w:color w:val="auto"/>
              </w:rPr>
              <w:t>30</w:t>
            </w:r>
            <w:r w:rsidRPr="004C105C">
              <w:rPr>
                <w:rFonts w:ascii="TimesNewRomanPSMT" w:hAnsi="TimesNewRomanPSMT"/>
                <w:color w:val="auto"/>
              </w:rPr>
              <w:t xml:space="preserve"> Họp BCĐ của UBND tỉnh về KHCN, chuyển đổi số, đổi mới sáng tạo và Đề án 06 – Phòng họp 1.</w:t>
            </w:r>
          </w:p>
          <w:p w14:paraId="42841465" w14:textId="77777777" w:rsidR="00CA4DB2" w:rsidRDefault="00CA4DB2" w:rsidP="00FB4E8C">
            <w:pPr>
              <w:spacing w:after="0" w:line="240" w:lineRule="auto"/>
              <w:jc w:val="both"/>
              <w:rPr>
                <w:i/>
                <w:color w:val="auto"/>
                <w:kern w:val="0"/>
                <w:lang w:bidi="ar-SA"/>
                <w14:ligatures w14:val="none"/>
              </w:rPr>
            </w:pPr>
          </w:p>
          <w:p w14:paraId="600F4B8B" w14:textId="77777777" w:rsidR="00CA4DB2" w:rsidRDefault="00CA4DB2" w:rsidP="00CA4DB2">
            <w:pPr>
              <w:spacing w:after="113"/>
              <w:jc w:val="both"/>
              <w:rPr>
                <w:rFonts w:ascii="TimesNewRomanPSMT" w:hAnsi="TimesNewRomanPSMT"/>
                <w:b/>
                <w:color w:val="auto"/>
              </w:rPr>
            </w:pPr>
            <w:r>
              <w:rPr>
                <w:rFonts w:ascii="TimesNewRomanPSMT" w:hAnsi="TimesNewRomanPSMT"/>
                <w:i/>
                <w:color w:val="auto"/>
              </w:rPr>
              <w:t>+CVP-Quang; PCVP-Vũ; P.KTĐT-Như</w:t>
            </w:r>
          </w:p>
          <w:p w14:paraId="3FA2A055" w14:textId="5941FAB6" w:rsidR="00CA4DB2" w:rsidRPr="001E2AC1" w:rsidRDefault="00CA4DB2" w:rsidP="000A3A65">
            <w:pPr>
              <w:spacing w:after="0" w:line="240" w:lineRule="auto"/>
              <w:ind w:left="0" w:firstLine="0"/>
              <w:jc w:val="both"/>
              <w:rPr>
                <w:i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6D96" w14:textId="77777777" w:rsidR="00FB4E8C" w:rsidRDefault="00FB4E8C" w:rsidP="00FB4E8C">
            <w:pPr>
              <w:spacing w:after="0"/>
              <w:ind w:left="2" w:firstLine="0"/>
              <w:rPr>
                <w:rFonts w:ascii="TimesNewRomanPSMT" w:hAnsi="TimesNewRomanPSMT"/>
                <w:color w:val="auto"/>
              </w:rPr>
            </w:pPr>
            <w:r w:rsidRPr="004C105C">
              <w:rPr>
                <w:rFonts w:ascii="TimesNewRomanPSMT" w:hAnsi="TimesNewRomanPSMT"/>
                <w:b/>
                <w:color w:val="auto"/>
              </w:rPr>
              <w:t>-8 giờ</w:t>
            </w:r>
            <w:r w:rsidRPr="004C105C">
              <w:rPr>
                <w:rFonts w:ascii="TimesNewRomanPSMT" w:hAnsi="TimesNewRomanPSMT"/>
                <w:color w:val="auto"/>
              </w:rPr>
              <w:t xml:space="preserve"> </w:t>
            </w:r>
            <w:r w:rsidRPr="004C105C">
              <w:rPr>
                <w:rFonts w:ascii="TimesNewRomanPSMT" w:hAnsi="TimesNewRomanPSMT"/>
                <w:b/>
                <w:color w:val="auto"/>
              </w:rPr>
              <w:t>30</w:t>
            </w:r>
            <w:r w:rsidRPr="004C105C">
              <w:rPr>
                <w:rFonts w:ascii="TimesNewRomanPSMT" w:hAnsi="TimesNewRomanPSMT"/>
                <w:color w:val="auto"/>
              </w:rPr>
              <w:t xml:space="preserve"> Họp BCĐ của UBND tỉnh về KHCN, chuyển đổi số, đổi mới sáng tạo và Đề án 06 – Phòng họp 1.</w:t>
            </w:r>
          </w:p>
          <w:p w14:paraId="131A60F9" w14:textId="77777777" w:rsidR="00CA4DB2" w:rsidRDefault="00CA4DB2" w:rsidP="00FB4E8C">
            <w:pPr>
              <w:spacing w:after="0"/>
              <w:ind w:left="2" w:firstLine="0"/>
              <w:rPr>
                <w:color w:val="auto"/>
              </w:rPr>
            </w:pPr>
          </w:p>
          <w:p w14:paraId="7606FE28" w14:textId="77777777" w:rsidR="00CA4DB2" w:rsidRDefault="00CA4DB2" w:rsidP="00CA4DB2">
            <w:pPr>
              <w:spacing w:after="113"/>
              <w:jc w:val="both"/>
              <w:rPr>
                <w:rFonts w:ascii="TimesNewRomanPSMT" w:hAnsi="TimesNewRomanPSMT"/>
                <w:b/>
                <w:color w:val="auto"/>
              </w:rPr>
            </w:pPr>
            <w:r>
              <w:rPr>
                <w:rFonts w:ascii="TimesNewRomanPSMT" w:hAnsi="TimesNewRomanPSMT"/>
                <w:i/>
                <w:color w:val="auto"/>
              </w:rPr>
              <w:t>+CVP-Quang; PCVP-Vũ; P.KTĐT-Như</w:t>
            </w:r>
          </w:p>
          <w:p w14:paraId="5CEDACFA" w14:textId="15CDCC11" w:rsidR="00CA4DB2" w:rsidRPr="00CA4DB2" w:rsidRDefault="00CA4DB2" w:rsidP="00CA4DB2">
            <w:pPr>
              <w:spacing w:after="0"/>
              <w:rPr>
                <w:b/>
                <w:color w:val="auto"/>
              </w:rPr>
            </w:pPr>
          </w:p>
        </w:tc>
      </w:tr>
      <w:tr w:rsidR="00165EA2" w14:paraId="3E2F7E18" w14:textId="77777777" w:rsidTr="00D81298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498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142B9" w14:textId="2423579B" w:rsidR="00165EA2" w:rsidRDefault="00165EA2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29BFC3" w14:textId="77777777" w:rsidR="00165EA2" w:rsidRDefault="00A172C4" w:rsidP="00F906D0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NewRomanPS-ItalicMT" w:hAnsi="TimesNewRomanPS-ItalicMT"/>
                <w:iCs/>
                <w:color w:val="000000"/>
              </w:rPr>
            </w:pPr>
            <w:r w:rsidRPr="00A172C4">
              <w:rPr>
                <w:rFonts w:ascii="TimesNewRomanPS-ItalicMT" w:hAnsi="TimesNewRomanPS-ItalicMT"/>
                <w:b/>
                <w:iCs/>
                <w:color w:val="000000"/>
              </w:rPr>
              <w:t>-14 giờ</w:t>
            </w:r>
            <w:r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A172C4">
              <w:rPr>
                <w:rFonts w:ascii="TimesNewRomanPS-ItalicMT" w:hAnsi="TimesNewRomanPS-ItalicMT"/>
                <w:iCs/>
                <w:color w:val="000000"/>
              </w:rPr>
              <w:t>Hội ý TTTU tại VPTU</w:t>
            </w:r>
          </w:p>
          <w:p w14:paraId="0F6AA4FF" w14:textId="77777777" w:rsidR="005B1298" w:rsidRDefault="005B1298" w:rsidP="00F906D0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NewRomanPS-ItalicMT" w:hAnsi="TimesNewRomanPS-ItalicMT"/>
                <w:iCs/>
                <w:color w:val="000000"/>
              </w:rPr>
            </w:pPr>
          </w:p>
          <w:p w14:paraId="3F76950D" w14:textId="77777777" w:rsidR="005B1298" w:rsidRDefault="005B1298" w:rsidP="00F906D0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NewRomanPS-ItalicMT" w:hAnsi="TimesNewRomanPS-ItalicMT"/>
                <w:iCs/>
                <w:color w:val="000000"/>
              </w:rPr>
            </w:pPr>
          </w:p>
          <w:p w14:paraId="134988B4" w14:textId="09488DDA" w:rsidR="005B1298" w:rsidRPr="00F906D0" w:rsidRDefault="005B1298" w:rsidP="00F906D0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65031" w14:textId="0CBD4E7F" w:rsidR="005B1298" w:rsidRDefault="005B1298" w:rsidP="005B1298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</w:pPr>
            <w:r w:rsidRPr="005B1298">
              <w:rPr>
                <w:rFonts w:asciiTheme="majorHAnsi" w:hAnsiTheme="majorHAnsi" w:cstheme="majorHAnsi"/>
                <w:b/>
                <w:color w:val="081B3A"/>
                <w:spacing w:val="3"/>
                <w:shd w:val="clear" w:color="auto" w:fill="FFFFFF"/>
              </w:rPr>
              <w:lastRenderedPageBreak/>
              <w:t>-14 giờ</w:t>
            </w:r>
            <w:r w:rsidRPr="005B1298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ghi hình phát biểu 45 năm hình 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thành </w:t>
            </w:r>
            <w:r w:rsidRPr="005B1298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và phát triển Cty 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lastRenderedPageBreak/>
              <w:t>TNHH MTV XSKT AG tại UBND tỉnh.</w:t>
            </w:r>
          </w:p>
          <w:p w14:paraId="070E1E89" w14:textId="2152243C" w:rsidR="005B1298" w:rsidRPr="005B1298" w:rsidRDefault="005B1298" w:rsidP="005B1298">
            <w:pPr>
              <w:shd w:val="clear" w:color="auto" w:fill="FFFFFF"/>
              <w:spacing w:line="240" w:lineRule="auto"/>
              <w:ind w:left="0" w:firstLine="0"/>
              <w:jc w:val="both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5B1298">
              <w:rPr>
                <w:rFonts w:asciiTheme="majorHAnsi" w:hAnsiTheme="majorHAnsi" w:cstheme="majorHAnsi"/>
                <w:i/>
                <w:color w:val="081B3A"/>
                <w:spacing w:val="3"/>
                <w:shd w:val="clear" w:color="auto" w:fill="FFFFFF"/>
              </w:rPr>
              <w:t>+PCVP-Sơn; P.KTĐT-Phú.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CC7508" w14:textId="77777777" w:rsidR="00AB0664" w:rsidRPr="000A3A65" w:rsidRDefault="000A3A65" w:rsidP="000A3A6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</w:pPr>
            <w:r w:rsidRPr="000A3A65"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  <w:lastRenderedPageBreak/>
              <w:t>Đi công tác Hà Nội</w:t>
            </w:r>
          </w:p>
          <w:p w14:paraId="44CCEE66" w14:textId="77777777" w:rsidR="000A3A65" w:rsidRPr="000A3A65" w:rsidRDefault="000A3A65" w:rsidP="000A3A6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</w:pPr>
          </w:p>
          <w:p w14:paraId="05102F5B" w14:textId="77777777" w:rsidR="000A3A65" w:rsidRPr="000A3A65" w:rsidRDefault="000A3A65" w:rsidP="000A3A6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</w:pPr>
          </w:p>
          <w:p w14:paraId="5C54021E" w14:textId="77777777" w:rsidR="000A3A65" w:rsidRPr="000A3A65" w:rsidRDefault="000A3A65" w:rsidP="000A3A6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</w:pPr>
          </w:p>
          <w:p w14:paraId="43B629A3" w14:textId="58F579F1" w:rsidR="000A3A65" w:rsidRPr="000A3A65" w:rsidRDefault="000A3A65" w:rsidP="000A3A6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auto"/>
                <w:spacing w:val="3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83113" w14:textId="3664990B" w:rsidR="00165EA2" w:rsidRDefault="00165EA2" w:rsidP="00165EA2">
            <w:pPr>
              <w:spacing w:after="0"/>
              <w:ind w:left="2" w:firstLine="0"/>
              <w:rPr>
                <w:color w:val="auto"/>
                <w:sz w:val="23"/>
                <w:szCs w:val="23"/>
              </w:rPr>
            </w:pPr>
          </w:p>
        </w:tc>
      </w:tr>
      <w:tr w:rsidR="006122A2" w14:paraId="29506F2F" w14:textId="77777777" w:rsidTr="00153ECE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372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57D764" w14:textId="606A14FD" w:rsidR="006122A2" w:rsidRDefault="006122A2" w:rsidP="006122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Thứ năm 22/5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5DDF7" w14:textId="0A958AD5" w:rsidR="006122A2" w:rsidRDefault="006122A2" w:rsidP="006122A2">
            <w:pPr>
              <w:spacing w:after="0" w:line="240" w:lineRule="auto"/>
              <w:ind w:left="0" w:firstLine="0"/>
              <w:jc w:val="both"/>
              <w:rPr>
                <w:rFonts w:ascii="TimesNewRomanPSMT" w:hAnsi="TimesNewRomanPSMT"/>
                <w:color w:val="000000"/>
              </w:rPr>
            </w:pPr>
            <w:r w:rsidRPr="0011403E">
              <w:rPr>
                <w:rFonts w:ascii="TimesNewRomanPSMT" w:hAnsi="TimesNewRomanPSMT"/>
                <w:b/>
                <w:color w:val="000000"/>
              </w:rPr>
              <w:t>-8 giờ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="00A172C4">
              <w:rPr>
                <w:rFonts w:ascii="TimesNewRomanPSMT" w:hAnsi="TimesNewRomanPSMT"/>
                <w:color w:val="000000"/>
              </w:rPr>
              <w:t>Họp Ban Thường vụ Tỉnh ủy (cả ngày)</w:t>
            </w:r>
          </w:p>
          <w:p w14:paraId="74F1157C" w14:textId="77777777" w:rsidR="006122A2" w:rsidRDefault="006122A2" w:rsidP="006122A2">
            <w:pPr>
              <w:spacing w:after="0" w:line="240" w:lineRule="auto"/>
              <w:ind w:left="0" w:firstLine="0"/>
              <w:jc w:val="both"/>
              <w:rPr>
                <w:rFonts w:ascii="TimesNewRomanPSMT" w:hAnsi="TimesNewRomanPSMT"/>
                <w:color w:val="000000"/>
              </w:rPr>
            </w:pPr>
          </w:p>
          <w:p w14:paraId="3DEEE8B3" w14:textId="0536EB5A" w:rsidR="006122A2" w:rsidRPr="0011403E" w:rsidRDefault="00A172C4" w:rsidP="00A172C4">
            <w:pPr>
              <w:spacing w:after="0" w:line="240" w:lineRule="auto"/>
              <w:ind w:left="0" w:firstLine="0"/>
              <w:jc w:val="both"/>
              <w:rPr>
                <w:rFonts w:ascii="TimesNewRomanPSMT" w:hAnsi="TimesNewRomanPSMT"/>
                <w:i/>
                <w:color w:val="000000"/>
              </w:rPr>
            </w:pPr>
            <w:r>
              <w:rPr>
                <w:rFonts w:ascii="TimesNewRomanPSMT" w:hAnsi="TimesNewRomanPSMT"/>
                <w:i/>
                <w:color w:val="000000"/>
              </w:rPr>
              <w:t>+CVP-Quang.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EC6E2" w14:textId="77777777" w:rsidR="00A172C4" w:rsidRDefault="00A172C4" w:rsidP="00A172C4">
            <w:pPr>
              <w:spacing w:after="0" w:line="240" w:lineRule="auto"/>
              <w:ind w:left="0" w:firstLine="0"/>
              <w:jc w:val="both"/>
              <w:rPr>
                <w:rFonts w:ascii="TimesNewRomanPSMT" w:hAnsi="TimesNewRomanPSMT"/>
                <w:color w:val="000000"/>
              </w:rPr>
            </w:pPr>
            <w:r w:rsidRPr="0011403E">
              <w:rPr>
                <w:rFonts w:ascii="TimesNewRomanPSMT" w:hAnsi="TimesNewRomanPSMT"/>
                <w:b/>
                <w:color w:val="000000"/>
              </w:rPr>
              <w:t>-8 giờ</w:t>
            </w:r>
            <w:r>
              <w:rPr>
                <w:rFonts w:ascii="TimesNewRomanPSMT" w:hAnsi="TimesNewRomanPSMT"/>
                <w:color w:val="000000"/>
              </w:rPr>
              <w:t xml:space="preserve"> Họp Ban Thường vụ Tỉnh ủy (cả ngày)</w:t>
            </w:r>
          </w:p>
          <w:p w14:paraId="3BE079A9" w14:textId="77777777" w:rsidR="00A172C4" w:rsidRDefault="00A172C4" w:rsidP="00A172C4">
            <w:pPr>
              <w:spacing w:after="0" w:line="240" w:lineRule="auto"/>
              <w:ind w:left="0" w:firstLine="0"/>
              <w:jc w:val="both"/>
              <w:rPr>
                <w:rFonts w:ascii="TimesNewRomanPSMT" w:hAnsi="TimesNewRomanPSMT"/>
                <w:color w:val="000000"/>
              </w:rPr>
            </w:pPr>
          </w:p>
          <w:p w14:paraId="1161FEE9" w14:textId="2DA80CA8" w:rsidR="006122A2" w:rsidRPr="009D50A2" w:rsidRDefault="00A172C4" w:rsidP="00A172C4">
            <w:pPr>
              <w:spacing w:after="113"/>
              <w:jc w:val="both"/>
              <w:rPr>
                <w:rFonts w:asciiTheme="majorHAnsi" w:hAnsiTheme="majorHAnsi" w:cstheme="majorHAnsi"/>
                <w:i/>
                <w:color w:val="auto"/>
              </w:rPr>
            </w:pPr>
            <w:r>
              <w:rPr>
                <w:rFonts w:ascii="TimesNewRomanPSMT" w:hAnsi="TimesNewRomanPSMT"/>
                <w:i/>
                <w:color w:val="000000"/>
              </w:rPr>
              <w:t>+CVP-Quang.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066C1" w14:textId="77777777" w:rsidR="006122A2" w:rsidRDefault="000A3A65" w:rsidP="006122A2">
            <w:pPr>
              <w:spacing w:after="113"/>
              <w:jc w:val="both"/>
              <w:rPr>
                <w:color w:val="auto"/>
                <w:sz w:val="23"/>
                <w:szCs w:val="23"/>
              </w:rPr>
            </w:pPr>
            <w:r w:rsidRPr="000A3A65">
              <w:rPr>
                <w:b/>
                <w:color w:val="auto"/>
                <w:sz w:val="23"/>
                <w:szCs w:val="23"/>
              </w:rPr>
              <w:t>-9 giờ</w:t>
            </w:r>
            <w:r>
              <w:rPr>
                <w:color w:val="auto"/>
                <w:sz w:val="23"/>
                <w:szCs w:val="23"/>
              </w:rPr>
              <w:t xml:space="preserve"> Làm việc với Viện Hàn Lâm KHXH tại Hà Nội.</w:t>
            </w:r>
          </w:p>
          <w:p w14:paraId="0C38A4BC" w14:textId="77777777" w:rsidR="000A3A65" w:rsidRDefault="000A3A65" w:rsidP="006122A2">
            <w:pPr>
              <w:spacing w:after="113"/>
              <w:jc w:val="both"/>
              <w:rPr>
                <w:color w:val="auto"/>
                <w:sz w:val="23"/>
                <w:szCs w:val="23"/>
              </w:rPr>
            </w:pPr>
          </w:p>
          <w:p w14:paraId="777CE8FD" w14:textId="336D5D2A" w:rsidR="000A3A65" w:rsidRPr="00440AE1" w:rsidRDefault="000A3A65" w:rsidP="006122A2">
            <w:pPr>
              <w:spacing w:after="113"/>
              <w:jc w:val="both"/>
              <w:rPr>
                <w:i/>
                <w:color w:val="auto"/>
              </w:rPr>
            </w:pPr>
            <w:r>
              <w:rPr>
                <w:color w:val="auto"/>
                <w:sz w:val="23"/>
                <w:szCs w:val="23"/>
              </w:rPr>
              <w:t>+PCVP-Xuân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32288" w14:textId="02722F3A" w:rsidR="006122A2" w:rsidRPr="00C30145" w:rsidRDefault="006122A2" w:rsidP="006122A2">
            <w:pPr>
              <w:spacing w:after="19"/>
              <w:ind w:left="0" w:firstLine="0"/>
              <w:rPr>
                <w:bCs/>
                <w:color w:val="auto"/>
              </w:rPr>
            </w:pPr>
            <w:r w:rsidRPr="00D70F40">
              <w:rPr>
                <w:color w:val="auto"/>
                <w:sz w:val="23"/>
                <w:szCs w:val="23"/>
              </w:rPr>
              <w:t>Làm việc thường xuyên</w:t>
            </w:r>
          </w:p>
        </w:tc>
      </w:tr>
      <w:tr w:rsidR="00165EA2" w14:paraId="1C236F21" w14:textId="77777777" w:rsidTr="00D83E32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462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78F5E" w14:textId="024F60FC" w:rsidR="00165EA2" w:rsidRDefault="00165EA2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3EFB9" w14:textId="46AA0A56" w:rsidR="00F2376F" w:rsidRPr="00F2376F" w:rsidRDefault="00F2376F" w:rsidP="00F906D0">
            <w:pPr>
              <w:spacing w:after="0" w:line="240" w:lineRule="auto"/>
              <w:ind w:left="0" w:firstLine="0"/>
              <w:jc w:val="both"/>
              <w:rPr>
                <w:rFonts w:asciiTheme="majorHAnsi" w:hAnsiTheme="majorHAnsi" w:cstheme="majorHAnsi"/>
                <w:i/>
                <w:color w:val="081B3A"/>
                <w:spacing w:val="3"/>
                <w:kern w:val="0"/>
                <w:lang w:bidi="ar-SA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07F99" w14:textId="7384BF41" w:rsidR="00165EA2" w:rsidRPr="009D50A2" w:rsidRDefault="00165EA2" w:rsidP="00165EA2">
            <w:pPr>
              <w:spacing w:after="0"/>
              <w:jc w:val="both"/>
              <w:rPr>
                <w:i/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BDFED" w14:textId="0F8D5F8C" w:rsidR="00165EA2" w:rsidRPr="000A3A65" w:rsidRDefault="000A3A65" w:rsidP="000A3A65">
            <w:pPr>
              <w:shd w:val="clear" w:color="auto" w:fill="FFFFFF"/>
              <w:spacing w:after="0" w:line="240" w:lineRule="auto"/>
              <w:jc w:val="both"/>
              <w:rPr>
                <w:i/>
                <w:color w:val="000000" w:themeColor="text1"/>
              </w:rPr>
            </w:pPr>
            <w:r w:rsidRPr="000A3A65">
              <w:rPr>
                <w:b/>
                <w:color w:val="auto"/>
                <w:sz w:val="23"/>
                <w:szCs w:val="23"/>
              </w:rPr>
              <w:t>-14 giờ</w:t>
            </w:r>
            <w:r>
              <w:rPr>
                <w:color w:val="auto"/>
                <w:sz w:val="23"/>
                <w:szCs w:val="23"/>
              </w:rPr>
              <w:t xml:space="preserve"> </w:t>
            </w:r>
            <w:r w:rsidRPr="000A3A65">
              <w:rPr>
                <w:color w:val="auto"/>
                <w:sz w:val="23"/>
                <w:szCs w:val="23"/>
              </w:rPr>
              <w:t>Làm việc với Thứ trưởng Bộ Văn hóa TTDL</w:t>
            </w:r>
            <w:r>
              <w:rPr>
                <w:color w:val="auto"/>
                <w:sz w:val="23"/>
                <w:szCs w:val="23"/>
              </w:rPr>
              <w:t xml:space="preserve"> tại Hà Nội.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A9504" w14:textId="77777777" w:rsidR="00165EA2" w:rsidRDefault="00165EA2" w:rsidP="00165EA2">
            <w:pPr>
              <w:spacing w:after="19"/>
              <w:ind w:left="0" w:firstLine="0"/>
              <w:rPr>
                <w:color w:val="auto"/>
                <w:sz w:val="23"/>
                <w:szCs w:val="23"/>
              </w:rPr>
            </w:pPr>
          </w:p>
        </w:tc>
      </w:tr>
      <w:tr w:rsidR="00A172C4" w14:paraId="1FCCADD1" w14:textId="77777777" w:rsidTr="00D81298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192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4BEC54" w14:textId="5C09C66A" w:rsidR="00A172C4" w:rsidRDefault="00A172C4" w:rsidP="00A172C4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Thứ sáu 23/5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30EA2" w14:textId="773D9C9D" w:rsidR="00A172C4" w:rsidRPr="0011403E" w:rsidRDefault="00A172C4" w:rsidP="00A172C4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color w:val="auto"/>
              </w:rPr>
            </w:pPr>
            <w:r w:rsidRPr="0011403E">
              <w:rPr>
                <w:rFonts w:ascii="TimesNewRomanPSMT" w:hAnsi="TimesNewRomanPSMT"/>
                <w:b/>
                <w:color w:val="auto"/>
              </w:rPr>
              <w:t>-8 giờ</w:t>
            </w:r>
            <w:r w:rsidRPr="0011403E">
              <w:rPr>
                <w:rFonts w:ascii="TimesNewRomanPSMT" w:hAnsi="TimesNewRomanPSMT"/>
                <w:color w:val="auto"/>
              </w:rPr>
              <w:t xml:space="preserve"> </w:t>
            </w:r>
            <w:r>
              <w:rPr>
                <w:rFonts w:ascii="TimesNewRomanPSMT" w:hAnsi="TimesNewRomanPSMT"/>
                <w:color w:val="auto"/>
              </w:rPr>
              <w:t>Tiếp công dân</w:t>
            </w:r>
            <w:r w:rsidR="001F6C2A">
              <w:rPr>
                <w:rFonts w:ascii="TimesNewRomanPSMT" w:hAnsi="TimesNewRomanPSMT"/>
                <w:color w:val="auto"/>
              </w:rPr>
              <w:t xml:space="preserve"> đị</w:t>
            </w:r>
            <w:r>
              <w:rPr>
                <w:rFonts w:ascii="TimesNewRomanPSMT" w:hAnsi="TimesNewRomanPSMT"/>
                <w:color w:val="auto"/>
              </w:rPr>
              <w:t>nh</w:t>
            </w:r>
            <w:r w:rsidR="001F6C2A">
              <w:rPr>
                <w:rFonts w:ascii="TimesNewRomanPSMT" w:hAnsi="TimesNewRomanPSMT"/>
                <w:color w:val="auto"/>
              </w:rPr>
              <w:t xml:space="preserve"> kỳ </w:t>
            </w:r>
            <w:r>
              <w:rPr>
                <w:rFonts w:ascii="TimesNewRomanPSMT" w:hAnsi="TimesNewRomanPSMT"/>
                <w:color w:val="auto"/>
              </w:rPr>
              <w:t>tháng 5/2025 – Ban Tiếp công dân.</w:t>
            </w:r>
          </w:p>
          <w:p w14:paraId="4DB64C33" w14:textId="273E2A7F" w:rsidR="00A172C4" w:rsidRPr="0011403E" w:rsidRDefault="00A172C4" w:rsidP="00A172C4">
            <w:pPr>
              <w:shd w:val="clear" w:color="auto" w:fill="FFFFFF"/>
              <w:spacing w:line="240" w:lineRule="auto"/>
              <w:jc w:val="both"/>
              <w:rPr>
                <w:rFonts w:ascii="TimesNewRomanPSMT" w:hAnsi="TimesNewRomanPSMT"/>
                <w:i/>
                <w:color w:val="auto"/>
              </w:rPr>
            </w:pPr>
            <w:r>
              <w:rPr>
                <w:rFonts w:ascii="TimesNewRomanPSMT" w:hAnsi="TimesNewRomanPSMT"/>
                <w:i/>
                <w:color w:val="auto"/>
              </w:rPr>
              <w:t>+CVP-Quang; PCVP-Vũ; BTCD-Uyên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E47F5" w14:textId="07E7ED73" w:rsidR="00A172C4" w:rsidRPr="005B1298" w:rsidRDefault="005B1298" w:rsidP="005B1298">
            <w:pPr>
              <w:spacing w:after="0"/>
              <w:jc w:val="both"/>
              <w:rPr>
                <w:color w:val="081B3A"/>
                <w:spacing w:val="3"/>
                <w:shd w:val="clear" w:color="auto" w:fill="FFFFFF"/>
              </w:rPr>
            </w:pPr>
            <w:r w:rsidRPr="005B1298">
              <w:rPr>
                <w:color w:val="081B3A"/>
                <w:spacing w:val="3"/>
                <w:shd w:val="clear" w:color="auto" w:fill="FFFFFF"/>
              </w:rPr>
              <w:t>Sáng đi kiểm tra công trình trọng điểm (TX Tân Châu và huyện Phú Tân)</w:t>
            </w:r>
          </w:p>
          <w:p w14:paraId="263C4637" w14:textId="77777777" w:rsidR="005B1298" w:rsidRDefault="005B1298" w:rsidP="005B1298">
            <w:pPr>
              <w:spacing w:after="0"/>
              <w:jc w:val="both"/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</w:p>
          <w:p w14:paraId="659619C4" w14:textId="0101C3F3" w:rsidR="005B1298" w:rsidRPr="005B1298" w:rsidRDefault="005B1298" w:rsidP="005B1298">
            <w:pPr>
              <w:spacing w:after="0"/>
              <w:jc w:val="both"/>
              <w:rPr>
                <w:b/>
                <w:i/>
                <w:color w:val="auto"/>
              </w:rPr>
            </w:pPr>
            <w:r w:rsidRPr="005B1298">
              <w:rPr>
                <w:i/>
                <w:color w:val="081B3A"/>
                <w:spacing w:val="3"/>
                <w:shd w:val="clear" w:color="auto" w:fill="FFFFFF"/>
              </w:rPr>
              <w:t>-PCVP-Sơn; P.KTĐT-Nguyên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75ADB" w14:textId="495829AE" w:rsidR="00A172C4" w:rsidRPr="000A3A65" w:rsidRDefault="000A3A65" w:rsidP="00A172C4">
            <w:pPr>
              <w:shd w:val="clear" w:color="auto" w:fill="FFFFFF"/>
              <w:spacing w:line="240" w:lineRule="auto"/>
              <w:ind w:left="0" w:firstLine="0"/>
              <w:jc w:val="both"/>
              <w:rPr>
                <w:color w:val="000000" w:themeColor="text1"/>
              </w:rPr>
            </w:pPr>
            <w:r w:rsidRPr="000A3A65">
              <w:rPr>
                <w:color w:val="000000" w:themeColor="text1"/>
              </w:rPr>
              <w:t>Đi công tác Hà Nội.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5578D" w14:textId="55426340" w:rsidR="00A172C4" w:rsidRPr="00F240E1" w:rsidRDefault="00A172C4" w:rsidP="00A172C4">
            <w:pPr>
              <w:spacing w:after="140"/>
              <w:ind w:left="0" w:firstLine="0"/>
              <w:rPr>
                <w:color w:val="auto"/>
              </w:rPr>
            </w:pPr>
            <w:r w:rsidRPr="00122861">
              <w:rPr>
                <w:color w:val="auto"/>
                <w:sz w:val="23"/>
                <w:szCs w:val="23"/>
              </w:rPr>
              <w:t>Làm việc thường xuyên</w:t>
            </w:r>
          </w:p>
        </w:tc>
      </w:tr>
      <w:tr w:rsidR="00165EA2" w14:paraId="00A73136" w14:textId="77777777" w:rsidTr="00550D87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52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D02B9C" w14:textId="25CF6B45" w:rsidR="00165EA2" w:rsidRDefault="00165EA2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9EBCD" w14:textId="5220508B" w:rsidR="004E3A93" w:rsidRPr="004E3A93" w:rsidRDefault="004E3A93" w:rsidP="00165EA2">
            <w:pPr>
              <w:shd w:val="clear" w:color="auto" w:fill="FFFFFF"/>
              <w:spacing w:line="240" w:lineRule="auto"/>
              <w:ind w:left="0" w:firstLine="0"/>
              <w:jc w:val="both"/>
              <w:rPr>
                <w:iCs/>
                <w:color w:val="auto"/>
              </w:rPr>
            </w:pPr>
            <w:r w:rsidRPr="004E3A93">
              <w:rPr>
                <w:b/>
                <w:iCs/>
                <w:color w:val="auto"/>
              </w:rPr>
              <w:t>-14 giờ</w:t>
            </w:r>
            <w:r w:rsidRPr="004E3A93">
              <w:rPr>
                <w:iCs/>
                <w:color w:val="auto"/>
              </w:rPr>
              <w:t xml:space="preserve"> Làm việc với UBND các huyện, thị, thành về chuẩn bị cơ sở vật chất cho các xã, phường mới – Hội trường UBND tỉnh.</w:t>
            </w:r>
          </w:p>
          <w:p w14:paraId="5225C92D" w14:textId="4720DBBA" w:rsidR="004E3A93" w:rsidRPr="004E3A93" w:rsidRDefault="004E3A93" w:rsidP="00165EA2">
            <w:pPr>
              <w:shd w:val="clear" w:color="auto" w:fill="FFFFFF"/>
              <w:spacing w:line="240" w:lineRule="auto"/>
              <w:ind w:left="0" w:firstLine="0"/>
              <w:jc w:val="both"/>
              <w:rPr>
                <w:i/>
                <w:iCs/>
              </w:rPr>
            </w:pPr>
            <w:r w:rsidRPr="004E3A93">
              <w:rPr>
                <w:i/>
                <w:iCs/>
                <w:color w:val="auto"/>
              </w:rPr>
              <w:t>-CVP-Quang, P.TH-Nga; P.KTĐT-Nguyên.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A3A475" w14:textId="46CE41EE" w:rsidR="00165EA2" w:rsidRDefault="00165EA2" w:rsidP="00D07F41">
            <w:pPr>
              <w:spacing w:after="100" w:afterAutospacing="1"/>
              <w:ind w:left="0" w:firstLine="0"/>
              <w:rPr>
                <w:iCs/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8DF91" w14:textId="64E9D008" w:rsidR="00165EA2" w:rsidRPr="00A537B5" w:rsidRDefault="00165EA2" w:rsidP="00165EA2">
            <w:pPr>
              <w:shd w:val="clear" w:color="auto" w:fill="FFFFFF"/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586F5" w14:textId="51AEAC25" w:rsidR="00165EA2" w:rsidRPr="00F240E1" w:rsidRDefault="00165EA2" w:rsidP="00165EA2">
            <w:pPr>
              <w:spacing w:after="140"/>
              <w:ind w:left="0" w:firstLine="0"/>
              <w:rPr>
                <w:color w:val="auto"/>
              </w:rPr>
            </w:pPr>
          </w:p>
        </w:tc>
      </w:tr>
      <w:tr w:rsidR="00165EA2" w14:paraId="071D9DBC" w14:textId="77777777" w:rsidTr="00153ECE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48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6E364" w14:textId="0DCCB4F9" w:rsidR="00165EA2" w:rsidRDefault="00D81298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Thứ bảy 24</w:t>
            </w:r>
            <w:r w:rsidR="00165EA2">
              <w:rPr>
                <w:color w:val="000000"/>
                <w:sz w:val="22"/>
              </w:rPr>
              <w:t>/5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E6778" w14:textId="616FABC5" w:rsidR="00B55B19" w:rsidRPr="00B55B19" w:rsidRDefault="00B55B19" w:rsidP="00165EA2">
            <w:pPr>
              <w:spacing w:after="0" w:line="249" w:lineRule="auto"/>
              <w:ind w:left="0" w:right="72" w:firstLine="0"/>
              <w:jc w:val="both"/>
              <w:rPr>
                <w:i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42F0E" w14:textId="71C42139" w:rsidR="00165EA2" w:rsidRPr="00845EC3" w:rsidRDefault="00165EA2" w:rsidP="00E44BFF">
            <w:pPr>
              <w:spacing w:after="0"/>
              <w:ind w:left="2" w:firstLine="0"/>
              <w:rPr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DD200" w14:textId="29CD998D" w:rsidR="00165EA2" w:rsidRPr="00845EC3" w:rsidRDefault="00165EA2" w:rsidP="00165EA2">
            <w:pPr>
              <w:spacing w:after="0"/>
              <w:ind w:left="0" w:right="71" w:firstLine="0"/>
              <w:jc w:val="both"/>
              <w:rPr>
                <w:b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E2065" w14:textId="7C9CE36C" w:rsidR="00165EA2" w:rsidRPr="00845EC3" w:rsidRDefault="00165EA2" w:rsidP="00165EA2">
            <w:pPr>
              <w:spacing w:after="0"/>
              <w:ind w:left="2" w:firstLine="0"/>
              <w:rPr>
                <w:color w:val="auto"/>
              </w:rPr>
            </w:pPr>
          </w:p>
        </w:tc>
      </w:tr>
      <w:tr w:rsidR="00165EA2" w14:paraId="05209F7F" w14:textId="77777777" w:rsidTr="00153ECE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390"/>
        </w:trPr>
        <w:tc>
          <w:tcPr>
            <w:tcW w:w="13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73557" w14:textId="77777777" w:rsidR="00165EA2" w:rsidRDefault="00165EA2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660426" w14:textId="49A1038F" w:rsidR="00165EA2" w:rsidRPr="0021586D" w:rsidRDefault="00165EA2" w:rsidP="00165EA2">
            <w:pPr>
              <w:spacing w:after="0" w:line="249" w:lineRule="auto"/>
              <w:ind w:left="0" w:right="72" w:firstLine="0"/>
              <w:jc w:val="both"/>
              <w:rPr>
                <w:i/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A12D3" w14:textId="059CD1B8" w:rsidR="00165EA2" w:rsidRPr="00A87218" w:rsidRDefault="00165EA2" w:rsidP="00165EA2">
            <w:pPr>
              <w:spacing w:after="0"/>
              <w:ind w:left="2" w:firstLine="0"/>
              <w:rPr>
                <w:color w:val="auto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10D95" w14:textId="7B65A5F6" w:rsidR="00165EA2" w:rsidRPr="00A87218" w:rsidRDefault="00165EA2" w:rsidP="00165EA2">
            <w:pPr>
              <w:spacing w:after="0"/>
              <w:ind w:left="0" w:right="71" w:firstLine="0"/>
              <w:jc w:val="both"/>
              <w:rPr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2DA61" w14:textId="41A3701A" w:rsidR="00165EA2" w:rsidRPr="00845EC3" w:rsidRDefault="00165EA2" w:rsidP="00165EA2">
            <w:pPr>
              <w:spacing w:after="0"/>
              <w:ind w:left="2" w:firstLine="0"/>
              <w:rPr>
                <w:color w:val="auto"/>
              </w:rPr>
            </w:pPr>
          </w:p>
        </w:tc>
      </w:tr>
      <w:tr w:rsidR="00165EA2" w14:paraId="2A38AB29" w14:textId="77777777" w:rsidTr="00D81298">
        <w:tblPrEx>
          <w:tblCellMar>
            <w:top w:w="44" w:type="dxa"/>
            <w:right w:w="38" w:type="dxa"/>
          </w:tblCellMar>
        </w:tblPrEx>
        <w:trPr>
          <w:gridAfter w:val="2"/>
          <w:wAfter w:w="6830" w:type="dxa"/>
          <w:trHeight w:val="6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FC17" w14:textId="77777777" w:rsidR="00165EA2" w:rsidRDefault="00165EA2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Chủ nhật</w:t>
            </w:r>
          </w:p>
          <w:p w14:paraId="4FA6CB55" w14:textId="29B544AA" w:rsidR="00165EA2" w:rsidRDefault="00D81298" w:rsidP="00165EA2">
            <w:pPr>
              <w:spacing w:after="0"/>
              <w:ind w:left="89" w:right="103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  <w:r w:rsidR="00165EA2">
              <w:rPr>
                <w:color w:val="000000"/>
                <w:sz w:val="22"/>
              </w:rPr>
              <w:t>/5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52B8" w14:textId="7D4C0721" w:rsidR="009D5556" w:rsidRPr="00D42273" w:rsidRDefault="009D5556" w:rsidP="00165EA2">
            <w:pPr>
              <w:spacing w:after="0" w:line="249" w:lineRule="auto"/>
              <w:ind w:left="0" w:right="72" w:firstLine="0"/>
              <w:jc w:val="both"/>
              <w:rPr>
                <w:i/>
                <w:color w:val="auto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837B" w14:textId="229F6297" w:rsidR="00D81298" w:rsidRPr="00517803" w:rsidRDefault="00D81298" w:rsidP="00D81298">
            <w:pPr>
              <w:spacing w:after="0" w:line="249" w:lineRule="auto"/>
              <w:ind w:left="0" w:right="72" w:firstLine="0"/>
              <w:jc w:val="both"/>
            </w:pPr>
          </w:p>
          <w:p w14:paraId="62194AB0" w14:textId="0C3B78C7" w:rsidR="00165EA2" w:rsidRPr="00517803" w:rsidRDefault="00165EA2" w:rsidP="00517803">
            <w:pPr>
              <w:spacing w:after="0"/>
              <w:ind w:left="0" w:firstLine="0"/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6B6" w14:textId="701343F0" w:rsidR="00165EA2" w:rsidRPr="006154FA" w:rsidRDefault="00165EA2" w:rsidP="00165EA2">
            <w:pPr>
              <w:spacing w:after="0" w:line="240" w:lineRule="auto"/>
              <w:jc w:val="both"/>
              <w:rPr>
                <w:i/>
                <w:color w:val="auto"/>
                <w:kern w:val="0"/>
                <w:lang w:bidi="ar-SA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016" w14:textId="208B65F5" w:rsidR="00165EA2" w:rsidRPr="00D20573" w:rsidRDefault="00165EA2" w:rsidP="00165EA2">
            <w:pPr>
              <w:spacing w:after="0"/>
              <w:ind w:left="2" w:firstLine="0"/>
              <w:rPr>
                <w:color w:val="auto"/>
              </w:rPr>
            </w:pPr>
          </w:p>
        </w:tc>
      </w:tr>
    </w:tbl>
    <w:p w14:paraId="4F0FC30D" w14:textId="2ABAB852" w:rsidR="00071B6E" w:rsidRPr="00071B6E" w:rsidRDefault="00071B6E" w:rsidP="001B1455">
      <w:pPr>
        <w:spacing w:after="113"/>
        <w:ind w:left="0" w:firstLine="0"/>
        <w:rPr>
          <w:kern w:val="0"/>
          <w:lang w:bidi="ar-SA"/>
          <w14:ligatures w14:val="none"/>
        </w:rPr>
      </w:pPr>
    </w:p>
    <w:p w14:paraId="0682C32E" w14:textId="5479C8D8" w:rsidR="00071B6E" w:rsidRPr="008C1BD6" w:rsidRDefault="00071B6E" w:rsidP="008C1BD6">
      <w:pPr>
        <w:spacing w:after="113"/>
        <w:rPr>
          <w:kern w:val="0"/>
          <w:lang w:bidi="ar-SA"/>
          <w14:ligatures w14:val="none"/>
        </w:rPr>
      </w:pPr>
      <w:bookmarkStart w:id="0" w:name="_GoBack"/>
      <w:bookmarkEnd w:id="0"/>
    </w:p>
    <w:sectPr w:rsidR="00071B6E" w:rsidRPr="008C1BD6">
      <w:headerReference w:type="even" r:id="rId8"/>
      <w:headerReference w:type="default" r:id="rId9"/>
      <w:headerReference w:type="first" r:id="rId10"/>
      <w:pgSz w:w="16841" w:h="11906" w:orient="landscape"/>
      <w:pgMar w:top="636" w:right="1298" w:bottom="362" w:left="566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83E29" w14:textId="77777777" w:rsidR="00D12AA9" w:rsidRDefault="00D12AA9">
      <w:pPr>
        <w:spacing w:after="0" w:line="240" w:lineRule="auto"/>
      </w:pPr>
      <w:r>
        <w:separator/>
      </w:r>
    </w:p>
  </w:endnote>
  <w:endnote w:type="continuationSeparator" w:id="0">
    <w:p w14:paraId="4D046A6A" w14:textId="77777777" w:rsidR="00D12AA9" w:rsidRDefault="00D1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19D6" w14:textId="77777777" w:rsidR="00D12AA9" w:rsidRDefault="00D12AA9">
      <w:pPr>
        <w:spacing w:after="0" w:line="240" w:lineRule="auto"/>
      </w:pPr>
      <w:r>
        <w:separator/>
      </w:r>
    </w:p>
  </w:footnote>
  <w:footnote w:type="continuationSeparator" w:id="0">
    <w:p w14:paraId="6B2D8103" w14:textId="77777777" w:rsidR="00D12AA9" w:rsidRDefault="00D1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FE95" w14:textId="77777777" w:rsidR="00F674D4" w:rsidRDefault="00273482">
    <w:pPr>
      <w:spacing w:after="0"/>
      <w:ind w:left="0" w:firstLine="0"/>
    </w:pPr>
    <w:r>
      <w:rPr>
        <w:color w:val="000000"/>
      </w:rPr>
      <w:t xml:space="preserve">17/3/2025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355E8" w14:textId="71FB7557" w:rsidR="00F674D4" w:rsidRPr="00661725" w:rsidRDefault="00D81298">
    <w:pPr>
      <w:spacing w:after="0"/>
      <w:ind w:left="0" w:firstLine="0"/>
      <w:rPr>
        <w:color w:val="000000"/>
      </w:rPr>
    </w:pPr>
    <w:r>
      <w:rPr>
        <w:color w:val="000000"/>
      </w:rPr>
      <w:t>19</w:t>
    </w:r>
    <w:r w:rsidR="00273482">
      <w:rPr>
        <w:color w:val="000000"/>
      </w:rPr>
      <w:t>/</w:t>
    </w:r>
    <w:r w:rsidR="001F6332">
      <w:rPr>
        <w:color w:val="000000"/>
      </w:rPr>
      <w:t>5</w:t>
    </w:r>
    <w:r w:rsidR="00273482">
      <w:rPr>
        <w:color w:val="000000"/>
      </w:rPr>
      <w:t xml:space="preserve">/2025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9E16F" w14:textId="77777777" w:rsidR="00F674D4" w:rsidRDefault="00273482">
    <w:pPr>
      <w:spacing w:after="0"/>
      <w:ind w:left="0" w:firstLine="0"/>
    </w:pPr>
    <w:r>
      <w:rPr>
        <w:color w:val="000000"/>
      </w:rPr>
      <w:t xml:space="preserve">17/3/2025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6DB"/>
    <w:multiLevelType w:val="hybridMultilevel"/>
    <w:tmpl w:val="F46211AE"/>
    <w:lvl w:ilvl="0" w:tplc="1DA468E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02C"/>
    <w:multiLevelType w:val="hybridMultilevel"/>
    <w:tmpl w:val="0180DA4C"/>
    <w:lvl w:ilvl="0" w:tplc="5A9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9AC"/>
    <w:multiLevelType w:val="hybridMultilevel"/>
    <w:tmpl w:val="904C1A0C"/>
    <w:lvl w:ilvl="0" w:tplc="A04ADFA6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0A63"/>
    <w:multiLevelType w:val="hybridMultilevel"/>
    <w:tmpl w:val="BB0A081E"/>
    <w:lvl w:ilvl="0" w:tplc="039E2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977E8"/>
    <w:multiLevelType w:val="hybridMultilevel"/>
    <w:tmpl w:val="5EE85A22"/>
    <w:lvl w:ilvl="0" w:tplc="08D09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4D6A"/>
    <w:multiLevelType w:val="hybridMultilevel"/>
    <w:tmpl w:val="E01062EA"/>
    <w:lvl w:ilvl="0" w:tplc="F50A2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08BC"/>
    <w:multiLevelType w:val="hybridMultilevel"/>
    <w:tmpl w:val="3D3A6CA4"/>
    <w:lvl w:ilvl="0" w:tplc="BA3412A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87D0D"/>
    <w:multiLevelType w:val="hybridMultilevel"/>
    <w:tmpl w:val="D0804970"/>
    <w:lvl w:ilvl="0" w:tplc="7F36ACA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B18D3"/>
    <w:multiLevelType w:val="hybridMultilevel"/>
    <w:tmpl w:val="B91CD4C4"/>
    <w:lvl w:ilvl="0" w:tplc="B8CC0E7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386B"/>
    <w:multiLevelType w:val="hybridMultilevel"/>
    <w:tmpl w:val="2CAC4E48"/>
    <w:lvl w:ilvl="0" w:tplc="31F29B16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2097D"/>
    <w:multiLevelType w:val="hybridMultilevel"/>
    <w:tmpl w:val="FE1ACDF0"/>
    <w:lvl w:ilvl="0" w:tplc="0B529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40F7"/>
    <w:multiLevelType w:val="hybridMultilevel"/>
    <w:tmpl w:val="49940B30"/>
    <w:lvl w:ilvl="0" w:tplc="F2F896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54843"/>
    <w:multiLevelType w:val="hybridMultilevel"/>
    <w:tmpl w:val="5C9EA856"/>
    <w:lvl w:ilvl="0" w:tplc="97727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6105F"/>
    <w:multiLevelType w:val="hybridMultilevel"/>
    <w:tmpl w:val="B41404FC"/>
    <w:lvl w:ilvl="0" w:tplc="34E6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7C4F"/>
    <w:multiLevelType w:val="hybridMultilevel"/>
    <w:tmpl w:val="454CD2D4"/>
    <w:lvl w:ilvl="0" w:tplc="3F3AE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46F2"/>
    <w:multiLevelType w:val="multilevel"/>
    <w:tmpl w:val="CB6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22BCD"/>
    <w:multiLevelType w:val="multilevel"/>
    <w:tmpl w:val="40F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6"/>
  </w:num>
  <w:num w:numId="5">
    <w:abstractNumId w:val="1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4"/>
    <w:rsid w:val="00004D13"/>
    <w:rsid w:val="0000781C"/>
    <w:rsid w:val="00012EA9"/>
    <w:rsid w:val="00021C50"/>
    <w:rsid w:val="000245C9"/>
    <w:rsid w:val="00031576"/>
    <w:rsid w:val="000468A2"/>
    <w:rsid w:val="00047993"/>
    <w:rsid w:val="00055159"/>
    <w:rsid w:val="00061EBD"/>
    <w:rsid w:val="000706B2"/>
    <w:rsid w:val="00071B6E"/>
    <w:rsid w:val="00071C5B"/>
    <w:rsid w:val="00077DC9"/>
    <w:rsid w:val="000829B8"/>
    <w:rsid w:val="0008542A"/>
    <w:rsid w:val="000902BF"/>
    <w:rsid w:val="000A0D2F"/>
    <w:rsid w:val="000A38CB"/>
    <w:rsid w:val="000A3A65"/>
    <w:rsid w:val="000A4839"/>
    <w:rsid w:val="000B6E88"/>
    <w:rsid w:val="000B70E8"/>
    <w:rsid w:val="000D4788"/>
    <w:rsid w:val="000D67D6"/>
    <w:rsid w:val="000E2C47"/>
    <w:rsid w:val="000E4552"/>
    <w:rsid w:val="000F0F0D"/>
    <w:rsid w:val="000F1CD7"/>
    <w:rsid w:val="000F5A75"/>
    <w:rsid w:val="0010267C"/>
    <w:rsid w:val="001037D2"/>
    <w:rsid w:val="0011292E"/>
    <w:rsid w:val="0011403E"/>
    <w:rsid w:val="00115FD8"/>
    <w:rsid w:val="00117BE8"/>
    <w:rsid w:val="00131939"/>
    <w:rsid w:val="001368B1"/>
    <w:rsid w:val="0014550C"/>
    <w:rsid w:val="00153AA5"/>
    <w:rsid w:val="00153ECE"/>
    <w:rsid w:val="00156398"/>
    <w:rsid w:val="00157F19"/>
    <w:rsid w:val="001614DB"/>
    <w:rsid w:val="00165EA2"/>
    <w:rsid w:val="001709F3"/>
    <w:rsid w:val="001834A1"/>
    <w:rsid w:val="00186869"/>
    <w:rsid w:val="00187984"/>
    <w:rsid w:val="001906DA"/>
    <w:rsid w:val="001928CB"/>
    <w:rsid w:val="0019335D"/>
    <w:rsid w:val="00193926"/>
    <w:rsid w:val="001A0614"/>
    <w:rsid w:val="001B1455"/>
    <w:rsid w:val="001C18A2"/>
    <w:rsid w:val="001C357A"/>
    <w:rsid w:val="001D0661"/>
    <w:rsid w:val="001E2AC1"/>
    <w:rsid w:val="001E45BC"/>
    <w:rsid w:val="001F456F"/>
    <w:rsid w:val="001F6332"/>
    <w:rsid w:val="001F6C2A"/>
    <w:rsid w:val="0020066A"/>
    <w:rsid w:val="00200FC7"/>
    <w:rsid w:val="00203DBF"/>
    <w:rsid w:val="0021586D"/>
    <w:rsid w:val="00215F56"/>
    <w:rsid w:val="002177DE"/>
    <w:rsid w:val="00245A50"/>
    <w:rsid w:val="00247F4A"/>
    <w:rsid w:val="00263050"/>
    <w:rsid w:val="0026614C"/>
    <w:rsid w:val="002721DC"/>
    <w:rsid w:val="0027331D"/>
    <w:rsid w:val="00273482"/>
    <w:rsid w:val="00273F9E"/>
    <w:rsid w:val="002756D7"/>
    <w:rsid w:val="00276213"/>
    <w:rsid w:val="002A5548"/>
    <w:rsid w:val="002B2816"/>
    <w:rsid w:val="002B6953"/>
    <w:rsid w:val="002C13A9"/>
    <w:rsid w:val="002C3B1A"/>
    <w:rsid w:val="002D54EC"/>
    <w:rsid w:val="002D72D1"/>
    <w:rsid w:val="002E1874"/>
    <w:rsid w:val="002F6D6D"/>
    <w:rsid w:val="00303921"/>
    <w:rsid w:val="003075E8"/>
    <w:rsid w:val="00314B26"/>
    <w:rsid w:val="003415D8"/>
    <w:rsid w:val="003465E3"/>
    <w:rsid w:val="00347750"/>
    <w:rsid w:val="00357E86"/>
    <w:rsid w:val="00362018"/>
    <w:rsid w:val="00365455"/>
    <w:rsid w:val="00366B28"/>
    <w:rsid w:val="003912BB"/>
    <w:rsid w:val="003A09E0"/>
    <w:rsid w:val="003A288E"/>
    <w:rsid w:val="003B02DE"/>
    <w:rsid w:val="003C4D0D"/>
    <w:rsid w:val="003D26FD"/>
    <w:rsid w:val="003D58E9"/>
    <w:rsid w:val="003F683C"/>
    <w:rsid w:val="0040057D"/>
    <w:rsid w:val="00404CFE"/>
    <w:rsid w:val="00405AD2"/>
    <w:rsid w:val="00413422"/>
    <w:rsid w:val="00417B69"/>
    <w:rsid w:val="00430531"/>
    <w:rsid w:val="0043572A"/>
    <w:rsid w:val="00440AE1"/>
    <w:rsid w:val="00443881"/>
    <w:rsid w:val="004474C7"/>
    <w:rsid w:val="0045112C"/>
    <w:rsid w:val="004644D3"/>
    <w:rsid w:val="00472996"/>
    <w:rsid w:val="004816A9"/>
    <w:rsid w:val="00482811"/>
    <w:rsid w:val="00484C00"/>
    <w:rsid w:val="00487967"/>
    <w:rsid w:val="004A45FB"/>
    <w:rsid w:val="004A4C32"/>
    <w:rsid w:val="004B197C"/>
    <w:rsid w:val="004B5C7C"/>
    <w:rsid w:val="004D170E"/>
    <w:rsid w:val="004D477D"/>
    <w:rsid w:val="004D6248"/>
    <w:rsid w:val="004D6CA4"/>
    <w:rsid w:val="004D7084"/>
    <w:rsid w:val="004E3A93"/>
    <w:rsid w:val="004E3C89"/>
    <w:rsid w:val="00517803"/>
    <w:rsid w:val="00521C0B"/>
    <w:rsid w:val="005260BC"/>
    <w:rsid w:val="0053435A"/>
    <w:rsid w:val="005351C3"/>
    <w:rsid w:val="0053598D"/>
    <w:rsid w:val="005474BD"/>
    <w:rsid w:val="00550D87"/>
    <w:rsid w:val="00556EAD"/>
    <w:rsid w:val="005647A9"/>
    <w:rsid w:val="00571619"/>
    <w:rsid w:val="00592ABC"/>
    <w:rsid w:val="005A06D3"/>
    <w:rsid w:val="005B0504"/>
    <w:rsid w:val="005B1298"/>
    <w:rsid w:val="005C1064"/>
    <w:rsid w:val="005C17A2"/>
    <w:rsid w:val="005C516D"/>
    <w:rsid w:val="005C65A4"/>
    <w:rsid w:val="005D441C"/>
    <w:rsid w:val="005D5CE4"/>
    <w:rsid w:val="005D6E32"/>
    <w:rsid w:val="005D7D0A"/>
    <w:rsid w:val="005E0B7B"/>
    <w:rsid w:val="006002CB"/>
    <w:rsid w:val="0060332A"/>
    <w:rsid w:val="006122A2"/>
    <w:rsid w:val="006154FA"/>
    <w:rsid w:val="00633704"/>
    <w:rsid w:val="00636054"/>
    <w:rsid w:val="00641CBC"/>
    <w:rsid w:val="00650C74"/>
    <w:rsid w:val="0065181F"/>
    <w:rsid w:val="006552A0"/>
    <w:rsid w:val="00661725"/>
    <w:rsid w:val="006633DF"/>
    <w:rsid w:val="00674E92"/>
    <w:rsid w:val="0067629E"/>
    <w:rsid w:val="00683B0E"/>
    <w:rsid w:val="00695B69"/>
    <w:rsid w:val="006A6AF8"/>
    <w:rsid w:val="006B286C"/>
    <w:rsid w:val="006B2CE8"/>
    <w:rsid w:val="006C0268"/>
    <w:rsid w:val="006C27AE"/>
    <w:rsid w:val="006D15A9"/>
    <w:rsid w:val="006D2E74"/>
    <w:rsid w:val="006D6B18"/>
    <w:rsid w:val="007102D6"/>
    <w:rsid w:val="0071253C"/>
    <w:rsid w:val="007257B2"/>
    <w:rsid w:val="0074099F"/>
    <w:rsid w:val="0075691D"/>
    <w:rsid w:val="00764C32"/>
    <w:rsid w:val="00773030"/>
    <w:rsid w:val="00776BE8"/>
    <w:rsid w:val="00784A7B"/>
    <w:rsid w:val="007912DC"/>
    <w:rsid w:val="00794D89"/>
    <w:rsid w:val="007A4A67"/>
    <w:rsid w:val="007A6527"/>
    <w:rsid w:val="007B3547"/>
    <w:rsid w:val="007B43D3"/>
    <w:rsid w:val="007C48B9"/>
    <w:rsid w:val="007E5A4D"/>
    <w:rsid w:val="007E734F"/>
    <w:rsid w:val="007F6FE2"/>
    <w:rsid w:val="00807698"/>
    <w:rsid w:val="0081500D"/>
    <w:rsid w:val="008218DD"/>
    <w:rsid w:val="00824C7F"/>
    <w:rsid w:val="0083175B"/>
    <w:rsid w:val="008407C6"/>
    <w:rsid w:val="00845EC3"/>
    <w:rsid w:val="0084677B"/>
    <w:rsid w:val="00847552"/>
    <w:rsid w:val="00847A42"/>
    <w:rsid w:val="00852E9A"/>
    <w:rsid w:val="00857A95"/>
    <w:rsid w:val="008645FD"/>
    <w:rsid w:val="008769F4"/>
    <w:rsid w:val="00880C0C"/>
    <w:rsid w:val="008852C7"/>
    <w:rsid w:val="008910B4"/>
    <w:rsid w:val="00893F7A"/>
    <w:rsid w:val="008B7B73"/>
    <w:rsid w:val="008C14D3"/>
    <w:rsid w:val="008C1BD6"/>
    <w:rsid w:val="008D5436"/>
    <w:rsid w:val="008E1B01"/>
    <w:rsid w:val="008E6F58"/>
    <w:rsid w:val="008F452B"/>
    <w:rsid w:val="008F583E"/>
    <w:rsid w:val="008F6699"/>
    <w:rsid w:val="00902C00"/>
    <w:rsid w:val="00906EEF"/>
    <w:rsid w:val="00907DBF"/>
    <w:rsid w:val="0091556B"/>
    <w:rsid w:val="009213F0"/>
    <w:rsid w:val="009216BA"/>
    <w:rsid w:val="0092583D"/>
    <w:rsid w:val="00936129"/>
    <w:rsid w:val="00936C86"/>
    <w:rsid w:val="0094130B"/>
    <w:rsid w:val="00952185"/>
    <w:rsid w:val="00962C2C"/>
    <w:rsid w:val="009749E4"/>
    <w:rsid w:val="00990303"/>
    <w:rsid w:val="0099474D"/>
    <w:rsid w:val="00995228"/>
    <w:rsid w:val="009A4375"/>
    <w:rsid w:val="009A72E4"/>
    <w:rsid w:val="009B5CC6"/>
    <w:rsid w:val="009D50A2"/>
    <w:rsid w:val="009D5556"/>
    <w:rsid w:val="009F5EC7"/>
    <w:rsid w:val="009F79A2"/>
    <w:rsid w:val="00A05D52"/>
    <w:rsid w:val="00A16550"/>
    <w:rsid w:val="00A172C4"/>
    <w:rsid w:val="00A23007"/>
    <w:rsid w:val="00A241E2"/>
    <w:rsid w:val="00A31B42"/>
    <w:rsid w:val="00A33763"/>
    <w:rsid w:val="00A3716D"/>
    <w:rsid w:val="00A415A7"/>
    <w:rsid w:val="00A537B5"/>
    <w:rsid w:val="00A54D5E"/>
    <w:rsid w:val="00A9076D"/>
    <w:rsid w:val="00A90E50"/>
    <w:rsid w:val="00AB0664"/>
    <w:rsid w:val="00AB531D"/>
    <w:rsid w:val="00AB66B7"/>
    <w:rsid w:val="00AE1BFE"/>
    <w:rsid w:val="00AF1DEE"/>
    <w:rsid w:val="00B06CB9"/>
    <w:rsid w:val="00B07066"/>
    <w:rsid w:val="00B17BE7"/>
    <w:rsid w:val="00B235C7"/>
    <w:rsid w:val="00B25543"/>
    <w:rsid w:val="00B30581"/>
    <w:rsid w:val="00B32B41"/>
    <w:rsid w:val="00B3617D"/>
    <w:rsid w:val="00B51302"/>
    <w:rsid w:val="00B55B19"/>
    <w:rsid w:val="00B61DDA"/>
    <w:rsid w:val="00B70839"/>
    <w:rsid w:val="00B72423"/>
    <w:rsid w:val="00B750BB"/>
    <w:rsid w:val="00B84289"/>
    <w:rsid w:val="00B87AE4"/>
    <w:rsid w:val="00B90A0D"/>
    <w:rsid w:val="00BC1F5C"/>
    <w:rsid w:val="00BD04DE"/>
    <w:rsid w:val="00BE0EEE"/>
    <w:rsid w:val="00BF12B0"/>
    <w:rsid w:val="00BF2BC1"/>
    <w:rsid w:val="00C04083"/>
    <w:rsid w:val="00C05D85"/>
    <w:rsid w:val="00C06870"/>
    <w:rsid w:val="00C0703D"/>
    <w:rsid w:val="00C16EBF"/>
    <w:rsid w:val="00C21DBE"/>
    <w:rsid w:val="00C30145"/>
    <w:rsid w:val="00C405C9"/>
    <w:rsid w:val="00C406BA"/>
    <w:rsid w:val="00C52CD9"/>
    <w:rsid w:val="00C5313D"/>
    <w:rsid w:val="00C53FF7"/>
    <w:rsid w:val="00C56C4F"/>
    <w:rsid w:val="00C57D0D"/>
    <w:rsid w:val="00C6025A"/>
    <w:rsid w:val="00C720A8"/>
    <w:rsid w:val="00C7420A"/>
    <w:rsid w:val="00C76440"/>
    <w:rsid w:val="00C775D5"/>
    <w:rsid w:val="00C850FE"/>
    <w:rsid w:val="00C90A6D"/>
    <w:rsid w:val="00C920CF"/>
    <w:rsid w:val="00C961D1"/>
    <w:rsid w:val="00C96EDA"/>
    <w:rsid w:val="00C97E3D"/>
    <w:rsid w:val="00CA4DB2"/>
    <w:rsid w:val="00CB1315"/>
    <w:rsid w:val="00CB519A"/>
    <w:rsid w:val="00CB7A7D"/>
    <w:rsid w:val="00CE0FE7"/>
    <w:rsid w:val="00CE53AE"/>
    <w:rsid w:val="00CE6C55"/>
    <w:rsid w:val="00CF7CEC"/>
    <w:rsid w:val="00D0335B"/>
    <w:rsid w:val="00D04B04"/>
    <w:rsid w:val="00D07F41"/>
    <w:rsid w:val="00D12AA9"/>
    <w:rsid w:val="00D158F5"/>
    <w:rsid w:val="00D16365"/>
    <w:rsid w:val="00D20573"/>
    <w:rsid w:val="00D2512F"/>
    <w:rsid w:val="00D309B9"/>
    <w:rsid w:val="00D42273"/>
    <w:rsid w:val="00D45A91"/>
    <w:rsid w:val="00D46564"/>
    <w:rsid w:val="00D513CB"/>
    <w:rsid w:val="00D54432"/>
    <w:rsid w:val="00D63D60"/>
    <w:rsid w:val="00D670C7"/>
    <w:rsid w:val="00D749F8"/>
    <w:rsid w:val="00D81298"/>
    <w:rsid w:val="00D814D1"/>
    <w:rsid w:val="00D83E32"/>
    <w:rsid w:val="00D8634D"/>
    <w:rsid w:val="00D974C5"/>
    <w:rsid w:val="00DA77AB"/>
    <w:rsid w:val="00DB3DD7"/>
    <w:rsid w:val="00DC6EBE"/>
    <w:rsid w:val="00DD0DA5"/>
    <w:rsid w:val="00DD3CC0"/>
    <w:rsid w:val="00DF60A6"/>
    <w:rsid w:val="00E017AF"/>
    <w:rsid w:val="00E06F28"/>
    <w:rsid w:val="00E114E1"/>
    <w:rsid w:val="00E20328"/>
    <w:rsid w:val="00E262F4"/>
    <w:rsid w:val="00E40737"/>
    <w:rsid w:val="00E4489D"/>
    <w:rsid w:val="00E44BFF"/>
    <w:rsid w:val="00E44CEB"/>
    <w:rsid w:val="00E45EE2"/>
    <w:rsid w:val="00E50B10"/>
    <w:rsid w:val="00E551E1"/>
    <w:rsid w:val="00E6013B"/>
    <w:rsid w:val="00E660A0"/>
    <w:rsid w:val="00E85223"/>
    <w:rsid w:val="00E8524B"/>
    <w:rsid w:val="00E86B82"/>
    <w:rsid w:val="00EA6B8B"/>
    <w:rsid w:val="00EC07D5"/>
    <w:rsid w:val="00ED4723"/>
    <w:rsid w:val="00EE0953"/>
    <w:rsid w:val="00EE2C57"/>
    <w:rsid w:val="00EE52A6"/>
    <w:rsid w:val="00EE6D38"/>
    <w:rsid w:val="00F00881"/>
    <w:rsid w:val="00F07F26"/>
    <w:rsid w:val="00F1273D"/>
    <w:rsid w:val="00F1510F"/>
    <w:rsid w:val="00F2376F"/>
    <w:rsid w:val="00F240E1"/>
    <w:rsid w:val="00F266A0"/>
    <w:rsid w:val="00F272DC"/>
    <w:rsid w:val="00F34CF5"/>
    <w:rsid w:val="00F36B54"/>
    <w:rsid w:val="00F40834"/>
    <w:rsid w:val="00F411E7"/>
    <w:rsid w:val="00F4799D"/>
    <w:rsid w:val="00F65D44"/>
    <w:rsid w:val="00F65DC2"/>
    <w:rsid w:val="00F66F7C"/>
    <w:rsid w:val="00F674D4"/>
    <w:rsid w:val="00F728BB"/>
    <w:rsid w:val="00F8077B"/>
    <w:rsid w:val="00F80CD5"/>
    <w:rsid w:val="00F906D0"/>
    <w:rsid w:val="00F9558E"/>
    <w:rsid w:val="00FA326C"/>
    <w:rsid w:val="00FA4E1B"/>
    <w:rsid w:val="00FA761C"/>
    <w:rsid w:val="00FB4E8C"/>
    <w:rsid w:val="00FC7CD2"/>
    <w:rsid w:val="00FD060D"/>
    <w:rsid w:val="00FE40E2"/>
    <w:rsid w:val="00FE73B5"/>
    <w:rsid w:val="00FE7A76"/>
    <w:rsid w:val="00FF39CB"/>
    <w:rsid w:val="00FF4D46"/>
    <w:rsid w:val="00FF564D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B1950"/>
  <w15:docId w15:val="{488D9E6B-82E3-5F49-8B37-AE0E5C0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13B"/>
    <w:pPr>
      <w:spacing w:after="137" w:line="259" w:lineRule="auto"/>
      <w:ind w:left="10" w:hanging="10"/>
    </w:pPr>
    <w:rPr>
      <w:rFonts w:ascii="Times New Roman" w:eastAsia="Times New Roman" w:hAnsi="Times New Roman" w:cs="Times New Roman"/>
      <w:color w:val="FF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9749E4"/>
  </w:style>
  <w:style w:type="character" w:customStyle="1" w:styleId="card-send-timesendtime">
    <w:name w:val="card-send-time__sendtime"/>
    <w:basedOn w:val="DefaultParagraphFont"/>
    <w:rsid w:val="009749E4"/>
  </w:style>
  <w:style w:type="character" w:customStyle="1" w:styleId="emoji-sizer">
    <w:name w:val="emoji-sizer"/>
    <w:basedOn w:val="DefaultParagraphFont"/>
    <w:rsid w:val="009749E4"/>
  </w:style>
  <w:style w:type="character" w:customStyle="1" w:styleId="content">
    <w:name w:val="content"/>
    <w:basedOn w:val="DefaultParagraphFont"/>
    <w:rsid w:val="009749E4"/>
  </w:style>
  <w:style w:type="paragraph" w:styleId="ListParagraph">
    <w:name w:val="List Paragraph"/>
    <w:basedOn w:val="Normal"/>
    <w:uiPriority w:val="34"/>
    <w:qFormat/>
    <w:rsid w:val="004438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D1"/>
    <w:rPr>
      <w:rFonts w:ascii="Times New Roman" w:eastAsia="Times New Roman" w:hAnsi="Times New Roman" w:cs="Times New Roman"/>
      <w:color w:val="FF0000"/>
      <w:lang w:val="en-US" w:eastAsia="en-US" w:bidi="en-US"/>
    </w:rPr>
  </w:style>
  <w:style w:type="paragraph" w:customStyle="1" w:styleId="Default">
    <w:name w:val="Default"/>
    <w:rsid w:val="00C90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  <w:style w:type="character" w:customStyle="1" w:styleId="fontstyle01">
    <w:name w:val="fontstyle01"/>
    <w:basedOn w:val="DefaultParagraphFont"/>
    <w:rsid w:val="009213F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213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213F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02BF"/>
    <w:pPr>
      <w:spacing w:after="0" w:line="240" w:lineRule="auto"/>
      <w:ind w:left="0" w:firstLine="0"/>
    </w:pPr>
    <w:rPr>
      <w:color w:val="auto"/>
      <w:kern w:val="0"/>
      <w:sz w:val="28"/>
      <w:szCs w:val="20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0902BF"/>
    <w:rPr>
      <w:rFonts w:ascii="Times New Roman" w:eastAsia="Times New Roman" w:hAnsi="Times New Roman" w:cs="Times New Roman"/>
      <w:kern w:val="0"/>
      <w:sz w:val="28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52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52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4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0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54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27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8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28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7242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63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97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137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66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1541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89959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66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3085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2082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19179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4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7184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9956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64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2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7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23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76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25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9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5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01108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31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2932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11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5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4002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437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205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30185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27602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6973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1386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0432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74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9135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4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2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72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25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27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534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22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8409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88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3098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5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6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1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773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37257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0597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793538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37580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20390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766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972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8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7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02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63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3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6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4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21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72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33543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26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07756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00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33166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157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75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88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5119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10163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86269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1659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5987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86037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8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7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6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0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85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0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6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3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8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9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881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3790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35141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8536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49465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7350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2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7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6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9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4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13903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3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248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1366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8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13094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03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29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15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8033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50446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024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4903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583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470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719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962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7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51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74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5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04787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1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638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64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757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69061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72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9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8173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2465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18242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448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9373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603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0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96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00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35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84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63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73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73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58901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86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8125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84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25220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51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72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2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55311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8213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23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9103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98661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01753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27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04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3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8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3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5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0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2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6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0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90521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14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155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0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66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676631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88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7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70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9671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67077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14065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618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58986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5938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05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3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05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0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1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45759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5915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2212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7995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184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6595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CC687-A606-4141-BE5B-F044E3F2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Ngày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Ngày</dc:title>
  <dc:subject/>
  <dc:creator>VanThu</dc:creator>
  <cp:keywords/>
  <cp:lastModifiedBy>Admin</cp:lastModifiedBy>
  <cp:revision>4</cp:revision>
  <cp:lastPrinted>2025-05-18T05:37:00Z</cp:lastPrinted>
  <dcterms:created xsi:type="dcterms:W3CDTF">2025-05-19T08:26:00Z</dcterms:created>
  <dcterms:modified xsi:type="dcterms:W3CDTF">2025-05-19T16:23:00Z</dcterms:modified>
</cp:coreProperties>
</file>