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4B86F" w14:textId="3D7E8331" w:rsidR="00F674D4" w:rsidRDefault="00273482">
      <w:pPr>
        <w:tabs>
          <w:tab w:val="center" w:pos="996"/>
          <w:tab w:val="center" w:pos="7851"/>
        </w:tabs>
        <w:spacing w:after="0"/>
        <w:ind w:left="-15" w:firstLine="0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30"/>
        </w:rPr>
        <w:t xml:space="preserve">LỊCH LÀM VIỆC CỦA THƯỜNG TRỰC UBND TỈNH </w:t>
      </w:r>
    </w:p>
    <w:p w14:paraId="61946DF0" w14:textId="2AAEB1E1" w:rsidR="00F674D4" w:rsidRDefault="00D814D1">
      <w:pPr>
        <w:spacing w:after="0"/>
        <w:ind w:left="6167"/>
      </w:pPr>
      <w:r>
        <w:rPr>
          <w:b/>
          <w:color w:val="000000"/>
          <w:sz w:val="30"/>
        </w:rPr>
        <w:t xml:space="preserve">Từ </w:t>
      </w:r>
      <w:r w:rsidR="00F272DC">
        <w:rPr>
          <w:b/>
          <w:color w:val="000000"/>
          <w:sz w:val="30"/>
        </w:rPr>
        <w:t>07</w:t>
      </w:r>
      <w:r>
        <w:rPr>
          <w:b/>
          <w:color w:val="000000"/>
          <w:sz w:val="30"/>
        </w:rPr>
        <w:t xml:space="preserve">/3/2025 đến </w:t>
      </w:r>
      <w:r w:rsidR="00F272DC">
        <w:rPr>
          <w:b/>
          <w:color w:val="000000"/>
          <w:sz w:val="30"/>
        </w:rPr>
        <w:t>13</w:t>
      </w:r>
      <w:r w:rsidR="00661725">
        <w:rPr>
          <w:b/>
          <w:color w:val="000000"/>
          <w:sz w:val="30"/>
        </w:rPr>
        <w:t>/4</w:t>
      </w:r>
      <w:r w:rsidR="00273482">
        <w:rPr>
          <w:b/>
          <w:color w:val="000000"/>
          <w:sz w:val="30"/>
        </w:rPr>
        <w:t xml:space="preserve">/2025 </w:t>
      </w:r>
    </w:p>
    <w:p w14:paraId="164A7472" w14:textId="77777777" w:rsidR="00F674D4" w:rsidRDefault="00273482">
      <w:pPr>
        <w:spacing w:after="0"/>
        <w:ind w:left="0" w:firstLine="0"/>
      </w:pPr>
      <w:r>
        <w:rPr>
          <w:color w:val="000000"/>
          <w:sz w:val="30"/>
        </w:rPr>
        <w:t xml:space="preserve"> </w:t>
      </w:r>
    </w:p>
    <w:tbl>
      <w:tblPr>
        <w:tblStyle w:val="TableGrid"/>
        <w:tblW w:w="21806" w:type="dxa"/>
        <w:tblInd w:w="612" w:type="dxa"/>
        <w:tblCellMar>
          <w:top w:w="4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3527"/>
        <w:gridCol w:w="3389"/>
        <w:gridCol w:w="3415"/>
        <w:gridCol w:w="3260"/>
        <w:gridCol w:w="3415"/>
        <w:gridCol w:w="3415"/>
      </w:tblGrid>
      <w:tr w:rsidR="00F674D4" w14:paraId="08C5ED4C" w14:textId="77777777" w:rsidTr="000D67D6">
        <w:trPr>
          <w:gridAfter w:val="2"/>
          <w:wAfter w:w="6830" w:type="dxa"/>
          <w:trHeight w:val="5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E3D" w14:textId="77777777" w:rsidR="00F674D4" w:rsidRDefault="00273482">
            <w:pPr>
              <w:spacing w:after="0"/>
              <w:ind w:left="0" w:right="53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    Ngày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62C" w14:textId="77777777" w:rsidR="00F674D4" w:rsidRDefault="00273482">
            <w:pPr>
              <w:spacing w:after="23"/>
              <w:ind w:left="0" w:right="61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Chủ tịch </w:t>
            </w:r>
          </w:p>
          <w:p w14:paraId="6AAB51EB" w14:textId="77777777" w:rsidR="00F674D4" w:rsidRDefault="00273482">
            <w:pPr>
              <w:spacing w:after="0"/>
              <w:ind w:left="0" w:right="58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Hồ Văn Mừng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FB4" w14:textId="77777777" w:rsidR="00F674D4" w:rsidRDefault="00273482">
            <w:pPr>
              <w:spacing w:after="0"/>
              <w:ind w:left="907" w:right="912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Lê Văn Phước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57B" w14:textId="77777777" w:rsidR="00F674D4" w:rsidRDefault="00273482">
            <w:pPr>
              <w:spacing w:after="0"/>
              <w:ind w:left="350" w:right="409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Nguyễn Thị Minh Thúy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6866" w14:textId="77777777" w:rsidR="00F674D4" w:rsidRDefault="00273482">
            <w:pPr>
              <w:spacing w:after="0"/>
              <w:ind w:left="660" w:right="665" w:firstLine="0"/>
              <w:jc w:val="center"/>
            </w:pPr>
            <w:r>
              <w:rPr>
                <w:b/>
                <w:color w:val="000000"/>
                <w:sz w:val="22"/>
              </w:rPr>
              <w:t xml:space="preserve">Phó Chủ tịch Ngô Công Thức </w:t>
            </w:r>
          </w:p>
        </w:tc>
      </w:tr>
      <w:tr w:rsidR="00215F56" w14:paraId="041ECCE9" w14:textId="77777777" w:rsidTr="000D67D6">
        <w:trPr>
          <w:gridAfter w:val="2"/>
          <w:wAfter w:w="6830" w:type="dxa"/>
          <w:trHeight w:val="131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20BA" w14:textId="481E62F4" w:rsidR="00215F56" w:rsidRDefault="00215F56" w:rsidP="00F272DC">
            <w:pPr>
              <w:spacing w:after="0"/>
              <w:ind w:left="77" w:right="79" w:firstLine="0"/>
              <w:jc w:val="center"/>
            </w:pPr>
            <w:r>
              <w:rPr>
                <w:color w:val="000000"/>
                <w:sz w:val="22"/>
              </w:rPr>
              <w:t xml:space="preserve">Thứ hai </w:t>
            </w:r>
            <w:r w:rsidR="00F272DC">
              <w:rPr>
                <w:color w:val="000000"/>
                <w:sz w:val="22"/>
              </w:rPr>
              <w:t>07</w:t>
            </w:r>
            <w:r>
              <w:rPr>
                <w:color w:val="000000"/>
                <w:sz w:val="22"/>
              </w:rPr>
              <w:t>/</w:t>
            </w:r>
            <w:r w:rsidR="00F272DC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21F5" w14:textId="167C3CC9" w:rsidR="00215F56" w:rsidRPr="00F272DC" w:rsidRDefault="007B43D3" w:rsidP="00215F56">
            <w:pPr>
              <w:spacing w:after="21"/>
              <w:ind w:left="0" w:firstLine="0"/>
              <w:jc w:val="both"/>
              <w:rPr>
                <w:i/>
                <w:color w:val="auto"/>
                <w:lang w:val="vi-VN"/>
              </w:rPr>
            </w:pPr>
            <w:r w:rsidRPr="00606A51">
              <w:rPr>
                <w:color w:val="081B3A"/>
              </w:rPr>
              <w:t>Nghỉ Giỗ Tổ Hùng Vương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00E0" w14:textId="362980B8" w:rsidR="00215F56" w:rsidRPr="00F272DC" w:rsidRDefault="00B84289" w:rsidP="00215F56">
            <w:pPr>
              <w:spacing w:after="21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-</w:t>
            </w:r>
            <w:r w:rsidR="00F272DC" w:rsidRPr="00B84289">
              <w:rPr>
                <w:b/>
                <w:color w:val="auto"/>
              </w:rPr>
              <w:t>8 giờ 30</w:t>
            </w:r>
            <w:r w:rsidR="00F272DC" w:rsidRPr="00F272DC">
              <w:rPr>
                <w:color w:val="auto"/>
              </w:rPr>
              <w:t xml:space="preserve"> Lễ hội Văn hóa truyền thống huyện Thoại Sơn lần thứ XXIV năm 2025 tại huyện Thoại Sơn.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6EC5" w14:textId="1BE66B94" w:rsidR="00215F56" w:rsidRDefault="00F272DC" w:rsidP="00F272DC">
            <w:pPr>
              <w:spacing w:after="0"/>
              <w:ind w:left="0" w:firstLine="0"/>
            </w:pPr>
            <w:r>
              <w:rPr>
                <w:color w:val="081B3A"/>
              </w:rPr>
              <w:t>Nghỉ Giỗ Tổ</w:t>
            </w:r>
            <w:r w:rsidR="000D67D6">
              <w:rPr>
                <w:color w:val="081B3A"/>
              </w:rPr>
              <w:t xml:space="preserve"> Hùng Vương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A6AB" w14:textId="29DCF9D9" w:rsidR="00CB519A" w:rsidRPr="00CB519A" w:rsidRDefault="000D67D6" w:rsidP="00CB519A">
            <w:pPr>
              <w:spacing w:after="0"/>
              <w:ind w:left="2" w:firstLine="0"/>
              <w:rPr>
                <w:i/>
              </w:rPr>
            </w:pPr>
            <w:r>
              <w:rPr>
                <w:color w:val="081B3A"/>
              </w:rPr>
              <w:t>Nghỉ Giỗ Tổ Hùng Vương</w:t>
            </w:r>
          </w:p>
        </w:tc>
      </w:tr>
      <w:tr w:rsidR="007B43D3" w14:paraId="6FDF6D03" w14:textId="34DC3869" w:rsidTr="000D67D6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B181" w14:textId="77777777" w:rsidR="007B43D3" w:rsidRDefault="007B43D3" w:rsidP="007B43D3">
            <w:pPr>
              <w:spacing w:after="160"/>
              <w:ind w:left="0" w:firstLine="0"/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4CB" w14:textId="3734BB45" w:rsidR="007B43D3" w:rsidRDefault="007B43D3" w:rsidP="007B43D3">
            <w:pPr>
              <w:spacing w:after="7" w:line="258" w:lineRule="auto"/>
              <w:ind w:left="0" w:right="74" w:firstLine="0"/>
              <w:jc w:val="both"/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7D7F" w14:textId="356B0654" w:rsidR="007B43D3" w:rsidRPr="00E6013B" w:rsidRDefault="007B43D3" w:rsidP="007B43D3">
            <w:pPr>
              <w:spacing w:after="0"/>
              <w:ind w:left="0" w:firstLine="0"/>
              <w:rPr>
                <w:i/>
                <w:color w:val="000000"/>
                <w:vertAlign w:val="subscript"/>
              </w:rPr>
            </w:pPr>
            <w:r w:rsidRPr="00606A51">
              <w:rPr>
                <w:color w:val="081B3A"/>
              </w:rPr>
              <w:t>Nghỉ Giỗ Tổ Hùng Vương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FE0" w14:textId="4276C634" w:rsidR="007B43D3" w:rsidRDefault="007B43D3" w:rsidP="007B43D3">
            <w:pPr>
              <w:shd w:val="clear" w:color="auto" w:fill="FFFFFF"/>
              <w:spacing w:after="0" w:line="240" w:lineRule="auto"/>
              <w:ind w:left="0" w:firstLine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0EB" w14:textId="4D293F86" w:rsidR="007B43D3" w:rsidRPr="006C0268" w:rsidRDefault="007B43D3" w:rsidP="007B43D3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i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415" w:type="dxa"/>
          </w:tcPr>
          <w:p w14:paraId="7F6CD507" w14:textId="77777777" w:rsidR="007B43D3" w:rsidRDefault="007B43D3" w:rsidP="007B43D3">
            <w:pPr>
              <w:spacing w:after="160" w:line="278" w:lineRule="auto"/>
              <w:ind w:left="0" w:firstLine="0"/>
            </w:pPr>
          </w:p>
        </w:tc>
        <w:tc>
          <w:tcPr>
            <w:tcW w:w="3415" w:type="dxa"/>
          </w:tcPr>
          <w:p w14:paraId="0D35794A" w14:textId="77777777" w:rsidR="007B43D3" w:rsidRDefault="007B43D3" w:rsidP="007B43D3">
            <w:pPr>
              <w:spacing w:after="160" w:line="278" w:lineRule="auto"/>
              <w:ind w:left="0" w:firstLine="0"/>
            </w:pPr>
          </w:p>
        </w:tc>
      </w:tr>
      <w:tr w:rsidR="000D67D6" w14:paraId="699C93EF" w14:textId="77777777" w:rsidTr="000D67D6">
        <w:trPr>
          <w:gridAfter w:val="2"/>
          <w:wAfter w:w="6830" w:type="dxa"/>
          <w:trHeight w:val="4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7DF7D" w14:textId="09047933" w:rsidR="000D67D6" w:rsidRDefault="000D67D6" w:rsidP="000D67D6">
            <w:pPr>
              <w:spacing w:after="160"/>
              <w:ind w:left="0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ba</w:t>
            </w:r>
          </w:p>
          <w:p w14:paraId="168B9D8B" w14:textId="7FCF9FA9" w:rsidR="000D67D6" w:rsidRDefault="000D67D6" w:rsidP="000D67D6">
            <w:pPr>
              <w:spacing w:after="160"/>
              <w:ind w:left="0" w:firstLine="0"/>
              <w:jc w:val="center"/>
            </w:pPr>
            <w:r>
              <w:rPr>
                <w:color w:val="000000"/>
                <w:sz w:val="22"/>
              </w:rPr>
              <w:t>08/4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B5CF" w14:textId="151B83AE" w:rsidR="000D67D6" w:rsidRPr="000D67D6" w:rsidRDefault="000D67D6" w:rsidP="000D67D6">
            <w:pPr>
              <w:spacing w:after="113"/>
              <w:ind w:left="0" w:firstLine="0"/>
              <w:jc w:val="both"/>
              <w:rPr>
                <w:rFonts w:asciiTheme="majorHAnsi" w:hAnsiTheme="majorHAnsi" w:cstheme="majorHAnsi"/>
                <w:color w:val="081B3A"/>
              </w:rPr>
            </w:pPr>
            <w:r w:rsidRPr="00B84289">
              <w:rPr>
                <w:rFonts w:ascii="Segoe UI" w:hAnsi="Segoe UI" w:cs="Segoe UI"/>
                <w:b/>
                <w:color w:val="081B3A"/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B84289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9 giờ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thăm, chúc tết </w:t>
            </w:r>
            <w:r w:rsidR="00482811" w:rsidRPr="00482811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Chôl Chnăm Thmây</w:t>
            </w:r>
            <w:r w:rsidR="00482811"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đồng bào dân tộc khơme tại chùa</w:t>
            </w:r>
            <w:r w:rsidR="00482811">
              <w:rPr>
                <w:rFonts w:ascii="Nunito" w:hAnsi="Nunito"/>
                <w:color w:val="222222"/>
                <w:sz w:val="27"/>
                <w:szCs w:val="27"/>
                <w:shd w:val="clear" w:color="auto" w:fill="FFFFFF"/>
              </w:rPr>
              <w:t xml:space="preserve"> Thốt Nốt 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(xã An Cư, Tịnh Biên).</w:t>
            </w:r>
          </w:p>
          <w:p w14:paraId="05279193" w14:textId="19D044A1" w:rsidR="000D67D6" w:rsidRPr="001368B1" w:rsidRDefault="000D67D6" w:rsidP="000D67D6">
            <w:pPr>
              <w:spacing w:after="113"/>
              <w:ind w:left="0" w:firstLine="0"/>
              <w:jc w:val="both"/>
              <w:rPr>
                <w:i/>
                <w:color w:val="081B3A"/>
              </w:rPr>
            </w:pPr>
            <w:r>
              <w:rPr>
                <w:i/>
                <w:color w:val="081B3A"/>
              </w:rPr>
              <w:t>+CVP-Quang, PCVP-Ngọc; P.Ngoại vụ - Chi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118" w14:textId="639D1068" w:rsidR="000D67D6" w:rsidRPr="00F272DC" w:rsidRDefault="000D67D6" w:rsidP="000D67D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Làm việc thường xuyên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8482" w14:textId="5CFDC405" w:rsidR="000D67D6" w:rsidRPr="00F272DC" w:rsidRDefault="000D67D6" w:rsidP="000D67D6">
            <w:pPr>
              <w:spacing w:after="0"/>
              <w:ind w:left="0" w:firstLine="0"/>
              <w:rPr>
                <w:rFonts w:asciiTheme="majorHAnsi" w:hAnsiTheme="majorHAnsi" w:cstheme="majorHAnsi"/>
                <w:i/>
                <w:color w:val="auto"/>
                <w:lang w:val="vi-VN"/>
              </w:rPr>
            </w:pPr>
            <w:r w:rsidRPr="00F272DC">
              <w:rPr>
                <w:color w:val="auto"/>
                <w:sz w:val="23"/>
                <w:szCs w:val="23"/>
              </w:rPr>
              <w:t>Làm việc thường xuyên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1A17" w14:textId="24EDB275" w:rsidR="000D67D6" w:rsidRPr="00F272DC" w:rsidRDefault="000D67D6" w:rsidP="000D67D6">
            <w:pPr>
              <w:spacing w:after="0"/>
              <w:ind w:left="2" w:firstLine="0"/>
              <w:rPr>
                <w:b/>
                <w:i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892D48" w14:paraId="59E7BADA" w14:textId="77777777" w:rsidTr="00081781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55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FD17" w14:textId="7956830A" w:rsidR="00892D48" w:rsidRDefault="00892D48" w:rsidP="00892D48">
            <w:pPr>
              <w:spacing w:after="160"/>
              <w:ind w:left="0" w:firstLine="0"/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55C1" w14:textId="77777777" w:rsidR="00892D48" w:rsidRDefault="00892D48" w:rsidP="00892D48">
            <w:pPr>
              <w:spacing w:after="7" w:line="258" w:lineRule="auto"/>
              <w:ind w:right="74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B84289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-14 giờ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tổng kết hợp tác 2024 với tỉnh Tà Keo (tại Tà Keo, CPC)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.</w:t>
            </w:r>
          </w:p>
          <w:p w14:paraId="139E425D" w14:textId="77777777" w:rsidR="00892D48" w:rsidRDefault="00892D48" w:rsidP="00892D48">
            <w:pPr>
              <w:spacing w:after="7" w:line="258" w:lineRule="auto"/>
              <w:ind w:right="74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3FEC454E" w14:textId="74786583" w:rsidR="00892D48" w:rsidRPr="00656F1F" w:rsidRDefault="00892D48" w:rsidP="00892D48">
            <w:pPr>
              <w:spacing w:after="7" w:line="258" w:lineRule="auto"/>
              <w:ind w:right="74"/>
              <w:jc w:val="both"/>
              <w:rPr>
                <w:i/>
                <w:color w:val="081B3A"/>
              </w:rPr>
            </w:pPr>
            <w:r>
              <w:rPr>
                <w:i/>
                <w:color w:val="081B3A"/>
              </w:rPr>
              <w:t>+CVP-Quang, PCVP-Ngọc; P.Ngoại vụ - Chi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D71D" w14:textId="77777777" w:rsidR="00892D48" w:rsidRDefault="00892D48" w:rsidP="00892D48">
            <w:pPr>
              <w:spacing w:after="0" w:line="240" w:lineRule="auto"/>
              <w:ind w:left="0" w:firstLine="0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 xml:space="preserve">-13 giờ 30 </w:t>
            </w:r>
            <w:r>
              <w:rPr>
                <w:rStyle w:val="fontstyle21"/>
              </w:rPr>
              <w:t>Dự họp trực tuyến với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Bộ Công thương dự Lễ công bố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Bộ chỉ số đánh giá kết quả thực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hiện các Hiệp định thương mại tự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do (FTA Index) năm 2024 –</w:t>
            </w:r>
          </w:p>
          <w:p w14:paraId="4A26BE60" w14:textId="59FB6147" w:rsidR="00892D48" w:rsidRDefault="00892D48" w:rsidP="00892D48">
            <w:pPr>
              <w:spacing w:after="0" w:line="240" w:lineRule="auto"/>
              <w:ind w:left="0" w:firstLine="0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Phòng họp 1</w:t>
            </w:r>
          </w:p>
          <w:p w14:paraId="1BCFB923" w14:textId="77777777" w:rsidR="00892D48" w:rsidRDefault="00892D48" w:rsidP="00892D48">
            <w:pPr>
              <w:spacing w:after="0" w:line="240" w:lineRule="auto"/>
              <w:ind w:left="0" w:firstLine="0"/>
              <w:jc w:val="both"/>
              <w:rPr>
                <w:rStyle w:val="fontstyle31"/>
              </w:rPr>
            </w:pPr>
          </w:p>
          <w:p w14:paraId="662B9507" w14:textId="37EAEA2E" w:rsidR="00892D48" w:rsidRPr="00E06F28" w:rsidRDefault="00892D48" w:rsidP="00892D48">
            <w:pPr>
              <w:spacing w:after="0" w:line="240" w:lineRule="auto"/>
              <w:ind w:left="0" w:firstLine="0"/>
              <w:jc w:val="both"/>
              <w:rPr>
                <w:b/>
                <w:bCs/>
                <w:i/>
                <w:color w:val="auto"/>
              </w:rPr>
            </w:pPr>
            <w:r>
              <w:rPr>
                <w:rStyle w:val="fontstyle31"/>
              </w:rPr>
              <w:t>+PCVP-Sơn; P.KTĐT-Phúc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29A0" w14:textId="5366DC5B" w:rsidR="00892D48" w:rsidRPr="002721DC" w:rsidRDefault="00892D48" w:rsidP="00892D48">
            <w:pPr>
              <w:spacing w:after="0"/>
              <w:ind w:left="0" w:firstLine="0"/>
              <w:rPr>
                <w:b/>
                <w:bCs/>
                <w:i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B12D" w14:textId="03C90F91" w:rsidR="00892D48" w:rsidRPr="001834A1" w:rsidRDefault="00892D48" w:rsidP="00892D48">
            <w:pPr>
              <w:spacing w:after="0" w:line="254" w:lineRule="auto"/>
              <w:ind w:left="2" w:right="66" w:firstLine="0"/>
              <w:rPr>
                <w:b/>
                <w:bCs/>
                <w:color w:val="000000"/>
              </w:rPr>
            </w:pPr>
          </w:p>
        </w:tc>
      </w:tr>
      <w:tr w:rsidR="00892D48" w14:paraId="2511D354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4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B6CC1" w14:textId="4B2989F4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tư</w:t>
            </w:r>
          </w:p>
          <w:p w14:paraId="7C545946" w14:textId="6AA38A85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09/4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4CC0" w14:textId="716E462C" w:rsidR="00892D48" w:rsidRPr="00053390" w:rsidRDefault="00892D48" w:rsidP="00892D48">
            <w:pPr>
              <w:spacing w:after="0" w:line="249" w:lineRule="auto"/>
              <w:ind w:left="0" w:right="72" w:firstLine="0"/>
              <w:jc w:val="both"/>
              <w:rPr>
                <w:color w:val="auto"/>
                <w:sz w:val="23"/>
                <w:szCs w:val="23"/>
              </w:rPr>
            </w:pPr>
            <w:r w:rsidRPr="00053390">
              <w:rPr>
                <w:b/>
                <w:color w:val="auto"/>
                <w:sz w:val="23"/>
                <w:szCs w:val="23"/>
              </w:rPr>
              <w:t>-</w:t>
            </w:r>
            <w:r>
              <w:rPr>
                <w:b/>
                <w:color w:val="auto"/>
                <w:sz w:val="23"/>
                <w:szCs w:val="23"/>
              </w:rPr>
              <w:t xml:space="preserve"> </w:t>
            </w:r>
            <w:r w:rsidRPr="00053390">
              <w:rPr>
                <w:b/>
                <w:color w:val="auto"/>
                <w:sz w:val="23"/>
                <w:szCs w:val="23"/>
              </w:rPr>
              <w:t>8 giờ</w:t>
            </w:r>
            <w:r w:rsidRPr="00053390">
              <w:rPr>
                <w:color w:val="auto"/>
                <w:sz w:val="23"/>
                <w:szCs w:val="23"/>
              </w:rPr>
              <w:t xml:space="preserve"> Họp Thành viên UBND tỉnh</w:t>
            </w:r>
          </w:p>
          <w:p w14:paraId="7F03099C" w14:textId="370A82A2" w:rsidR="00892D48" w:rsidRDefault="00892D48" w:rsidP="00892D48">
            <w:pPr>
              <w:spacing w:after="0" w:line="249" w:lineRule="auto"/>
              <w:ind w:left="0" w:right="72" w:firstLine="0"/>
              <w:jc w:val="both"/>
              <w:rPr>
                <w:color w:val="auto"/>
                <w:sz w:val="23"/>
                <w:szCs w:val="23"/>
              </w:rPr>
            </w:pPr>
            <w:r w:rsidRPr="00053390">
              <w:rPr>
                <w:color w:val="auto"/>
                <w:sz w:val="23"/>
                <w:szCs w:val="23"/>
              </w:rPr>
              <w:t>– Hội trường UBND tỉnh</w:t>
            </w:r>
          </w:p>
          <w:p w14:paraId="2942494F" w14:textId="77777777" w:rsidR="00892D48" w:rsidRPr="00053390" w:rsidRDefault="00892D48" w:rsidP="00892D48">
            <w:pPr>
              <w:spacing w:after="0" w:line="249" w:lineRule="auto"/>
              <w:ind w:left="0" w:right="72" w:firstLine="0"/>
              <w:jc w:val="both"/>
              <w:rPr>
                <w:color w:val="auto"/>
                <w:sz w:val="23"/>
                <w:szCs w:val="23"/>
              </w:rPr>
            </w:pPr>
          </w:p>
          <w:p w14:paraId="329497CA" w14:textId="77777777" w:rsidR="00892D48" w:rsidRPr="00D64144" w:rsidRDefault="00892D48" w:rsidP="00892D48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  <w:sz w:val="23"/>
                <w:szCs w:val="23"/>
              </w:rPr>
            </w:pPr>
            <w:r w:rsidRPr="00D64144">
              <w:rPr>
                <w:i/>
                <w:color w:val="auto"/>
                <w:sz w:val="23"/>
                <w:szCs w:val="23"/>
              </w:rPr>
              <w:t>+CVP-Quang; các phòng chuyên</w:t>
            </w:r>
          </w:p>
          <w:p w14:paraId="4AF1DED9" w14:textId="098FEC70" w:rsidR="00892D48" w:rsidRPr="00661725" w:rsidRDefault="00892D48" w:rsidP="00892D48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D64144">
              <w:rPr>
                <w:i/>
                <w:color w:val="auto"/>
                <w:sz w:val="23"/>
                <w:szCs w:val="23"/>
              </w:rPr>
              <w:t>môn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4E6" w14:textId="1E733FFC" w:rsidR="00D64144" w:rsidRDefault="00D64144" w:rsidP="00D64144">
            <w:pPr>
              <w:spacing w:after="0" w:line="249" w:lineRule="auto"/>
              <w:ind w:left="0" w:right="72" w:firstLine="0"/>
              <w:jc w:val="both"/>
              <w:rPr>
                <w:color w:val="auto"/>
                <w:sz w:val="23"/>
                <w:szCs w:val="23"/>
              </w:rPr>
            </w:pPr>
            <w:r w:rsidRPr="00053390">
              <w:rPr>
                <w:b/>
                <w:color w:val="auto"/>
                <w:sz w:val="23"/>
                <w:szCs w:val="23"/>
              </w:rPr>
              <w:t>-</w:t>
            </w:r>
            <w:r>
              <w:rPr>
                <w:b/>
                <w:color w:val="auto"/>
                <w:sz w:val="23"/>
                <w:szCs w:val="23"/>
              </w:rPr>
              <w:t xml:space="preserve"> </w:t>
            </w:r>
            <w:r w:rsidRPr="00053390">
              <w:rPr>
                <w:b/>
                <w:color w:val="auto"/>
                <w:sz w:val="23"/>
                <w:szCs w:val="23"/>
              </w:rPr>
              <w:t>8 giờ</w:t>
            </w:r>
            <w:r w:rsidRPr="00053390">
              <w:rPr>
                <w:color w:val="auto"/>
                <w:sz w:val="23"/>
                <w:szCs w:val="23"/>
              </w:rPr>
              <w:t xml:space="preserve"> Họp Thành viên UBND tỉnh</w:t>
            </w:r>
            <w:r w:rsidR="003E7431">
              <w:rPr>
                <w:color w:val="auto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053390">
              <w:rPr>
                <w:color w:val="auto"/>
                <w:sz w:val="23"/>
                <w:szCs w:val="23"/>
              </w:rPr>
              <w:t>– Hội trường UBND tỉnh</w:t>
            </w:r>
          </w:p>
          <w:p w14:paraId="0DAE44CB" w14:textId="77777777" w:rsidR="00D64144" w:rsidRPr="00053390" w:rsidRDefault="00D64144" w:rsidP="00D64144">
            <w:pPr>
              <w:spacing w:after="0" w:line="249" w:lineRule="auto"/>
              <w:ind w:left="0" w:right="72" w:firstLine="0"/>
              <w:jc w:val="both"/>
              <w:rPr>
                <w:color w:val="auto"/>
                <w:sz w:val="23"/>
                <w:szCs w:val="23"/>
              </w:rPr>
            </w:pPr>
          </w:p>
          <w:p w14:paraId="7191CF2C" w14:textId="77777777" w:rsidR="00D64144" w:rsidRPr="00D64144" w:rsidRDefault="00D64144" w:rsidP="00D64144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  <w:sz w:val="23"/>
                <w:szCs w:val="23"/>
              </w:rPr>
            </w:pPr>
            <w:r w:rsidRPr="00D64144">
              <w:rPr>
                <w:i/>
                <w:color w:val="auto"/>
                <w:sz w:val="23"/>
                <w:szCs w:val="23"/>
              </w:rPr>
              <w:t>+CVP-Quang; các phòng chuyên</w:t>
            </w:r>
          </w:p>
          <w:p w14:paraId="3BFEF8FC" w14:textId="01C5CA5E" w:rsidR="00892D48" w:rsidRPr="000D67D6" w:rsidRDefault="00D64144" w:rsidP="00D64144">
            <w:pPr>
              <w:spacing w:after="0"/>
              <w:ind w:left="0" w:firstLine="0"/>
              <w:rPr>
                <w:rFonts w:asciiTheme="majorHAnsi" w:hAnsiTheme="majorHAnsi" w:cstheme="majorHAnsi"/>
                <w:i/>
                <w:color w:val="auto"/>
              </w:rPr>
            </w:pPr>
            <w:r w:rsidRPr="00D64144">
              <w:rPr>
                <w:i/>
                <w:color w:val="auto"/>
                <w:sz w:val="23"/>
                <w:szCs w:val="23"/>
              </w:rPr>
              <w:t>môn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4C8" w14:textId="0EECA127" w:rsidR="00892D48" w:rsidRPr="000D67D6" w:rsidRDefault="00892D48" w:rsidP="00892D48">
            <w:pPr>
              <w:spacing w:after="0"/>
              <w:ind w:left="0" w:firstLine="0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Đi Chúc tết tại C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ampuchia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và Lào.</w:t>
            </w:r>
          </w:p>
          <w:p w14:paraId="567203E1" w14:textId="77777777" w:rsidR="00892D48" w:rsidRPr="000D67D6" w:rsidRDefault="00892D48" w:rsidP="00892D48">
            <w:pPr>
              <w:spacing w:after="0"/>
              <w:ind w:left="0" w:firstLine="0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3FA2A055" w14:textId="6F0BA38E" w:rsidR="00892D48" w:rsidRPr="00F272DC" w:rsidRDefault="00892D48" w:rsidP="00892D48">
            <w:pPr>
              <w:spacing w:after="0" w:line="240" w:lineRule="auto"/>
              <w:jc w:val="both"/>
              <w:rPr>
                <w:i/>
                <w:color w:val="auto"/>
                <w:kern w:val="0"/>
                <w:lang w:bidi="ar-SA"/>
                <w14:ligatures w14:val="none"/>
              </w:rPr>
            </w:pPr>
            <w:r w:rsidRPr="000D67D6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 xml:space="preserve">+PCVP-Xuân; P.Ngoại vụ - Kê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ACFA" w14:textId="713F24F2" w:rsidR="00892D48" w:rsidRPr="00F272DC" w:rsidRDefault="00892D48" w:rsidP="00892D48">
            <w:pPr>
              <w:spacing w:after="0"/>
              <w:ind w:left="2" w:firstLine="0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892D48" w14:paraId="15606CF9" w14:textId="77777777" w:rsidTr="00B84289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2262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48EB" w14:textId="092A585E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D29F" w14:textId="7264C738" w:rsidR="00892D48" w:rsidRPr="00C53FF7" w:rsidRDefault="00892D48" w:rsidP="00892D48">
            <w:pPr>
              <w:spacing w:after="0" w:line="240" w:lineRule="auto"/>
              <w:ind w:left="0" w:firstLine="0"/>
              <w:rPr>
                <w:color w:val="auto"/>
                <w:kern w:val="0"/>
                <w:lang w:bidi="ar-SA"/>
                <w14:ligatures w14:val="none"/>
              </w:rPr>
            </w:pPr>
            <w:r>
              <w:rPr>
                <w:color w:val="auto"/>
                <w:kern w:val="0"/>
                <w:lang w:bidi="ar-SA"/>
                <w14:ligatures w14:val="none"/>
              </w:rPr>
              <w:t>Đ</w:t>
            </w:r>
            <w:r w:rsidRPr="00C53FF7">
              <w:rPr>
                <w:color w:val="auto"/>
                <w:kern w:val="0"/>
                <w:lang w:bidi="ar-SA"/>
                <w14:ligatures w14:val="none"/>
              </w:rPr>
              <w:t xml:space="preserve">i công tác ngoài tỉnh. </w:t>
            </w:r>
          </w:p>
          <w:p w14:paraId="1194A8D7" w14:textId="7C775B06" w:rsidR="00892D48" w:rsidRPr="00C53FF7" w:rsidRDefault="00892D48" w:rsidP="00892D48">
            <w:pPr>
              <w:spacing w:after="0" w:line="240" w:lineRule="auto"/>
              <w:ind w:left="750" w:firstLine="0"/>
              <w:rPr>
                <w:color w:val="auto"/>
                <w:kern w:val="0"/>
                <w:lang w:bidi="ar-SA"/>
                <w14:ligatures w14:val="none"/>
              </w:rPr>
            </w:pPr>
          </w:p>
          <w:p w14:paraId="72043D54" w14:textId="2230F998" w:rsidR="00892D48" w:rsidRPr="00B84289" w:rsidRDefault="00892D48" w:rsidP="00892D48">
            <w:pPr>
              <w:spacing w:beforeAutospacing="1" w:after="0" w:afterAutospacing="1" w:line="240" w:lineRule="auto"/>
              <w:ind w:left="0" w:firstLine="0"/>
              <w:rPr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6F7C" w14:textId="77777777" w:rsidR="00892D48" w:rsidRDefault="00892D48" w:rsidP="00892D48">
            <w:pPr>
              <w:spacing w:after="0" w:line="249" w:lineRule="auto"/>
              <w:ind w:right="72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B84289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-14 giờ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Dự hội nghị trực tuyến với Trung Ương về triển khai thực hiện luận của BCĐ TW về phòng chống tham nhũng lãng phí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– Phòng họp 1</w:t>
            </w:r>
          </w:p>
          <w:p w14:paraId="491AADB4" w14:textId="77777777" w:rsidR="00892D48" w:rsidRDefault="00892D48" w:rsidP="00892D48">
            <w:pPr>
              <w:spacing w:after="0" w:line="249" w:lineRule="auto"/>
              <w:ind w:right="72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27B1B72E" w14:textId="40258A85" w:rsidR="00892D48" w:rsidRPr="00482811" w:rsidRDefault="00892D48" w:rsidP="00892D48">
            <w:pPr>
              <w:spacing w:after="0" w:line="249" w:lineRule="auto"/>
              <w:ind w:right="72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482811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+PCVP-Sơn; P.KTĐT-Nguyên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1655" w14:textId="1B5EE2D6" w:rsidR="00892D48" w:rsidRPr="00F272DC" w:rsidRDefault="00892D48" w:rsidP="00892D48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A4AE" w14:textId="6DB6DD91" w:rsidR="00892D48" w:rsidRPr="00F272DC" w:rsidRDefault="00892D48" w:rsidP="00892D48">
            <w:pPr>
              <w:spacing w:after="0"/>
              <w:ind w:left="0" w:firstLine="0"/>
              <w:jc w:val="both"/>
              <w:rPr>
                <w:color w:val="auto"/>
              </w:rPr>
            </w:pPr>
          </w:p>
        </w:tc>
      </w:tr>
      <w:tr w:rsidR="00892D48" w14:paraId="29506F2F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66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7D764" w14:textId="5C33C508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năm 10/4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DF64" w14:textId="3ED10865" w:rsidR="00892D48" w:rsidRPr="00C53FF7" w:rsidRDefault="00892D48" w:rsidP="00892D48">
            <w:pPr>
              <w:spacing w:after="0" w:line="240" w:lineRule="auto"/>
              <w:ind w:left="0" w:firstLine="0"/>
              <w:rPr>
                <w:color w:val="auto"/>
                <w:kern w:val="0"/>
                <w:lang w:bidi="ar-SA"/>
                <w14:ligatures w14:val="none"/>
              </w:rPr>
            </w:pPr>
            <w:r>
              <w:rPr>
                <w:color w:val="auto"/>
                <w:kern w:val="0"/>
                <w:lang w:bidi="ar-SA"/>
                <w14:ligatures w14:val="none"/>
              </w:rPr>
              <w:t>Họp Ban Chấp hành Trung ương tại Hà Nội</w:t>
            </w:r>
          </w:p>
          <w:p w14:paraId="4EE3F1AB" w14:textId="77777777" w:rsidR="00892D48" w:rsidRPr="00C53FF7" w:rsidRDefault="00892D48" w:rsidP="00892D48">
            <w:pPr>
              <w:spacing w:after="0" w:line="240" w:lineRule="auto"/>
              <w:ind w:left="750" w:firstLine="0"/>
              <w:rPr>
                <w:color w:val="auto"/>
                <w:kern w:val="0"/>
                <w:lang w:bidi="ar-SA"/>
                <w14:ligatures w14:val="none"/>
              </w:rPr>
            </w:pPr>
          </w:p>
          <w:p w14:paraId="3DEEE8B3" w14:textId="2BA45FF4" w:rsidR="00892D48" w:rsidRPr="000D67D6" w:rsidRDefault="00892D48" w:rsidP="00892D48">
            <w:pPr>
              <w:spacing w:after="140"/>
              <w:ind w:left="0" w:firstLine="0"/>
              <w:rPr>
                <w:i/>
                <w:iCs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FEE9" w14:textId="5ECBB17A" w:rsidR="00892D48" w:rsidRPr="000D67D6" w:rsidRDefault="00892D48" w:rsidP="00892D48">
            <w:pPr>
              <w:spacing w:after="0" w:line="240" w:lineRule="auto"/>
              <w:rPr>
                <w:rFonts w:asciiTheme="majorHAnsi" w:hAnsiTheme="majorHAnsi" w:cstheme="majorHAnsi"/>
                <w:i/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67A" w14:textId="3F06CE89" w:rsidR="00892D48" w:rsidRPr="000D67D6" w:rsidRDefault="00892D48" w:rsidP="00892D48">
            <w:pPr>
              <w:spacing w:after="0" w:line="240" w:lineRule="auto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Đi Chúc tết tại C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ampuchia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và Lào.</w:t>
            </w:r>
          </w:p>
          <w:p w14:paraId="222108C7" w14:textId="77777777" w:rsidR="00892D48" w:rsidRPr="000D67D6" w:rsidRDefault="00892D48" w:rsidP="00892D48">
            <w:pPr>
              <w:spacing w:after="0" w:line="240" w:lineRule="auto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777CE8FD" w14:textId="685A87D7" w:rsidR="00892D48" w:rsidRPr="00F272DC" w:rsidRDefault="00892D48" w:rsidP="00892D48">
            <w:pPr>
              <w:spacing w:after="19"/>
              <w:ind w:left="0" w:firstLine="0"/>
              <w:rPr>
                <w:color w:val="auto"/>
              </w:rPr>
            </w:pP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+PCVP-Xuân; P.Ngoại vụ - Kê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2288" w14:textId="30A0A3C9" w:rsidR="00892D48" w:rsidRPr="00F272DC" w:rsidRDefault="00892D48" w:rsidP="00892D48">
            <w:pPr>
              <w:spacing w:after="19"/>
              <w:ind w:left="0" w:firstLine="0"/>
              <w:rPr>
                <w:bCs/>
                <w:i/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892D48" w14:paraId="1BBFF01D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642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A8C66" w14:textId="47DE5F71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0F60" w14:textId="6B3EAA12" w:rsidR="00892D48" w:rsidRPr="00F272DC" w:rsidRDefault="00892D48" w:rsidP="00892D48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DFF6" w14:textId="5A172D6B" w:rsidR="00892D48" w:rsidRDefault="00892D48" w:rsidP="00892D48">
            <w:pPr>
              <w:spacing w:after="0"/>
              <w:ind w:left="2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+ Dự kiến Họp với Chị cục thống kê và các ngành về thống kê tăng trưởng các ngành lĩnh vực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.</w:t>
            </w:r>
          </w:p>
          <w:p w14:paraId="3152AD4D" w14:textId="77777777" w:rsidR="00892D48" w:rsidRDefault="00892D48" w:rsidP="00892D48">
            <w:pPr>
              <w:spacing w:after="0"/>
              <w:ind w:left="2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21FFCC7D" w14:textId="286E8E21" w:rsidR="00892D48" w:rsidRPr="000D67D6" w:rsidRDefault="00892D48" w:rsidP="00892D48">
            <w:pPr>
              <w:spacing w:after="0"/>
              <w:ind w:left="2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0D67D6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+PCVP-Sơn; P.KTĐT-Trị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9F7D" w14:textId="1432354E" w:rsidR="00892D48" w:rsidRPr="00F272DC" w:rsidRDefault="00892D48" w:rsidP="00892D48">
            <w:pPr>
              <w:spacing w:after="0"/>
              <w:ind w:left="0" w:right="71" w:firstLine="0"/>
              <w:jc w:val="both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7492" w14:textId="539B9F11" w:rsidR="00892D48" w:rsidRPr="00F272DC" w:rsidRDefault="00892D48" w:rsidP="00892D48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892D48" w14:paraId="1FCCADD1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722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4BEC54" w14:textId="5C7FE3CA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sáu 11/4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851" w14:textId="77777777" w:rsidR="00892D48" w:rsidRPr="00C53FF7" w:rsidRDefault="00892D48" w:rsidP="00892D48">
            <w:pPr>
              <w:spacing w:after="0" w:line="240" w:lineRule="auto"/>
              <w:ind w:left="0" w:firstLine="0"/>
              <w:rPr>
                <w:color w:val="auto"/>
                <w:kern w:val="0"/>
                <w:lang w:bidi="ar-SA"/>
                <w14:ligatures w14:val="none"/>
              </w:rPr>
            </w:pPr>
            <w:r>
              <w:rPr>
                <w:color w:val="auto"/>
                <w:kern w:val="0"/>
                <w:lang w:bidi="ar-SA"/>
                <w14:ligatures w14:val="none"/>
              </w:rPr>
              <w:t>Họp Ban Chấp hành Trung ương tại Hà Nội</w:t>
            </w:r>
          </w:p>
          <w:p w14:paraId="43BEC6CA" w14:textId="77777777" w:rsidR="00892D48" w:rsidRPr="00C53FF7" w:rsidRDefault="00892D48" w:rsidP="00892D48">
            <w:pPr>
              <w:spacing w:after="0" w:line="240" w:lineRule="auto"/>
              <w:ind w:left="750" w:firstLine="0"/>
              <w:rPr>
                <w:color w:val="auto"/>
                <w:kern w:val="0"/>
                <w:lang w:bidi="ar-SA"/>
                <w14:ligatures w14:val="none"/>
              </w:rPr>
            </w:pPr>
          </w:p>
          <w:p w14:paraId="4DB64C33" w14:textId="19BB0E02" w:rsidR="00892D48" w:rsidRPr="00F272DC" w:rsidRDefault="00892D48" w:rsidP="00892D48">
            <w:pPr>
              <w:spacing w:after="140"/>
              <w:jc w:val="both"/>
              <w:rPr>
                <w:i/>
                <w:iCs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19C4" w14:textId="7A926E2E" w:rsidR="00892D48" w:rsidRPr="00F272DC" w:rsidRDefault="00892D48" w:rsidP="00892D48">
            <w:pPr>
              <w:spacing w:after="0"/>
              <w:jc w:val="both"/>
              <w:rPr>
                <w:color w:val="auto"/>
              </w:rPr>
            </w:pPr>
            <w:r w:rsidRPr="00F272DC">
              <w:rPr>
                <w:color w:val="auto"/>
                <w:sz w:val="23"/>
                <w:szCs w:val="23"/>
              </w:rPr>
              <w:t>Làm việc thường xuyên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CFCD" w14:textId="77777777" w:rsidR="00892D48" w:rsidRPr="000D67D6" w:rsidRDefault="00892D48" w:rsidP="00892D48">
            <w:pPr>
              <w:spacing w:after="0" w:line="240" w:lineRule="auto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Đi Chúc tết tại C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ampuchia</w:t>
            </w: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và Lào.</w:t>
            </w:r>
          </w:p>
          <w:p w14:paraId="02E5D2A7" w14:textId="77777777" w:rsidR="00892D48" w:rsidRPr="000D67D6" w:rsidRDefault="00892D48" w:rsidP="00892D48">
            <w:pPr>
              <w:spacing w:after="0" w:line="240" w:lineRule="auto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4A675ADB" w14:textId="45CF08B7" w:rsidR="00892D48" w:rsidRPr="00F272DC" w:rsidRDefault="00892D48" w:rsidP="00892D48">
            <w:pPr>
              <w:spacing w:after="0" w:line="263" w:lineRule="auto"/>
              <w:ind w:left="0" w:right="62" w:firstLine="0"/>
              <w:jc w:val="both"/>
              <w:rPr>
                <w:b/>
                <w:color w:val="auto"/>
              </w:rPr>
            </w:pPr>
            <w:r w:rsidRPr="000D67D6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+PCVP-Xuân; P.Ngoại vụ - Kê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578D" w14:textId="3E24FBB0" w:rsidR="00892D48" w:rsidRPr="00F272DC" w:rsidRDefault="00892D48" w:rsidP="00892D48">
            <w:pPr>
              <w:spacing w:after="140"/>
              <w:ind w:left="0" w:firstLine="0"/>
              <w:rPr>
                <w:color w:val="auto"/>
              </w:rPr>
            </w:pPr>
            <w:r>
              <w:rPr>
                <w:color w:val="auto"/>
                <w:sz w:val="23"/>
                <w:szCs w:val="23"/>
              </w:rPr>
              <w:t>Dự lớp bồi dưỡng QPAN – Hà Nội</w:t>
            </w:r>
          </w:p>
        </w:tc>
      </w:tr>
      <w:tr w:rsidR="00892D48" w14:paraId="78DB51AA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90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7B2D" w14:textId="7E496C90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4A4" w14:textId="19AE7FCB" w:rsidR="00892D48" w:rsidRPr="00D20573" w:rsidRDefault="00892D48" w:rsidP="00892D48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9BB" w14:textId="4B33B4DE" w:rsidR="00892D48" w:rsidRPr="00D20573" w:rsidRDefault="00892D48" w:rsidP="00892D48">
            <w:pPr>
              <w:spacing w:after="0" w:line="240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320A" w14:textId="6D615CD8" w:rsidR="00892D48" w:rsidRPr="00D20573" w:rsidRDefault="00892D48" w:rsidP="00892D48">
            <w:pPr>
              <w:spacing w:after="2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91F0" w14:textId="0AEAD105" w:rsidR="00892D48" w:rsidRPr="00D20573" w:rsidRDefault="00892D48" w:rsidP="00892D48">
            <w:pPr>
              <w:spacing w:after="0"/>
              <w:ind w:left="2" w:firstLine="0"/>
              <w:rPr>
                <w:i/>
                <w:color w:val="auto"/>
              </w:rPr>
            </w:pPr>
          </w:p>
        </w:tc>
      </w:tr>
      <w:tr w:rsidR="00892D48" w14:paraId="071D9DBC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507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6E364" w14:textId="612608C1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Thứ bảy 12/4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15D4" w14:textId="77777777" w:rsidR="00892D48" w:rsidRPr="00C53FF7" w:rsidRDefault="00892D48" w:rsidP="00892D48">
            <w:pPr>
              <w:spacing w:after="0" w:line="240" w:lineRule="auto"/>
              <w:ind w:left="0" w:firstLine="0"/>
              <w:rPr>
                <w:color w:val="auto"/>
                <w:kern w:val="0"/>
                <w:lang w:bidi="ar-SA"/>
                <w14:ligatures w14:val="none"/>
              </w:rPr>
            </w:pPr>
            <w:r>
              <w:rPr>
                <w:color w:val="auto"/>
                <w:kern w:val="0"/>
                <w:lang w:bidi="ar-SA"/>
                <w14:ligatures w14:val="none"/>
              </w:rPr>
              <w:t>Họp Ban Chấp hành Trung ương tại Hà Nội</w:t>
            </w:r>
          </w:p>
          <w:p w14:paraId="2D1E6778" w14:textId="56694BBD" w:rsidR="00892D48" w:rsidRPr="00C7420A" w:rsidRDefault="00892D48" w:rsidP="00892D48">
            <w:pPr>
              <w:spacing w:after="0" w:line="249" w:lineRule="auto"/>
              <w:ind w:left="0" w:right="72" w:firstLine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F0E" w14:textId="77777777" w:rsidR="00892D48" w:rsidRPr="00845EC3" w:rsidRDefault="00892D48" w:rsidP="00892D48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200" w14:textId="52B91248" w:rsidR="00892D48" w:rsidRPr="00845EC3" w:rsidRDefault="00892D48" w:rsidP="00892D48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2065" w14:textId="77777777" w:rsidR="00892D48" w:rsidRPr="00845EC3" w:rsidRDefault="00892D48" w:rsidP="00892D48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892D48" w14:paraId="272CE638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507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6999" w14:textId="6557A77A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CCBA" w14:textId="6EC0E86E" w:rsidR="00892D48" w:rsidRPr="00C7420A" w:rsidRDefault="00892D48" w:rsidP="00892D48">
            <w:pPr>
              <w:spacing w:after="0" w:line="249" w:lineRule="auto"/>
              <w:ind w:left="0" w:right="72" w:firstLine="0"/>
              <w:jc w:val="both"/>
              <w:rPr>
                <w:i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D39D" w14:textId="77777777" w:rsidR="00892D48" w:rsidRPr="00845EC3" w:rsidRDefault="00892D48" w:rsidP="00892D48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08ED" w14:textId="77777777" w:rsidR="00892D48" w:rsidRPr="00845EC3" w:rsidRDefault="00892D48" w:rsidP="00892D48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2C3C" w14:textId="77777777" w:rsidR="00892D48" w:rsidRPr="00845EC3" w:rsidRDefault="00892D48" w:rsidP="00892D48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892D48" w14:paraId="2A38AB29" w14:textId="77777777" w:rsidTr="000D67D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FC17" w14:textId="77777777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Chủ nhật</w:t>
            </w:r>
          </w:p>
          <w:p w14:paraId="4FA6CB55" w14:textId="7F345DBB" w:rsidR="00892D48" w:rsidRDefault="00892D48" w:rsidP="00892D48">
            <w:pPr>
              <w:spacing w:after="0"/>
              <w:ind w:left="89" w:right="103"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13/4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2B8" w14:textId="0B532619" w:rsidR="00892D48" w:rsidRPr="00D20573" w:rsidRDefault="00892D48" w:rsidP="00892D48">
            <w:pPr>
              <w:spacing w:after="0" w:line="249" w:lineRule="auto"/>
              <w:ind w:left="0" w:right="72" w:firstLine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AB0" w14:textId="25CED877" w:rsidR="00892D48" w:rsidRPr="00D20573" w:rsidRDefault="00892D48" w:rsidP="00892D48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26B6" w14:textId="1ED328BF" w:rsidR="00892D48" w:rsidRPr="00D20573" w:rsidRDefault="00892D48" w:rsidP="00892D48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016" w14:textId="208B65F5" w:rsidR="00892D48" w:rsidRPr="00D20573" w:rsidRDefault="00892D48" w:rsidP="00892D48">
            <w:pPr>
              <w:spacing w:after="0"/>
              <w:ind w:left="2" w:firstLine="0"/>
              <w:rPr>
                <w:color w:val="auto"/>
              </w:rPr>
            </w:pPr>
          </w:p>
        </w:tc>
      </w:tr>
    </w:tbl>
    <w:p w14:paraId="7CC80671" w14:textId="77777777" w:rsidR="00A31B42" w:rsidRDefault="00A31B42" w:rsidP="00F272DC">
      <w:pPr>
        <w:spacing w:after="113"/>
        <w:ind w:left="0" w:firstLine="0"/>
      </w:pPr>
    </w:p>
    <w:p w14:paraId="4AE5E1D9" w14:textId="3A535118" w:rsidR="00482811" w:rsidRPr="00B84289" w:rsidRDefault="00482811" w:rsidP="00482811">
      <w:pPr>
        <w:spacing w:after="0" w:line="240" w:lineRule="auto"/>
        <w:rPr>
          <w:rFonts w:asciiTheme="majorHAnsi" w:hAnsiTheme="majorHAnsi" w:cstheme="majorHAnsi"/>
          <w:spacing w:val="3"/>
          <w:shd w:val="clear" w:color="auto" w:fill="FFFFFF"/>
        </w:rPr>
      </w:pPr>
    </w:p>
    <w:sectPr w:rsidR="00482811" w:rsidRPr="00B84289">
      <w:headerReference w:type="even" r:id="rId8"/>
      <w:headerReference w:type="default" r:id="rId9"/>
      <w:headerReference w:type="first" r:id="rId10"/>
      <w:pgSz w:w="16841" w:h="11906" w:orient="landscape"/>
      <w:pgMar w:top="636" w:right="1298" w:bottom="362" w:left="56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0C14" w14:textId="77777777" w:rsidR="003750C4" w:rsidRDefault="003750C4">
      <w:pPr>
        <w:spacing w:after="0" w:line="240" w:lineRule="auto"/>
      </w:pPr>
      <w:r>
        <w:separator/>
      </w:r>
    </w:p>
  </w:endnote>
  <w:endnote w:type="continuationSeparator" w:id="0">
    <w:p w14:paraId="3DFB0175" w14:textId="77777777" w:rsidR="003750C4" w:rsidRDefault="0037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6FD41" w14:textId="77777777" w:rsidR="003750C4" w:rsidRDefault="003750C4">
      <w:pPr>
        <w:spacing w:after="0" w:line="240" w:lineRule="auto"/>
      </w:pPr>
      <w:r>
        <w:separator/>
      </w:r>
    </w:p>
  </w:footnote>
  <w:footnote w:type="continuationSeparator" w:id="0">
    <w:p w14:paraId="478F008B" w14:textId="77777777" w:rsidR="003750C4" w:rsidRDefault="0037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E95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55E8" w14:textId="74BAADF2" w:rsidR="00F674D4" w:rsidRPr="00661725" w:rsidRDefault="00F272DC">
    <w:pPr>
      <w:spacing w:after="0"/>
      <w:ind w:left="0" w:firstLine="0"/>
      <w:rPr>
        <w:color w:val="000000"/>
      </w:rPr>
    </w:pPr>
    <w:r>
      <w:rPr>
        <w:color w:val="000000"/>
      </w:rPr>
      <w:t>07</w:t>
    </w:r>
    <w:r w:rsidR="00273482">
      <w:rPr>
        <w:color w:val="000000"/>
      </w:rPr>
      <w:t xml:space="preserve">/3/2025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E16F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107"/>
    <w:multiLevelType w:val="hybridMultilevel"/>
    <w:tmpl w:val="5E46F5E8"/>
    <w:lvl w:ilvl="0" w:tplc="EA7A1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2288"/>
    <w:multiLevelType w:val="hybridMultilevel"/>
    <w:tmpl w:val="DFBA9358"/>
    <w:lvl w:ilvl="0" w:tplc="9C144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7107"/>
    <w:multiLevelType w:val="multilevel"/>
    <w:tmpl w:val="F5D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17662"/>
    <w:multiLevelType w:val="hybridMultilevel"/>
    <w:tmpl w:val="FFFFFFFF"/>
    <w:lvl w:ilvl="0" w:tplc="A606B4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0FC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46A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87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E1A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C15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8ABD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205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857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95EDF"/>
    <w:multiLevelType w:val="hybridMultilevel"/>
    <w:tmpl w:val="FFFFFFFF"/>
    <w:lvl w:ilvl="0" w:tplc="D0F4B6E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8B8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B7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31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28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633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6D8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C19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862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4058BC"/>
    <w:multiLevelType w:val="hybridMultilevel"/>
    <w:tmpl w:val="77DA7882"/>
    <w:lvl w:ilvl="0" w:tplc="5FCA3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67640"/>
    <w:multiLevelType w:val="hybridMultilevel"/>
    <w:tmpl w:val="874AC666"/>
    <w:lvl w:ilvl="0" w:tplc="4F7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34354"/>
    <w:multiLevelType w:val="hybridMultilevel"/>
    <w:tmpl w:val="9000DF72"/>
    <w:lvl w:ilvl="0" w:tplc="34EA5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E7889"/>
    <w:multiLevelType w:val="hybridMultilevel"/>
    <w:tmpl w:val="0DE0B306"/>
    <w:lvl w:ilvl="0" w:tplc="4F7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70A33"/>
    <w:multiLevelType w:val="hybridMultilevel"/>
    <w:tmpl w:val="C874A648"/>
    <w:lvl w:ilvl="0" w:tplc="BA8C1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96134"/>
    <w:multiLevelType w:val="hybridMultilevel"/>
    <w:tmpl w:val="946424BE"/>
    <w:lvl w:ilvl="0" w:tplc="DD640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040DA"/>
    <w:multiLevelType w:val="hybridMultilevel"/>
    <w:tmpl w:val="D2301D72"/>
    <w:lvl w:ilvl="0" w:tplc="03C4C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51278"/>
    <w:multiLevelType w:val="hybridMultilevel"/>
    <w:tmpl w:val="4FF27F16"/>
    <w:lvl w:ilvl="0" w:tplc="94226C9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01AC5"/>
    <w:multiLevelType w:val="hybridMultilevel"/>
    <w:tmpl w:val="9E3865EC"/>
    <w:lvl w:ilvl="0" w:tplc="476A29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155083"/>
    <w:multiLevelType w:val="hybridMultilevel"/>
    <w:tmpl w:val="545EFA4E"/>
    <w:lvl w:ilvl="0" w:tplc="358481D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  <w:color w:val="081B3A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D45FE"/>
    <w:multiLevelType w:val="hybridMultilevel"/>
    <w:tmpl w:val="FFFFFFFF"/>
    <w:lvl w:ilvl="0" w:tplc="EA545110">
      <w:start w:val="7"/>
      <w:numFmt w:val="decimal"/>
      <w:lvlText w:val="-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EB5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461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6A1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83F9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C27B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660B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2BC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E8B5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22397A"/>
    <w:multiLevelType w:val="hybridMultilevel"/>
    <w:tmpl w:val="B4246674"/>
    <w:lvl w:ilvl="0" w:tplc="283E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20E3"/>
    <w:multiLevelType w:val="hybridMultilevel"/>
    <w:tmpl w:val="644C5848"/>
    <w:lvl w:ilvl="0" w:tplc="4B6CE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E3303"/>
    <w:multiLevelType w:val="hybridMultilevel"/>
    <w:tmpl w:val="CF20ABB0"/>
    <w:lvl w:ilvl="0" w:tplc="918E6F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41B8B"/>
    <w:multiLevelType w:val="hybridMultilevel"/>
    <w:tmpl w:val="FFFFFFFF"/>
    <w:lvl w:ilvl="0" w:tplc="CAB294F6">
      <w:start w:val="7"/>
      <w:numFmt w:val="decimal"/>
      <w:lvlText w:val="-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A97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20D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427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800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A48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653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206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6D7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914B18"/>
    <w:multiLevelType w:val="multilevel"/>
    <w:tmpl w:val="2C2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1B7F27"/>
    <w:multiLevelType w:val="multilevel"/>
    <w:tmpl w:val="C2C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E937C2"/>
    <w:multiLevelType w:val="hybridMultilevel"/>
    <w:tmpl w:val="5136FF0A"/>
    <w:lvl w:ilvl="0" w:tplc="5F70E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0467E"/>
    <w:multiLevelType w:val="hybridMultilevel"/>
    <w:tmpl w:val="FF0E8440"/>
    <w:lvl w:ilvl="0" w:tplc="CCE03C9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CD4518"/>
    <w:multiLevelType w:val="hybridMultilevel"/>
    <w:tmpl w:val="6E76242C"/>
    <w:lvl w:ilvl="0" w:tplc="22FC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0373B"/>
    <w:multiLevelType w:val="hybridMultilevel"/>
    <w:tmpl w:val="922E5B00"/>
    <w:lvl w:ilvl="0" w:tplc="B0485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407C0"/>
    <w:multiLevelType w:val="hybridMultilevel"/>
    <w:tmpl w:val="13621084"/>
    <w:lvl w:ilvl="0" w:tplc="4F7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A3774"/>
    <w:multiLevelType w:val="hybridMultilevel"/>
    <w:tmpl w:val="FFFFFFFF"/>
    <w:lvl w:ilvl="0" w:tplc="1B7238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07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477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C89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809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A93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41E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2EE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FA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6541AE"/>
    <w:multiLevelType w:val="hybridMultilevel"/>
    <w:tmpl w:val="2DE05062"/>
    <w:lvl w:ilvl="0" w:tplc="9670C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5305A"/>
    <w:multiLevelType w:val="hybridMultilevel"/>
    <w:tmpl w:val="FFFFFFFF"/>
    <w:lvl w:ilvl="0" w:tplc="44BC44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210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802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AABC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32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01C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877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E0B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6469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9503BC7"/>
    <w:multiLevelType w:val="hybridMultilevel"/>
    <w:tmpl w:val="FFFFFFFF"/>
    <w:lvl w:ilvl="0" w:tplc="1F82499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E68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A18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6B3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06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C02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CBC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2B3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4DD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9806EF"/>
    <w:multiLevelType w:val="hybridMultilevel"/>
    <w:tmpl w:val="B5B0D158"/>
    <w:lvl w:ilvl="0" w:tplc="8BB04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23C73"/>
    <w:multiLevelType w:val="hybridMultilevel"/>
    <w:tmpl w:val="ADCC022C"/>
    <w:lvl w:ilvl="0" w:tplc="0CBA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379E5"/>
    <w:multiLevelType w:val="hybridMultilevel"/>
    <w:tmpl w:val="627CA452"/>
    <w:lvl w:ilvl="0" w:tplc="04522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C4557"/>
    <w:multiLevelType w:val="hybridMultilevel"/>
    <w:tmpl w:val="4EA8E5CC"/>
    <w:lvl w:ilvl="0" w:tplc="4F70E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D70D7"/>
    <w:multiLevelType w:val="hybridMultilevel"/>
    <w:tmpl w:val="40CC3562"/>
    <w:lvl w:ilvl="0" w:tplc="B73643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84FBA"/>
    <w:multiLevelType w:val="hybridMultilevel"/>
    <w:tmpl w:val="389AD104"/>
    <w:lvl w:ilvl="0" w:tplc="269EE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D3E73"/>
    <w:multiLevelType w:val="hybridMultilevel"/>
    <w:tmpl w:val="622A7456"/>
    <w:lvl w:ilvl="0" w:tplc="FAA89332">
      <w:numFmt w:val="bullet"/>
      <w:lvlText w:val="-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8" w15:restartNumberingAfterBreak="0">
    <w:nsid w:val="6D687425"/>
    <w:multiLevelType w:val="hybridMultilevel"/>
    <w:tmpl w:val="345650CA"/>
    <w:lvl w:ilvl="0" w:tplc="273CA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714C0"/>
    <w:multiLevelType w:val="hybridMultilevel"/>
    <w:tmpl w:val="C83E8D34"/>
    <w:lvl w:ilvl="0" w:tplc="1AD01F5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 w:val="0"/>
        <w:color w:val="081B3A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75D73"/>
    <w:multiLevelType w:val="hybridMultilevel"/>
    <w:tmpl w:val="FFFFFFFF"/>
    <w:lvl w:ilvl="0" w:tplc="92147A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25ED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8B5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CB2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0A0A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6B63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8443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E71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2A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EC3840"/>
    <w:multiLevelType w:val="hybridMultilevel"/>
    <w:tmpl w:val="3622027C"/>
    <w:lvl w:ilvl="0" w:tplc="D214D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7AEC"/>
    <w:multiLevelType w:val="multilevel"/>
    <w:tmpl w:val="076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7"/>
  </w:num>
  <w:num w:numId="3">
    <w:abstractNumId w:val="15"/>
  </w:num>
  <w:num w:numId="4">
    <w:abstractNumId w:val="19"/>
  </w:num>
  <w:num w:numId="5">
    <w:abstractNumId w:val="29"/>
  </w:num>
  <w:num w:numId="6">
    <w:abstractNumId w:val="30"/>
  </w:num>
  <w:num w:numId="7">
    <w:abstractNumId w:val="3"/>
  </w:num>
  <w:num w:numId="8">
    <w:abstractNumId w:val="4"/>
  </w:num>
  <w:num w:numId="9">
    <w:abstractNumId w:val="0"/>
  </w:num>
  <w:num w:numId="10">
    <w:abstractNumId w:val="25"/>
  </w:num>
  <w:num w:numId="11">
    <w:abstractNumId w:val="1"/>
  </w:num>
  <w:num w:numId="12">
    <w:abstractNumId w:val="41"/>
  </w:num>
  <w:num w:numId="13">
    <w:abstractNumId w:val="38"/>
  </w:num>
  <w:num w:numId="14">
    <w:abstractNumId w:val="32"/>
  </w:num>
  <w:num w:numId="15">
    <w:abstractNumId w:val="12"/>
  </w:num>
  <w:num w:numId="16">
    <w:abstractNumId w:val="23"/>
  </w:num>
  <w:num w:numId="17">
    <w:abstractNumId w:val="21"/>
  </w:num>
  <w:num w:numId="18">
    <w:abstractNumId w:val="5"/>
  </w:num>
  <w:num w:numId="19">
    <w:abstractNumId w:val="7"/>
  </w:num>
  <w:num w:numId="20">
    <w:abstractNumId w:val="2"/>
  </w:num>
  <w:num w:numId="21">
    <w:abstractNumId w:val="35"/>
  </w:num>
  <w:num w:numId="22">
    <w:abstractNumId w:val="18"/>
  </w:num>
  <w:num w:numId="23">
    <w:abstractNumId w:val="10"/>
  </w:num>
  <w:num w:numId="24">
    <w:abstractNumId w:val="28"/>
  </w:num>
  <w:num w:numId="25">
    <w:abstractNumId w:val="24"/>
  </w:num>
  <w:num w:numId="26">
    <w:abstractNumId w:val="13"/>
  </w:num>
  <w:num w:numId="27">
    <w:abstractNumId w:val="17"/>
  </w:num>
  <w:num w:numId="28">
    <w:abstractNumId w:val="31"/>
  </w:num>
  <w:num w:numId="29">
    <w:abstractNumId w:val="34"/>
  </w:num>
  <w:num w:numId="30">
    <w:abstractNumId w:val="26"/>
  </w:num>
  <w:num w:numId="31">
    <w:abstractNumId w:val="8"/>
  </w:num>
  <w:num w:numId="32">
    <w:abstractNumId w:val="6"/>
  </w:num>
  <w:num w:numId="33">
    <w:abstractNumId w:val="22"/>
  </w:num>
  <w:num w:numId="34">
    <w:abstractNumId w:val="42"/>
  </w:num>
  <w:num w:numId="35">
    <w:abstractNumId w:val="37"/>
  </w:num>
  <w:num w:numId="36">
    <w:abstractNumId w:val="36"/>
  </w:num>
  <w:num w:numId="37">
    <w:abstractNumId w:val="11"/>
  </w:num>
  <w:num w:numId="38">
    <w:abstractNumId w:val="16"/>
  </w:num>
  <w:num w:numId="39">
    <w:abstractNumId w:val="33"/>
  </w:num>
  <w:num w:numId="40">
    <w:abstractNumId w:val="39"/>
  </w:num>
  <w:num w:numId="41">
    <w:abstractNumId w:val="14"/>
  </w:num>
  <w:num w:numId="42">
    <w:abstractNumId w:val="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4"/>
    <w:rsid w:val="00004D13"/>
    <w:rsid w:val="0000781C"/>
    <w:rsid w:val="00012EA9"/>
    <w:rsid w:val="00021C50"/>
    <w:rsid w:val="00031576"/>
    <w:rsid w:val="00047993"/>
    <w:rsid w:val="00053390"/>
    <w:rsid w:val="00055159"/>
    <w:rsid w:val="00061EBD"/>
    <w:rsid w:val="00071C5B"/>
    <w:rsid w:val="0008542A"/>
    <w:rsid w:val="000A0D2F"/>
    <w:rsid w:val="000D4788"/>
    <w:rsid w:val="000D67D6"/>
    <w:rsid w:val="000E4552"/>
    <w:rsid w:val="000F0F0D"/>
    <w:rsid w:val="00117BE8"/>
    <w:rsid w:val="00131939"/>
    <w:rsid w:val="001368B1"/>
    <w:rsid w:val="00140ADD"/>
    <w:rsid w:val="00153AA5"/>
    <w:rsid w:val="00156398"/>
    <w:rsid w:val="00157F19"/>
    <w:rsid w:val="001614DB"/>
    <w:rsid w:val="001709F3"/>
    <w:rsid w:val="001834A1"/>
    <w:rsid w:val="00186869"/>
    <w:rsid w:val="001928CB"/>
    <w:rsid w:val="0019335D"/>
    <w:rsid w:val="00193926"/>
    <w:rsid w:val="001A0614"/>
    <w:rsid w:val="001C18A2"/>
    <w:rsid w:val="001D0661"/>
    <w:rsid w:val="00200FC7"/>
    <w:rsid w:val="00215F56"/>
    <w:rsid w:val="002177DE"/>
    <w:rsid w:val="00247F4A"/>
    <w:rsid w:val="00263050"/>
    <w:rsid w:val="0026614C"/>
    <w:rsid w:val="002721DC"/>
    <w:rsid w:val="00273482"/>
    <w:rsid w:val="00273F9E"/>
    <w:rsid w:val="002B2816"/>
    <w:rsid w:val="002B6953"/>
    <w:rsid w:val="002C13A9"/>
    <w:rsid w:val="002D54EC"/>
    <w:rsid w:val="002D72D1"/>
    <w:rsid w:val="002E1874"/>
    <w:rsid w:val="002F6D6D"/>
    <w:rsid w:val="00303921"/>
    <w:rsid w:val="003075E8"/>
    <w:rsid w:val="00314B26"/>
    <w:rsid w:val="003267D8"/>
    <w:rsid w:val="003465E3"/>
    <w:rsid w:val="00347750"/>
    <w:rsid w:val="00357E86"/>
    <w:rsid w:val="00362018"/>
    <w:rsid w:val="00366B28"/>
    <w:rsid w:val="003750C4"/>
    <w:rsid w:val="003912BB"/>
    <w:rsid w:val="003A09E0"/>
    <w:rsid w:val="003B02DE"/>
    <w:rsid w:val="003C4D0D"/>
    <w:rsid w:val="003D26FD"/>
    <w:rsid w:val="003D58E9"/>
    <w:rsid w:val="003E7431"/>
    <w:rsid w:val="003F683C"/>
    <w:rsid w:val="0040057D"/>
    <w:rsid w:val="00404CFE"/>
    <w:rsid w:val="00413422"/>
    <w:rsid w:val="00430531"/>
    <w:rsid w:val="0043572A"/>
    <w:rsid w:val="00443881"/>
    <w:rsid w:val="004474C7"/>
    <w:rsid w:val="0045112C"/>
    <w:rsid w:val="00472996"/>
    <w:rsid w:val="004816A9"/>
    <w:rsid w:val="00482811"/>
    <w:rsid w:val="00484C00"/>
    <w:rsid w:val="00487967"/>
    <w:rsid w:val="004A45FB"/>
    <w:rsid w:val="004B197C"/>
    <w:rsid w:val="004B5C7C"/>
    <w:rsid w:val="004D170E"/>
    <w:rsid w:val="004D477D"/>
    <w:rsid w:val="004D6248"/>
    <w:rsid w:val="004D6CA4"/>
    <w:rsid w:val="004D7084"/>
    <w:rsid w:val="004E3C89"/>
    <w:rsid w:val="00521C0B"/>
    <w:rsid w:val="005260BC"/>
    <w:rsid w:val="0053435A"/>
    <w:rsid w:val="005351C3"/>
    <w:rsid w:val="0053598D"/>
    <w:rsid w:val="00556EAD"/>
    <w:rsid w:val="00571619"/>
    <w:rsid w:val="005A06D3"/>
    <w:rsid w:val="005C1064"/>
    <w:rsid w:val="005C65A4"/>
    <w:rsid w:val="005D441C"/>
    <w:rsid w:val="005D5CE4"/>
    <w:rsid w:val="005D6E32"/>
    <w:rsid w:val="005D7D0A"/>
    <w:rsid w:val="005E0B7B"/>
    <w:rsid w:val="006002CB"/>
    <w:rsid w:val="0065181F"/>
    <w:rsid w:val="006552A0"/>
    <w:rsid w:val="00656F1F"/>
    <w:rsid w:val="00661725"/>
    <w:rsid w:val="006633DF"/>
    <w:rsid w:val="0067629E"/>
    <w:rsid w:val="00695B69"/>
    <w:rsid w:val="006A6AF8"/>
    <w:rsid w:val="006B286C"/>
    <w:rsid w:val="006B2CE8"/>
    <w:rsid w:val="006C0268"/>
    <w:rsid w:val="006D15A9"/>
    <w:rsid w:val="006D6B18"/>
    <w:rsid w:val="006F25B0"/>
    <w:rsid w:val="007102D6"/>
    <w:rsid w:val="007257B2"/>
    <w:rsid w:val="0074099F"/>
    <w:rsid w:val="0075691D"/>
    <w:rsid w:val="00764C32"/>
    <w:rsid w:val="00776BE8"/>
    <w:rsid w:val="00794D89"/>
    <w:rsid w:val="007B3547"/>
    <w:rsid w:val="007B43D3"/>
    <w:rsid w:val="007E5A4D"/>
    <w:rsid w:val="007E734F"/>
    <w:rsid w:val="007F6FE2"/>
    <w:rsid w:val="00807698"/>
    <w:rsid w:val="008218DD"/>
    <w:rsid w:val="00824C7F"/>
    <w:rsid w:val="00845EC3"/>
    <w:rsid w:val="0084677B"/>
    <w:rsid w:val="00847552"/>
    <w:rsid w:val="00847A42"/>
    <w:rsid w:val="00852E9A"/>
    <w:rsid w:val="008645FD"/>
    <w:rsid w:val="008769F4"/>
    <w:rsid w:val="008852C7"/>
    <w:rsid w:val="008910B4"/>
    <w:rsid w:val="00892D48"/>
    <w:rsid w:val="00893F7A"/>
    <w:rsid w:val="008B7B73"/>
    <w:rsid w:val="008C14D3"/>
    <w:rsid w:val="008E6F58"/>
    <w:rsid w:val="008F452B"/>
    <w:rsid w:val="008F583E"/>
    <w:rsid w:val="008F6699"/>
    <w:rsid w:val="00906EEF"/>
    <w:rsid w:val="009213F0"/>
    <w:rsid w:val="009216BA"/>
    <w:rsid w:val="0092583D"/>
    <w:rsid w:val="0094130B"/>
    <w:rsid w:val="00952185"/>
    <w:rsid w:val="00962C2C"/>
    <w:rsid w:val="009749E4"/>
    <w:rsid w:val="0099474D"/>
    <w:rsid w:val="00995228"/>
    <w:rsid w:val="009A4375"/>
    <w:rsid w:val="009A72E4"/>
    <w:rsid w:val="009B5CC6"/>
    <w:rsid w:val="00A05D52"/>
    <w:rsid w:val="00A16550"/>
    <w:rsid w:val="00A23007"/>
    <w:rsid w:val="00A31B42"/>
    <w:rsid w:val="00A33763"/>
    <w:rsid w:val="00A3716D"/>
    <w:rsid w:val="00A415A7"/>
    <w:rsid w:val="00A54D5E"/>
    <w:rsid w:val="00A9076D"/>
    <w:rsid w:val="00A90E50"/>
    <w:rsid w:val="00AB66B7"/>
    <w:rsid w:val="00AF1DEE"/>
    <w:rsid w:val="00B06CB9"/>
    <w:rsid w:val="00B07066"/>
    <w:rsid w:val="00B17BE7"/>
    <w:rsid w:val="00B235C7"/>
    <w:rsid w:val="00B30581"/>
    <w:rsid w:val="00B32B41"/>
    <w:rsid w:val="00B3617D"/>
    <w:rsid w:val="00B51302"/>
    <w:rsid w:val="00B61DDA"/>
    <w:rsid w:val="00B70839"/>
    <w:rsid w:val="00B750BB"/>
    <w:rsid w:val="00B84289"/>
    <w:rsid w:val="00B87AE4"/>
    <w:rsid w:val="00BC1F5C"/>
    <w:rsid w:val="00BE0EEE"/>
    <w:rsid w:val="00BF2BC1"/>
    <w:rsid w:val="00C04083"/>
    <w:rsid w:val="00C06870"/>
    <w:rsid w:val="00C0703D"/>
    <w:rsid w:val="00C16EBF"/>
    <w:rsid w:val="00C21DBE"/>
    <w:rsid w:val="00C405C9"/>
    <w:rsid w:val="00C52CD9"/>
    <w:rsid w:val="00C5313D"/>
    <w:rsid w:val="00C53FF7"/>
    <w:rsid w:val="00C57D0D"/>
    <w:rsid w:val="00C6025A"/>
    <w:rsid w:val="00C7420A"/>
    <w:rsid w:val="00C775D5"/>
    <w:rsid w:val="00C90A6D"/>
    <w:rsid w:val="00C920CF"/>
    <w:rsid w:val="00C97E3D"/>
    <w:rsid w:val="00CB519A"/>
    <w:rsid w:val="00CE0FE7"/>
    <w:rsid w:val="00CE53AE"/>
    <w:rsid w:val="00CE6C55"/>
    <w:rsid w:val="00D0335B"/>
    <w:rsid w:val="00D158F5"/>
    <w:rsid w:val="00D20573"/>
    <w:rsid w:val="00D20ABD"/>
    <w:rsid w:val="00D2512F"/>
    <w:rsid w:val="00D309B9"/>
    <w:rsid w:val="00D45A91"/>
    <w:rsid w:val="00D46564"/>
    <w:rsid w:val="00D513CB"/>
    <w:rsid w:val="00D54432"/>
    <w:rsid w:val="00D63D60"/>
    <w:rsid w:val="00D64144"/>
    <w:rsid w:val="00D749F8"/>
    <w:rsid w:val="00D814D1"/>
    <w:rsid w:val="00D8634D"/>
    <w:rsid w:val="00D974C5"/>
    <w:rsid w:val="00DA77AB"/>
    <w:rsid w:val="00DC6EBE"/>
    <w:rsid w:val="00DD0DA5"/>
    <w:rsid w:val="00DD3CC0"/>
    <w:rsid w:val="00DF60A6"/>
    <w:rsid w:val="00E06F28"/>
    <w:rsid w:val="00E114E1"/>
    <w:rsid w:val="00E20328"/>
    <w:rsid w:val="00E4489D"/>
    <w:rsid w:val="00E44CEB"/>
    <w:rsid w:val="00E6013B"/>
    <w:rsid w:val="00E660A0"/>
    <w:rsid w:val="00E86B82"/>
    <w:rsid w:val="00EA6B8B"/>
    <w:rsid w:val="00ED4723"/>
    <w:rsid w:val="00EE0953"/>
    <w:rsid w:val="00EE2C57"/>
    <w:rsid w:val="00EE6D38"/>
    <w:rsid w:val="00F00881"/>
    <w:rsid w:val="00F07F26"/>
    <w:rsid w:val="00F266A0"/>
    <w:rsid w:val="00F272DC"/>
    <w:rsid w:val="00F411E7"/>
    <w:rsid w:val="00F4799D"/>
    <w:rsid w:val="00F65D44"/>
    <w:rsid w:val="00F65DC2"/>
    <w:rsid w:val="00F66F7C"/>
    <w:rsid w:val="00F674D4"/>
    <w:rsid w:val="00F728BB"/>
    <w:rsid w:val="00F80CD5"/>
    <w:rsid w:val="00FE7A76"/>
    <w:rsid w:val="00FF4D46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B1950"/>
  <w15:docId w15:val="{488D9E6B-82E3-5F49-8B37-AE0E5C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3B"/>
    <w:pPr>
      <w:spacing w:after="137" w:line="259" w:lineRule="auto"/>
      <w:ind w:left="10" w:hanging="10"/>
    </w:pPr>
    <w:rPr>
      <w:rFonts w:ascii="Times New Roman" w:eastAsia="Times New Roman" w:hAnsi="Times New Roman" w:cs="Times New Roman"/>
      <w:color w:val="FF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9749E4"/>
  </w:style>
  <w:style w:type="character" w:customStyle="1" w:styleId="card-send-timesendtime">
    <w:name w:val="card-send-time__sendtime"/>
    <w:basedOn w:val="DefaultParagraphFont"/>
    <w:rsid w:val="009749E4"/>
  </w:style>
  <w:style w:type="character" w:customStyle="1" w:styleId="emoji-sizer">
    <w:name w:val="emoji-sizer"/>
    <w:basedOn w:val="DefaultParagraphFont"/>
    <w:rsid w:val="009749E4"/>
  </w:style>
  <w:style w:type="character" w:customStyle="1" w:styleId="content">
    <w:name w:val="content"/>
    <w:basedOn w:val="DefaultParagraphFont"/>
    <w:rsid w:val="009749E4"/>
  </w:style>
  <w:style w:type="paragraph" w:styleId="ListParagraph">
    <w:name w:val="List Paragraph"/>
    <w:basedOn w:val="Normal"/>
    <w:uiPriority w:val="34"/>
    <w:qFormat/>
    <w:rsid w:val="004438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D1"/>
    <w:rPr>
      <w:rFonts w:ascii="Times New Roman" w:eastAsia="Times New Roman" w:hAnsi="Times New Roman" w:cs="Times New Roman"/>
      <w:color w:val="FF0000"/>
      <w:lang w:val="en-US" w:eastAsia="en-US" w:bidi="en-US"/>
    </w:rPr>
  </w:style>
  <w:style w:type="paragraph" w:customStyle="1" w:styleId="Default">
    <w:name w:val="Default"/>
    <w:rsid w:val="00C90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</w:rPr>
  </w:style>
  <w:style w:type="character" w:customStyle="1" w:styleId="fontstyle01">
    <w:name w:val="fontstyle01"/>
    <w:basedOn w:val="DefaultParagraphFont"/>
    <w:rsid w:val="009213F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213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213F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052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32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529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8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242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63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13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6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1541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899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66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3085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2082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917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74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72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5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53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2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8409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8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30985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5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7734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37257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597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9353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758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039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66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972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4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1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2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33543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26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7756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5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00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3316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57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5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8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1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016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86269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16595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59870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603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13903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248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136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8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13094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0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157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8033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50446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024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49036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15834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70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96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00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5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4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3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3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58901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86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1254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25220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51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55311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8213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34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2910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9866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1753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27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0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3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0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6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0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052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14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1556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0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66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7663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8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7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70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67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67077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4065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618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898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938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D1FCC-331F-4166-B608-65313142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</dc:title>
  <dc:subject/>
  <dc:creator>VanThu</dc:creator>
  <cp:keywords/>
  <cp:lastModifiedBy>Admin</cp:lastModifiedBy>
  <cp:revision>11</cp:revision>
  <cp:lastPrinted>2025-04-06T04:52:00Z</cp:lastPrinted>
  <dcterms:created xsi:type="dcterms:W3CDTF">2025-04-06T05:08:00Z</dcterms:created>
  <dcterms:modified xsi:type="dcterms:W3CDTF">2025-04-07T09:58:00Z</dcterms:modified>
</cp:coreProperties>
</file>