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2177A" w14:textId="07397F11" w:rsidR="002B16A0" w:rsidRPr="007B39C2" w:rsidRDefault="002B16A0" w:rsidP="002A5208">
      <w:pPr>
        <w:widowControl w:val="0"/>
        <w:pBdr>
          <w:top w:val="nil"/>
          <w:left w:val="nil"/>
          <w:bottom w:val="nil"/>
          <w:right w:val="nil"/>
          <w:between w:val="nil"/>
        </w:pBdr>
        <w:spacing w:after="60" w:line="240" w:lineRule="auto"/>
        <w:jc w:val="center"/>
        <w:rPr>
          <w:rFonts w:ascii="Times New Roman" w:eastAsia="Times New Roman" w:hAnsi="Times New Roman" w:cs="Times New Roman"/>
          <w:b/>
          <w:color w:val="000000"/>
          <w:sz w:val="28"/>
          <w:szCs w:val="28"/>
          <w:lang w:val="vi-VN"/>
        </w:rPr>
      </w:pPr>
      <w:r w:rsidRPr="007B39C2">
        <w:rPr>
          <w:rFonts w:ascii="Times New Roman" w:eastAsia="Times New Roman" w:hAnsi="Times New Roman" w:cs="Times New Roman"/>
          <w:b/>
          <w:color w:val="000000"/>
          <w:sz w:val="28"/>
          <w:szCs w:val="28"/>
          <w:lang w:val="vi-VN"/>
        </w:rPr>
        <w:t>QUY ĐỊNH</w:t>
      </w:r>
    </w:p>
    <w:p w14:paraId="54DF549A" w14:textId="77777777" w:rsidR="0095369F" w:rsidRDefault="00E35C15"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E35C15">
        <w:rPr>
          <w:rFonts w:ascii="Times New Roman" w:eastAsia="Times New Roman" w:hAnsi="Times New Roman" w:cs="Times New Roman"/>
          <w:b/>
          <w:color w:val="000000"/>
          <w:sz w:val="28"/>
          <w:szCs w:val="28"/>
        </w:rPr>
        <w:t xml:space="preserve">Về </w:t>
      </w:r>
      <w:r w:rsidR="0095369F" w:rsidRPr="003D24AB">
        <w:rPr>
          <w:rFonts w:ascii="Times New Roman" w:eastAsia="Times New Roman" w:hAnsi="Times New Roman" w:cs="Times New Roman"/>
          <w:b/>
          <w:color w:val="000000"/>
          <w:sz w:val="28"/>
          <w:szCs w:val="28"/>
        </w:rPr>
        <w:t>sử dụng xe mô tô, xe gắn m</w:t>
      </w:r>
      <w:r w:rsidR="0095369F">
        <w:rPr>
          <w:rFonts w:ascii="Times New Roman" w:eastAsia="Times New Roman" w:hAnsi="Times New Roman" w:cs="Times New Roman"/>
          <w:b/>
          <w:color w:val="000000"/>
          <w:sz w:val="28"/>
          <w:szCs w:val="28"/>
        </w:rPr>
        <w:t xml:space="preserve">áy, xe thô sơ để kinh doanh </w:t>
      </w:r>
    </w:p>
    <w:p w14:paraId="65B70767" w14:textId="3AE095CB" w:rsidR="007B39C2" w:rsidRPr="00E35C15" w:rsidRDefault="0095369F"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vận</w:t>
      </w:r>
      <w:r w:rsidRPr="003D24AB">
        <w:rPr>
          <w:rFonts w:ascii="Times New Roman" w:eastAsia="Times New Roman" w:hAnsi="Times New Roman" w:cs="Times New Roman"/>
          <w:b/>
          <w:color w:val="000000"/>
          <w:sz w:val="28"/>
          <w:szCs w:val="28"/>
        </w:rPr>
        <w:t xml:space="preserve"> chuyển hành khách, hàng hóa trên địa bàn tỉnh An Giang</w:t>
      </w:r>
      <w:r w:rsidR="002B16A0" w:rsidRPr="00E35C15">
        <w:rPr>
          <w:rFonts w:ascii="Times New Roman" w:eastAsia="Times New Roman" w:hAnsi="Times New Roman" w:cs="Times New Roman"/>
          <w:b/>
          <w:color w:val="000000"/>
          <w:sz w:val="28"/>
          <w:szCs w:val="28"/>
        </w:rPr>
        <w:t xml:space="preserve"> </w:t>
      </w:r>
    </w:p>
    <w:p w14:paraId="3BB1926B" w14:textId="44A42B74" w:rsidR="007B39C2" w:rsidRPr="007B39C2" w:rsidRDefault="007B39C2"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noProof/>
          <w:color w:val="000000"/>
          <w:sz w:val="28"/>
          <w:szCs w:val="28"/>
        </w:rPr>
        <mc:AlternateContent>
          <mc:Choice Requires="wps">
            <w:drawing>
              <wp:anchor distT="0" distB="0" distL="114300" distR="114300" simplePos="0" relativeHeight="251659264" behindDoc="0" locked="0" layoutInCell="1" allowOverlap="1" wp14:anchorId="7CCE2785" wp14:editId="55C427DC">
                <wp:simplePos x="0" y="0"/>
                <wp:positionH relativeFrom="column">
                  <wp:posOffset>1954530</wp:posOffset>
                </wp:positionH>
                <wp:positionV relativeFrom="paragraph">
                  <wp:posOffset>16676</wp:posOffset>
                </wp:positionV>
                <wp:extent cx="2011680" cy="11430"/>
                <wp:effectExtent l="0" t="0" r="26670" b="26670"/>
                <wp:wrapNone/>
                <wp:docPr id="1" name="Straight Connector 1"/>
                <wp:cNvGraphicFramePr/>
                <a:graphic xmlns:a="http://schemas.openxmlformats.org/drawingml/2006/main">
                  <a:graphicData uri="http://schemas.microsoft.com/office/word/2010/wordprocessingShape">
                    <wps:wsp>
                      <wps:cNvCnPr/>
                      <wps:spPr>
                        <a:xfrm flipV="1">
                          <a:off x="0" y="0"/>
                          <a:ext cx="2011680" cy="114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55769F"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3.9pt,1.3pt" to="312.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" strokecolor="#4472c4 [3204]" strokeweight=".5pt">
                <v:stroke joinstyle="miter"/>
              </v:line>
            </w:pict>
          </mc:Fallback>
        </mc:AlternateContent>
      </w:r>
    </w:p>
    <w:p w14:paraId="73DD569F" w14:textId="77777777" w:rsidR="002B16A0" w:rsidRPr="007B39C2" w:rsidRDefault="002B16A0" w:rsidP="002A5208">
      <w:pPr>
        <w:widowControl w:val="0"/>
        <w:pBdr>
          <w:top w:val="nil"/>
          <w:left w:val="nil"/>
          <w:bottom w:val="nil"/>
          <w:right w:val="nil"/>
          <w:between w:val="nil"/>
        </w:pBdr>
        <w:spacing w:line="240" w:lineRule="auto"/>
        <w:jc w:val="center"/>
        <w:rPr>
          <w:rFonts w:ascii="Times New Roman" w:eastAsia="Times New Roman" w:hAnsi="Times New Roman" w:cs="Times New Roman"/>
          <w:i/>
          <w:color w:val="000000"/>
          <w:sz w:val="28"/>
          <w:szCs w:val="28"/>
        </w:rPr>
      </w:pPr>
      <w:r w:rsidRPr="007B39C2">
        <w:rPr>
          <w:rFonts w:ascii="Times New Roman" w:eastAsia="Times New Roman" w:hAnsi="Times New Roman" w:cs="Times New Roman"/>
          <w:i/>
          <w:color w:val="000000"/>
          <w:sz w:val="28"/>
          <w:szCs w:val="28"/>
        </w:rPr>
        <w:t>(Kèm theo Quyết định số ....../2024/QĐ-UBND</w:t>
      </w:r>
    </w:p>
    <w:p w14:paraId="0D511830" w14:textId="5ECD3B09" w:rsidR="002B16A0" w:rsidRPr="007B39C2" w:rsidRDefault="002B16A0" w:rsidP="002A5208">
      <w:pPr>
        <w:widowControl w:val="0"/>
        <w:pBdr>
          <w:top w:val="nil"/>
          <w:left w:val="nil"/>
          <w:bottom w:val="nil"/>
          <w:right w:val="nil"/>
          <w:between w:val="nil"/>
        </w:pBdr>
        <w:spacing w:line="240" w:lineRule="auto"/>
        <w:jc w:val="center"/>
        <w:rPr>
          <w:rFonts w:ascii="Times New Roman" w:eastAsia="Times New Roman" w:hAnsi="Times New Roman" w:cs="Times New Roman"/>
          <w:i/>
          <w:color w:val="000000"/>
          <w:sz w:val="28"/>
          <w:szCs w:val="28"/>
        </w:rPr>
      </w:pPr>
      <w:r w:rsidRPr="007B39C2">
        <w:rPr>
          <w:rFonts w:ascii="Times New Roman" w:eastAsia="Times New Roman" w:hAnsi="Times New Roman" w:cs="Times New Roman"/>
          <w:i/>
          <w:color w:val="000000"/>
          <w:sz w:val="28"/>
          <w:szCs w:val="28"/>
        </w:rPr>
        <w:t xml:space="preserve">ngày ... tháng ... năm 2024 của Ủy ban nhân dân tỉnh </w:t>
      </w:r>
      <w:r w:rsidR="007B39C2">
        <w:rPr>
          <w:rFonts w:ascii="Times New Roman" w:eastAsia="Times New Roman" w:hAnsi="Times New Roman" w:cs="Times New Roman"/>
          <w:i/>
          <w:color w:val="000000"/>
          <w:sz w:val="28"/>
          <w:szCs w:val="28"/>
        </w:rPr>
        <w:t>An Giang</w:t>
      </w:r>
      <w:r w:rsidRPr="007B39C2">
        <w:rPr>
          <w:rFonts w:ascii="Times New Roman" w:eastAsia="Times New Roman" w:hAnsi="Times New Roman" w:cs="Times New Roman"/>
          <w:i/>
          <w:color w:val="000000"/>
          <w:sz w:val="28"/>
          <w:szCs w:val="28"/>
        </w:rPr>
        <w:t>)</w:t>
      </w:r>
    </w:p>
    <w:p w14:paraId="628482B0" w14:textId="77777777" w:rsidR="002B16A0" w:rsidRPr="003F1E6A" w:rsidRDefault="002B16A0" w:rsidP="003F1E6A">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8"/>
          <w:szCs w:val="28"/>
          <w:lang w:val="vi-VN"/>
        </w:rPr>
      </w:pPr>
    </w:p>
    <w:p w14:paraId="01C44331" w14:textId="77777777" w:rsidR="002B16A0" w:rsidRPr="002A5208" w:rsidRDefault="002B16A0" w:rsidP="002A5208">
      <w:pPr>
        <w:widowControl w:val="0"/>
        <w:pBdr>
          <w:top w:val="nil"/>
          <w:left w:val="nil"/>
          <w:bottom w:val="nil"/>
          <w:right w:val="nil"/>
          <w:between w:val="nil"/>
        </w:pBdr>
        <w:spacing w:line="288" w:lineRule="auto"/>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Chương I</w:t>
      </w:r>
    </w:p>
    <w:p w14:paraId="61525FE1" w14:textId="77777777" w:rsidR="002B16A0" w:rsidRPr="002A5208" w:rsidRDefault="002B16A0" w:rsidP="0095369F">
      <w:pPr>
        <w:widowControl w:val="0"/>
        <w:pBdr>
          <w:top w:val="nil"/>
          <w:left w:val="nil"/>
          <w:bottom w:val="nil"/>
          <w:right w:val="nil"/>
          <w:between w:val="nil"/>
        </w:pBdr>
        <w:spacing w:line="288" w:lineRule="auto"/>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QUY ĐỊNH CHUNG</w:t>
      </w:r>
    </w:p>
    <w:p w14:paraId="3035139B" w14:textId="77777777" w:rsidR="002B16A0" w:rsidRPr="002A5208" w:rsidRDefault="002B16A0" w:rsidP="0095369F">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Điều 1. Phạm vi điều chỉnh</w:t>
      </w:r>
      <w:r w:rsidRPr="002A5208">
        <w:rPr>
          <w:rFonts w:ascii="Times New Roman" w:eastAsia="Times New Roman" w:hAnsi="Times New Roman" w:cs="Times New Roman"/>
          <w:b/>
          <w:color w:val="000000"/>
          <w:sz w:val="28"/>
          <w:szCs w:val="28"/>
        </w:rPr>
        <w:t xml:space="preserve"> </w:t>
      </w:r>
    </w:p>
    <w:p w14:paraId="7F3DFC1E" w14:textId="76E595F3" w:rsidR="002B16A0" w:rsidRPr="00E35C15" w:rsidRDefault="002B16A0" w:rsidP="0095369F">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 xml:space="preserve">Quy định này quy định </w:t>
      </w:r>
      <w:r w:rsidR="00E35C15" w:rsidRPr="00E35C15">
        <w:rPr>
          <w:rFonts w:ascii="Times New Roman" w:eastAsia="Times New Roman" w:hAnsi="Times New Roman" w:cs="Times New Roman"/>
          <w:color w:val="000000"/>
          <w:sz w:val="28"/>
          <w:szCs w:val="28"/>
        </w:rPr>
        <w:t xml:space="preserve">về </w:t>
      </w:r>
      <w:r w:rsidR="0095369F" w:rsidRPr="003D24AB">
        <w:rPr>
          <w:rFonts w:ascii="Times New Roman" w:eastAsia="Times New Roman" w:hAnsi="Times New Roman" w:cs="Times New Roman"/>
          <w:color w:val="000000"/>
          <w:sz w:val="28"/>
          <w:szCs w:val="28"/>
        </w:rPr>
        <w:t>sử dụng xe mô tô, xe gắn m</w:t>
      </w:r>
      <w:r w:rsidR="0095369F">
        <w:rPr>
          <w:rFonts w:ascii="Times New Roman" w:eastAsia="Times New Roman" w:hAnsi="Times New Roman" w:cs="Times New Roman"/>
          <w:color w:val="000000"/>
          <w:sz w:val="28"/>
          <w:szCs w:val="28"/>
        </w:rPr>
        <w:t>áy, xe thô sơ để kinh doanh vận</w:t>
      </w:r>
      <w:r w:rsidR="0095369F" w:rsidRPr="003D24AB">
        <w:rPr>
          <w:rFonts w:ascii="Times New Roman" w:eastAsia="Times New Roman" w:hAnsi="Times New Roman" w:cs="Times New Roman"/>
          <w:color w:val="000000"/>
          <w:sz w:val="28"/>
          <w:szCs w:val="28"/>
        </w:rPr>
        <w:t xml:space="preserve"> chuyển hành khách, hàng hóa</w:t>
      </w:r>
      <w:r w:rsidR="00E35C15" w:rsidRPr="00E35C15">
        <w:rPr>
          <w:rFonts w:ascii="Times New Roman" w:eastAsia="Times New Roman" w:hAnsi="Times New Roman" w:cs="Times New Roman"/>
          <w:color w:val="000000"/>
          <w:sz w:val="28"/>
          <w:szCs w:val="28"/>
        </w:rPr>
        <w:t xml:space="preserve"> </w:t>
      </w:r>
      <w:r w:rsidRPr="00E35C15">
        <w:rPr>
          <w:rFonts w:ascii="Times New Roman" w:eastAsia="Times New Roman" w:hAnsi="Times New Roman" w:cs="Times New Roman"/>
          <w:color w:val="000000"/>
          <w:sz w:val="28"/>
          <w:szCs w:val="28"/>
        </w:rPr>
        <w:t xml:space="preserve">trên địa bàn tỉnh </w:t>
      </w:r>
      <w:r w:rsidR="002A5208" w:rsidRPr="00E35C15">
        <w:rPr>
          <w:rFonts w:ascii="Times New Roman" w:eastAsia="Times New Roman" w:hAnsi="Times New Roman" w:cs="Times New Roman"/>
          <w:color w:val="000000"/>
          <w:sz w:val="28"/>
          <w:szCs w:val="28"/>
        </w:rPr>
        <w:t>An Giang</w:t>
      </w:r>
      <w:r w:rsidRPr="00E35C15">
        <w:rPr>
          <w:rFonts w:ascii="Times New Roman" w:eastAsia="Times New Roman" w:hAnsi="Times New Roman" w:cs="Times New Roman"/>
          <w:color w:val="000000"/>
          <w:sz w:val="28"/>
          <w:szCs w:val="28"/>
        </w:rPr>
        <w:t xml:space="preserve">. </w:t>
      </w:r>
    </w:p>
    <w:p w14:paraId="07FE10CD" w14:textId="77777777" w:rsidR="002B16A0" w:rsidRPr="002A5208" w:rsidRDefault="002B16A0" w:rsidP="0095369F">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 xml:space="preserve">Điều 2. Đối tượng áp dụng, giải thích từ ngữ </w:t>
      </w:r>
    </w:p>
    <w:p w14:paraId="1A5EE473" w14:textId="5267BC7D" w:rsidR="00E35C15" w:rsidRPr="0095369F" w:rsidRDefault="0095369F" w:rsidP="0095369F">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 xml:space="preserve">Quy định này </w:t>
      </w:r>
      <w:r w:rsidRPr="0095369F">
        <w:rPr>
          <w:rFonts w:ascii="Times New Roman" w:eastAsia="Times New Roman" w:hAnsi="Times New Roman" w:cs="Times New Roman"/>
          <w:color w:val="000000"/>
          <w:sz w:val="28"/>
          <w:szCs w:val="28"/>
          <w:highlight w:val="white"/>
        </w:rPr>
        <w:t>á</w:t>
      </w:r>
      <w:r>
        <w:rPr>
          <w:rFonts w:ascii="Times New Roman" w:eastAsia="Times New Roman" w:hAnsi="Times New Roman" w:cs="Times New Roman"/>
          <w:color w:val="000000"/>
          <w:sz w:val="28"/>
          <w:szCs w:val="28"/>
          <w:highlight w:val="white"/>
        </w:rPr>
        <w:t>p dụng đối với cơ quan quản lý N</w:t>
      </w:r>
      <w:r w:rsidRPr="0095369F">
        <w:rPr>
          <w:rFonts w:ascii="Times New Roman" w:eastAsia="Times New Roman" w:hAnsi="Times New Roman" w:cs="Times New Roman"/>
          <w:color w:val="000000"/>
          <w:sz w:val="28"/>
          <w:szCs w:val="28"/>
          <w:highlight w:val="white"/>
        </w:rPr>
        <w:t xml:space="preserve">hà nước, tổ chức, cá nhân </w:t>
      </w:r>
      <w:r w:rsidRPr="0095369F">
        <w:rPr>
          <w:rFonts w:ascii="Times New Roman" w:eastAsia="Times New Roman" w:hAnsi="Times New Roman" w:cs="Times New Roman"/>
          <w:color w:val="000000"/>
          <w:sz w:val="28"/>
          <w:szCs w:val="28"/>
        </w:rPr>
        <w:t xml:space="preserve"> </w:t>
      </w:r>
      <w:r w:rsidRPr="0095369F">
        <w:rPr>
          <w:rFonts w:ascii="Times New Roman" w:eastAsia="Times New Roman" w:hAnsi="Times New Roman" w:cs="Times New Roman"/>
          <w:color w:val="000000"/>
          <w:sz w:val="28"/>
          <w:szCs w:val="28"/>
          <w:highlight w:val="white"/>
        </w:rPr>
        <w:t xml:space="preserve">có liên quan sử dụng </w:t>
      </w:r>
      <w:r w:rsidRPr="0095369F">
        <w:rPr>
          <w:rFonts w:ascii="Times New Roman" w:eastAsia="Times New Roman" w:hAnsi="Times New Roman" w:cs="Times New Roman"/>
          <w:color w:val="000000"/>
          <w:sz w:val="28"/>
          <w:szCs w:val="28"/>
        </w:rPr>
        <w:t xml:space="preserve">xe mô tô, xe gắn máy, xe thô sơ và các loại xe tương tự </w:t>
      </w:r>
      <w:r w:rsidRPr="0095369F">
        <w:rPr>
          <w:rFonts w:ascii="Times New Roman" w:eastAsia="Times New Roman" w:hAnsi="Times New Roman" w:cs="Times New Roman"/>
          <w:color w:val="000000"/>
          <w:sz w:val="28"/>
          <w:szCs w:val="28"/>
          <w:highlight w:val="white"/>
        </w:rPr>
        <w:t>để</w:t>
      </w:r>
      <w:r w:rsidRPr="0095369F">
        <w:rPr>
          <w:rFonts w:ascii="Times New Roman" w:eastAsia="Times New Roman" w:hAnsi="Times New Roman" w:cs="Times New Roman"/>
          <w:color w:val="000000"/>
          <w:sz w:val="28"/>
          <w:szCs w:val="28"/>
        </w:rPr>
        <w:t xml:space="preserve"> </w:t>
      </w:r>
      <w:r w:rsidRPr="0095369F">
        <w:rPr>
          <w:rFonts w:ascii="Times New Roman" w:eastAsia="Times New Roman" w:hAnsi="Times New Roman" w:cs="Times New Roman"/>
          <w:color w:val="000000"/>
          <w:sz w:val="28"/>
          <w:szCs w:val="28"/>
          <w:highlight w:val="white"/>
        </w:rPr>
        <w:t>kinh doanh vận chuyển hành khách, hàng hóa</w:t>
      </w:r>
      <w:r w:rsidR="00E35C15" w:rsidRPr="0095369F">
        <w:rPr>
          <w:rFonts w:ascii="Times New Roman" w:eastAsia="Times New Roman" w:hAnsi="Times New Roman" w:cs="Times New Roman"/>
          <w:color w:val="000000"/>
          <w:sz w:val="28"/>
          <w:szCs w:val="28"/>
        </w:rPr>
        <w:t xml:space="preserve"> trên địa bàn tỉnh An Giang.</w:t>
      </w:r>
    </w:p>
    <w:p w14:paraId="7089D1DE" w14:textId="77777777" w:rsidR="00E35C15" w:rsidRPr="008349BD" w:rsidRDefault="00E35C15" w:rsidP="00E35C15">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Chương II</w:t>
      </w:r>
    </w:p>
    <w:p w14:paraId="35C75854" w14:textId="7FCFA88B" w:rsidR="00E35C15" w:rsidRPr="00E35C15" w:rsidRDefault="00E35C15" w:rsidP="00E35C15">
      <w:pPr>
        <w:widowControl w:val="0"/>
        <w:pBdr>
          <w:top w:val="nil"/>
          <w:left w:val="nil"/>
          <w:bottom w:val="nil"/>
          <w:right w:val="nil"/>
          <w:between w:val="nil"/>
        </w:pBdr>
        <w:spacing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QUY ĐỊNH CỤ THỂ</w:t>
      </w:r>
    </w:p>
    <w:p w14:paraId="041F1714" w14:textId="33B409CB" w:rsidR="003F1E6A" w:rsidRPr="003F1E6A" w:rsidRDefault="003F1E6A" w:rsidP="0095369F">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3F1E6A">
        <w:rPr>
          <w:rFonts w:ascii="Times New Roman" w:eastAsia="Times New Roman" w:hAnsi="Times New Roman" w:cs="Times New Roman"/>
          <w:b/>
          <w:color w:val="000000"/>
          <w:sz w:val="28"/>
          <w:szCs w:val="28"/>
        </w:rPr>
        <w:t>Điều 3. Giải thích từ ngữ</w:t>
      </w:r>
    </w:p>
    <w:p w14:paraId="44B739F0" w14:textId="7C452811" w:rsidR="00E35C15" w:rsidRPr="00E35C15" w:rsidRDefault="00E35C15" w:rsidP="0095369F">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Quy</w:t>
      </w:r>
      <w:r w:rsidRPr="00E35C15">
        <w:rPr>
          <w:rFonts w:ascii="Times New Roman" w:eastAsia="Times New Roman" w:hAnsi="Times New Roman" w:cs="Times New Roman"/>
          <w:color w:val="000000"/>
          <w:sz w:val="28"/>
          <w:szCs w:val="28"/>
        </w:rPr>
        <w:t xml:space="preserve"> định này, những từ ngữ dưới đây được hiểu như sau: </w:t>
      </w:r>
    </w:p>
    <w:p w14:paraId="57432FA3" w14:textId="77777777" w:rsidR="0095369F" w:rsidRPr="0095369F" w:rsidRDefault="0095369F" w:rsidP="0095369F">
      <w:pPr>
        <w:widowControl w:val="0"/>
        <w:pBdr>
          <w:top w:val="nil"/>
          <w:left w:val="nil"/>
          <w:bottom w:val="nil"/>
          <w:right w:val="nil"/>
          <w:between w:val="nil"/>
        </w:pBdr>
        <w:spacing w:before="10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 xml:space="preserve">1. Xe mô tô được quy định tại điểm e khoản 1 Điều 34 của Luật Trật tự, an  toàn giao thông đường bộ.  </w:t>
      </w:r>
    </w:p>
    <w:p w14:paraId="47877301" w14:textId="77777777" w:rsidR="0095369F" w:rsidRPr="0095369F" w:rsidRDefault="0095369F" w:rsidP="0095369F">
      <w:pPr>
        <w:widowControl w:val="0"/>
        <w:pBdr>
          <w:top w:val="nil"/>
          <w:left w:val="nil"/>
          <w:bottom w:val="nil"/>
          <w:right w:val="nil"/>
          <w:between w:val="nil"/>
        </w:pBdr>
        <w:spacing w:before="100"/>
        <w:ind w:right="61"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 xml:space="preserve">2. Xe gắn máy được quy định tại điểm g khoản 1 Điều 34 của Luật Trật tự, an toàn giao thông đường bộ.  </w:t>
      </w:r>
    </w:p>
    <w:p w14:paraId="3253D1B2" w14:textId="62FDC96D" w:rsidR="0095369F" w:rsidRPr="0095369F" w:rsidRDefault="0095369F" w:rsidP="0095369F">
      <w:pPr>
        <w:widowControl w:val="0"/>
        <w:pBdr>
          <w:top w:val="nil"/>
          <w:left w:val="nil"/>
          <w:bottom w:val="nil"/>
          <w:right w:val="nil"/>
          <w:between w:val="nil"/>
        </w:pBdr>
        <w:spacing w:before="10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3. Xe thô sơ được quy định tại khoản 2 Đi</w:t>
      </w:r>
      <w:r>
        <w:rPr>
          <w:rFonts w:ascii="Times New Roman" w:eastAsia="Times New Roman" w:hAnsi="Times New Roman" w:cs="Times New Roman"/>
          <w:color w:val="000000"/>
          <w:sz w:val="28"/>
          <w:szCs w:val="28"/>
        </w:rPr>
        <w:t>ều 34 của Luật Trật tự, an toàn</w:t>
      </w:r>
      <w:r w:rsidRPr="0095369F">
        <w:rPr>
          <w:rFonts w:ascii="Times New Roman" w:eastAsia="Times New Roman" w:hAnsi="Times New Roman" w:cs="Times New Roman"/>
          <w:color w:val="000000"/>
          <w:sz w:val="28"/>
          <w:szCs w:val="28"/>
        </w:rPr>
        <w:t xml:space="preserve"> giao thông đường bộ.  </w:t>
      </w:r>
    </w:p>
    <w:p w14:paraId="54A05575" w14:textId="6A4C5A55" w:rsidR="0095369F" w:rsidRPr="0095369F" w:rsidRDefault="0095369F" w:rsidP="0095369F">
      <w:pPr>
        <w:widowControl w:val="0"/>
        <w:pBdr>
          <w:top w:val="nil"/>
          <w:left w:val="nil"/>
          <w:bottom w:val="nil"/>
          <w:right w:val="nil"/>
          <w:between w:val="nil"/>
        </w:pBdr>
        <w:spacing w:before="10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4. Kinh doanh vận chuyển hành khách, hàng hóa bằng xe mô tô, xe gắn máy, xe thô sơ là hoạt động do tổ chức, cá nhân s</w:t>
      </w:r>
      <w:r>
        <w:rPr>
          <w:rFonts w:ascii="Times New Roman" w:eastAsia="Times New Roman" w:hAnsi="Times New Roman" w:cs="Times New Roman"/>
          <w:color w:val="000000"/>
          <w:sz w:val="28"/>
          <w:szCs w:val="28"/>
        </w:rPr>
        <w:t xml:space="preserve">ử dụng các loại xe này để cung </w:t>
      </w:r>
      <w:r w:rsidRPr="0095369F">
        <w:rPr>
          <w:rFonts w:ascii="Times New Roman" w:eastAsia="Times New Roman" w:hAnsi="Times New Roman" w:cs="Times New Roman"/>
          <w:color w:val="000000"/>
          <w:sz w:val="28"/>
          <w:szCs w:val="28"/>
        </w:rPr>
        <w:t xml:space="preserve">cấp dịch vụ vận tải người, hàng hóa trên đường bộ nhằm mục đích sinh lợi. </w:t>
      </w:r>
    </w:p>
    <w:p w14:paraId="25FB4166" w14:textId="77777777" w:rsidR="0095369F" w:rsidRPr="0095369F" w:rsidRDefault="0095369F" w:rsidP="0095369F">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95369F">
        <w:rPr>
          <w:rFonts w:ascii="Times New Roman" w:eastAsia="Times New Roman" w:hAnsi="Times New Roman" w:cs="Times New Roman"/>
          <w:b/>
          <w:color w:val="000000"/>
          <w:sz w:val="28"/>
          <w:szCs w:val="28"/>
        </w:rPr>
        <w:t xml:space="preserve">Điều 4. Quy định chung </w:t>
      </w:r>
    </w:p>
    <w:p w14:paraId="33089C01" w14:textId="69D45285" w:rsidR="0095369F" w:rsidRPr="0095369F" w:rsidRDefault="0095369F" w:rsidP="0095369F">
      <w:pPr>
        <w:widowControl w:val="0"/>
        <w:pBdr>
          <w:top w:val="nil"/>
          <w:left w:val="nil"/>
          <w:bottom w:val="nil"/>
          <w:right w:val="nil"/>
          <w:between w:val="nil"/>
        </w:pBdr>
        <w:spacing w:before="10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1. Người lái xe mô tô, xe gắn máy th</w:t>
      </w:r>
      <w:r>
        <w:rPr>
          <w:rFonts w:ascii="Times New Roman" w:eastAsia="Times New Roman" w:hAnsi="Times New Roman" w:cs="Times New Roman"/>
          <w:color w:val="000000"/>
          <w:sz w:val="28"/>
          <w:szCs w:val="28"/>
        </w:rPr>
        <w:t>am gia hoạt động kinh doanh vận</w:t>
      </w:r>
      <w:r w:rsidRPr="0095369F">
        <w:rPr>
          <w:rFonts w:ascii="Times New Roman" w:eastAsia="Times New Roman" w:hAnsi="Times New Roman" w:cs="Times New Roman"/>
          <w:color w:val="000000"/>
          <w:sz w:val="28"/>
          <w:szCs w:val="28"/>
        </w:rPr>
        <w:t xml:space="preserve"> chuyển hành khách, hàng hóa phải chấp hành theo quy định tại khoản 1 khoản 2 khoản 3 Điều 33 và khoản 1 Điều 47 Luật Trật tự, an toàn giao thông đường bộ. </w:t>
      </w:r>
    </w:p>
    <w:p w14:paraId="6C55A3CF" w14:textId="7DE73575" w:rsidR="0095369F" w:rsidRPr="0095369F" w:rsidRDefault="0095369F" w:rsidP="0095369F">
      <w:pPr>
        <w:widowControl w:val="0"/>
        <w:pBdr>
          <w:top w:val="nil"/>
          <w:left w:val="nil"/>
          <w:bottom w:val="nil"/>
          <w:right w:val="nil"/>
          <w:between w:val="nil"/>
        </w:pBdr>
        <w:spacing w:before="100"/>
        <w:ind w:right="-4"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2. Người điều khiển xe thô sơ t</w:t>
      </w:r>
      <w:r>
        <w:rPr>
          <w:rFonts w:ascii="Times New Roman" w:eastAsia="Times New Roman" w:hAnsi="Times New Roman" w:cs="Times New Roman"/>
          <w:color w:val="000000"/>
          <w:sz w:val="28"/>
          <w:szCs w:val="28"/>
        </w:rPr>
        <w:t xml:space="preserve">ham gia hoạt động kinh doanh </w:t>
      </w:r>
      <w:r w:rsidRPr="0095369F">
        <w:rPr>
          <w:rFonts w:ascii="Times New Roman" w:eastAsia="Times New Roman" w:hAnsi="Times New Roman" w:cs="Times New Roman"/>
          <w:color w:val="000000"/>
          <w:sz w:val="28"/>
          <w:szCs w:val="28"/>
        </w:rPr>
        <w:t>vận chuyển  hành khách, hàng hóa phải chấp hành theo quy đ</w:t>
      </w:r>
      <w:r>
        <w:rPr>
          <w:rFonts w:ascii="Times New Roman" w:eastAsia="Times New Roman" w:hAnsi="Times New Roman" w:cs="Times New Roman"/>
          <w:color w:val="000000"/>
          <w:sz w:val="28"/>
          <w:szCs w:val="28"/>
        </w:rPr>
        <w:t xml:space="preserve">ịnh tại Điều 31 (trừ khoản 5), </w:t>
      </w:r>
      <w:r w:rsidRPr="0095369F">
        <w:rPr>
          <w:rFonts w:ascii="Times New Roman" w:eastAsia="Times New Roman" w:hAnsi="Times New Roman" w:cs="Times New Roman"/>
          <w:color w:val="000000"/>
          <w:sz w:val="28"/>
          <w:szCs w:val="28"/>
        </w:rPr>
        <w:t xml:space="preserve">khoản 1 Điều 47 Luật Trật tự, an toàn giao thông đường bộ. </w:t>
      </w:r>
    </w:p>
    <w:p w14:paraId="2C7A270C" w14:textId="5F5E2835" w:rsidR="0095369F" w:rsidRPr="0095369F" w:rsidRDefault="0095369F" w:rsidP="0095369F">
      <w:pPr>
        <w:widowControl w:val="0"/>
        <w:pBdr>
          <w:top w:val="nil"/>
          <w:left w:val="nil"/>
          <w:bottom w:val="nil"/>
          <w:right w:val="nil"/>
          <w:between w:val="nil"/>
        </w:pBdr>
        <w:spacing w:before="120"/>
        <w:ind w:right="-5" w:firstLine="720"/>
        <w:jc w:val="both"/>
        <w:rPr>
          <w:rFonts w:ascii="Times New Roman" w:eastAsia="Times New Roman" w:hAnsi="Times New Roman" w:cs="Times New Roman"/>
          <w:color w:val="000000"/>
          <w:spacing w:val="-2"/>
          <w:sz w:val="28"/>
          <w:szCs w:val="28"/>
        </w:rPr>
      </w:pPr>
      <w:r w:rsidRPr="0095369F">
        <w:rPr>
          <w:rFonts w:ascii="Times New Roman" w:eastAsia="Times New Roman" w:hAnsi="Times New Roman" w:cs="Times New Roman"/>
          <w:color w:val="000000"/>
          <w:spacing w:val="-2"/>
          <w:sz w:val="28"/>
          <w:szCs w:val="28"/>
        </w:rPr>
        <w:lastRenderedPageBreak/>
        <w:t xml:space="preserve">3. Tổ chức, cá nhân kinh doanh vận tải hành khách, hàng hóa bằng xe mô tô, xe gắn máy, xe thô sơ và các loại xe tương tự phải tuân thủ quy định của pháp luật về trật tự, an toàn giao thông đường bộ và các quy định của pháp luật khác có liên quan. </w:t>
      </w:r>
    </w:p>
    <w:p w14:paraId="6538D218" w14:textId="77777777" w:rsidR="0095369F" w:rsidRPr="0095369F" w:rsidRDefault="0095369F" w:rsidP="0095369F">
      <w:pPr>
        <w:widowControl w:val="0"/>
        <w:pBdr>
          <w:top w:val="nil"/>
          <w:left w:val="nil"/>
          <w:bottom w:val="nil"/>
          <w:right w:val="nil"/>
          <w:between w:val="nil"/>
        </w:pBdr>
        <w:spacing w:before="120"/>
        <w:ind w:right="1"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 xml:space="preserve">4. Các hành vi bị nghiêm cấm theo quy định tại Điều 9 Luật Trật tự, an toàn  giao thông đường bộ. </w:t>
      </w:r>
    </w:p>
    <w:p w14:paraId="4FE0E1A6" w14:textId="77777777" w:rsidR="0095369F" w:rsidRPr="0095369F" w:rsidRDefault="0095369F" w:rsidP="0095369F">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95369F">
        <w:rPr>
          <w:rFonts w:ascii="Times New Roman" w:eastAsia="Times New Roman" w:hAnsi="Times New Roman" w:cs="Times New Roman"/>
          <w:b/>
          <w:color w:val="000000"/>
          <w:sz w:val="28"/>
          <w:szCs w:val="28"/>
        </w:rPr>
        <w:t xml:space="preserve">Điều 5. Điều kiện của người điều khiển phương tiện </w:t>
      </w:r>
    </w:p>
    <w:p w14:paraId="013D6B9C" w14:textId="52B0D5DD" w:rsidR="0095369F" w:rsidRPr="0095369F" w:rsidRDefault="0095369F" w:rsidP="0095369F">
      <w:pPr>
        <w:widowControl w:val="0"/>
        <w:pBdr>
          <w:top w:val="nil"/>
          <w:left w:val="nil"/>
          <w:bottom w:val="nil"/>
          <w:right w:val="nil"/>
          <w:between w:val="nil"/>
        </w:pBdr>
        <w:spacing w:before="12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1. Người lái xe mô tô, xe gắn máy tham gia hoạt động kinh doanh vận  chuyển hành khách, hàng hóa phải đảm bảo các đi</w:t>
      </w:r>
      <w:r>
        <w:rPr>
          <w:rFonts w:ascii="Times New Roman" w:eastAsia="Times New Roman" w:hAnsi="Times New Roman" w:cs="Times New Roman"/>
          <w:color w:val="000000"/>
          <w:sz w:val="28"/>
          <w:szCs w:val="28"/>
        </w:rPr>
        <w:t>ều kiện theo quy định tại khoản</w:t>
      </w:r>
      <w:r w:rsidRPr="0095369F">
        <w:rPr>
          <w:rFonts w:ascii="Times New Roman" w:eastAsia="Times New Roman" w:hAnsi="Times New Roman" w:cs="Times New Roman"/>
          <w:color w:val="000000"/>
          <w:sz w:val="28"/>
          <w:szCs w:val="28"/>
        </w:rPr>
        <w:t xml:space="preserve"> 1 khoản 4 Điều 56 Luật Trật tự, an toàn giao thông đường bộ. </w:t>
      </w:r>
    </w:p>
    <w:p w14:paraId="2C55EC08" w14:textId="3BACEAAF" w:rsidR="0095369F" w:rsidRPr="0095369F" w:rsidRDefault="0095369F" w:rsidP="0095369F">
      <w:pPr>
        <w:widowControl w:val="0"/>
        <w:pBdr>
          <w:top w:val="nil"/>
          <w:left w:val="nil"/>
          <w:bottom w:val="nil"/>
          <w:right w:val="nil"/>
          <w:between w:val="nil"/>
        </w:pBdr>
        <w:spacing w:before="120"/>
        <w:ind w:right="-6"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2. Người điều khiển xe thô sơ tham gia hoạt động kinh doanh vận chuyển  hành khách, hàng hóa phải có sức khỏe bảo đả</w:t>
      </w:r>
      <w:r>
        <w:rPr>
          <w:rFonts w:ascii="Times New Roman" w:eastAsia="Times New Roman" w:hAnsi="Times New Roman" w:cs="Times New Roman"/>
          <w:color w:val="000000"/>
          <w:sz w:val="28"/>
          <w:szCs w:val="28"/>
        </w:rPr>
        <w:t>m điều khiển xe an toàn và hiểu</w:t>
      </w:r>
      <w:r w:rsidRPr="0095369F">
        <w:rPr>
          <w:rFonts w:ascii="Times New Roman" w:eastAsia="Times New Roman" w:hAnsi="Times New Roman" w:cs="Times New Roman"/>
          <w:color w:val="000000"/>
          <w:sz w:val="28"/>
          <w:szCs w:val="28"/>
        </w:rPr>
        <w:t xml:space="preserve"> biết quy tắc giao thông đường bộ. </w:t>
      </w:r>
    </w:p>
    <w:p w14:paraId="774CB6C3" w14:textId="77777777" w:rsidR="0095369F" w:rsidRPr="0095369F" w:rsidRDefault="0095369F" w:rsidP="0095369F">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95369F">
        <w:rPr>
          <w:rFonts w:ascii="Times New Roman" w:eastAsia="Times New Roman" w:hAnsi="Times New Roman" w:cs="Times New Roman"/>
          <w:b/>
          <w:color w:val="000000"/>
          <w:sz w:val="28"/>
          <w:szCs w:val="28"/>
        </w:rPr>
        <w:t xml:space="preserve">Điều 6. Điều kiện phương tiện vận chuyển </w:t>
      </w:r>
    </w:p>
    <w:p w14:paraId="550C4399" w14:textId="6A2A2940" w:rsidR="0095369F" w:rsidRPr="0095369F" w:rsidRDefault="0095369F" w:rsidP="0095369F">
      <w:pPr>
        <w:widowControl w:val="0"/>
        <w:pBdr>
          <w:top w:val="nil"/>
          <w:left w:val="nil"/>
          <w:bottom w:val="nil"/>
          <w:right w:val="nil"/>
          <w:between w:val="nil"/>
        </w:pBdr>
        <w:spacing w:before="12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1. Xe mô tô, xe gắn máy khi tham gia hoạt động vận chuyển hành khách, hàng hóa phải đảm bảo các điều kiện được cấ</w:t>
      </w:r>
      <w:r>
        <w:rPr>
          <w:rFonts w:ascii="Times New Roman" w:eastAsia="Times New Roman" w:hAnsi="Times New Roman" w:cs="Times New Roman"/>
          <w:color w:val="000000"/>
          <w:sz w:val="28"/>
          <w:szCs w:val="28"/>
        </w:rPr>
        <w:t>p Giấy chứng nhận đăng ký xe và</w:t>
      </w:r>
      <w:r w:rsidRPr="0095369F">
        <w:rPr>
          <w:rFonts w:ascii="Times New Roman" w:eastAsia="Times New Roman" w:hAnsi="Times New Roman" w:cs="Times New Roman"/>
          <w:color w:val="000000"/>
          <w:sz w:val="28"/>
          <w:szCs w:val="28"/>
        </w:rPr>
        <w:t xml:space="preserve"> gắn biển số xe, bảo đảm chất lượng an toàn kỹ t</w:t>
      </w:r>
      <w:r>
        <w:rPr>
          <w:rFonts w:ascii="Times New Roman" w:eastAsia="Times New Roman" w:hAnsi="Times New Roman" w:cs="Times New Roman"/>
          <w:color w:val="000000"/>
          <w:sz w:val="28"/>
          <w:szCs w:val="28"/>
        </w:rPr>
        <w:t xml:space="preserve">huật và bảo vệ môi trường theo </w:t>
      </w:r>
      <w:r w:rsidRPr="0095369F">
        <w:rPr>
          <w:rFonts w:ascii="Times New Roman" w:eastAsia="Times New Roman" w:hAnsi="Times New Roman" w:cs="Times New Roman"/>
          <w:color w:val="000000"/>
          <w:sz w:val="28"/>
          <w:szCs w:val="28"/>
        </w:rPr>
        <w:t xml:space="preserve">quy định của pháp luật. </w:t>
      </w:r>
    </w:p>
    <w:p w14:paraId="528A2444" w14:textId="77777777" w:rsidR="0095369F" w:rsidRPr="0095369F" w:rsidRDefault="0095369F" w:rsidP="0095369F">
      <w:pPr>
        <w:widowControl w:val="0"/>
        <w:pBdr>
          <w:top w:val="nil"/>
          <w:left w:val="nil"/>
          <w:bottom w:val="nil"/>
          <w:right w:val="nil"/>
          <w:between w:val="nil"/>
        </w:pBdr>
        <w:spacing w:before="120"/>
        <w:ind w:right="3"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 xml:space="preserve">2. Xe thô sơ khi tham gia hoạt động vận chuyển hành khách, hàng hóa phải  đảm bảo các điều kiện theo quy định của Chính phủ. </w:t>
      </w:r>
    </w:p>
    <w:p w14:paraId="189E1CD2" w14:textId="77777777" w:rsidR="0095369F" w:rsidRPr="0095369F" w:rsidRDefault="0095369F" w:rsidP="0095369F">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95369F">
        <w:rPr>
          <w:rFonts w:ascii="Times New Roman" w:eastAsia="Times New Roman" w:hAnsi="Times New Roman" w:cs="Times New Roman"/>
          <w:b/>
          <w:color w:val="000000"/>
          <w:sz w:val="28"/>
          <w:szCs w:val="28"/>
        </w:rPr>
        <w:t xml:space="preserve">Điều 7. Hoạt động kinh doanh vận chuyển hành khách, hàng hóa </w:t>
      </w:r>
    </w:p>
    <w:p w14:paraId="04C46F25" w14:textId="106FE1C1" w:rsidR="0095369F" w:rsidRPr="0095369F" w:rsidRDefault="0095369F" w:rsidP="0095369F">
      <w:pPr>
        <w:widowControl w:val="0"/>
        <w:pBdr>
          <w:top w:val="nil"/>
          <w:left w:val="nil"/>
          <w:bottom w:val="nil"/>
          <w:right w:val="nil"/>
          <w:between w:val="nil"/>
        </w:pBdr>
        <w:spacing w:before="120"/>
        <w:ind w:right="-6"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1. Tổ chức, cá nhân khi hoạt động kinh</w:t>
      </w:r>
      <w:r>
        <w:rPr>
          <w:rFonts w:ascii="Times New Roman" w:eastAsia="Times New Roman" w:hAnsi="Times New Roman" w:cs="Times New Roman"/>
          <w:color w:val="000000"/>
          <w:sz w:val="28"/>
          <w:szCs w:val="28"/>
        </w:rPr>
        <w:t xml:space="preserve"> doanh vận chuyển hành khách và</w:t>
      </w:r>
      <w:r w:rsidRPr="0095369F">
        <w:rPr>
          <w:rFonts w:ascii="Times New Roman" w:eastAsia="Times New Roman" w:hAnsi="Times New Roman" w:cs="Times New Roman"/>
          <w:color w:val="000000"/>
          <w:sz w:val="28"/>
          <w:szCs w:val="28"/>
        </w:rPr>
        <w:t xml:space="preserve"> hàng hóa phải thực hiện đăng ký với Ủy ban nh</w:t>
      </w:r>
      <w:r>
        <w:rPr>
          <w:rFonts w:ascii="Times New Roman" w:eastAsia="Times New Roman" w:hAnsi="Times New Roman" w:cs="Times New Roman"/>
          <w:color w:val="000000"/>
          <w:sz w:val="28"/>
          <w:szCs w:val="28"/>
        </w:rPr>
        <w:t>ân dân xã, phường, thị trấn nơi</w:t>
      </w:r>
      <w:r w:rsidRPr="0095369F">
        <w:rPr>
          <w:rFonts w:ascii="Times New Roman" w:eastAsia="Times New Roman" w:hAnsi="Times New Roman" w:cs="Times New Roman"/>
          <w:color w:val="000000"/>
          <w:sz w:val="28"/>
          <w:szCs w:val="28"/>
        </w:rPr>
        <w:t xml:space="preserve"> đăng ký hoạt động. </w:t>
      </w:r>
    </w:p>
    <w:p w14:paraId="7EE8A386" w14:textId="66CBDD46" w:rsidR="0095369F" w:rsidRPr="0095369F" w:rsidRDefault="0095369F" w:rsidP="0095369F">
      <w:pPr>
        <w:widowControl w:val="0"/>
        <w:pBdr>
          <w:top w:val="nil"/>
          <w:left w:val="nil"/>
          <w:bottom w:val="nil"/>
          <w:right w:val="nil"/>
          <w:between w:val="nil"/>
        </w:pBdr>
        <w:spacing w:before="120"/>
        <w:ind w:right="-4"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2. Ủy ban nh</w:t>
      </w:r>
      <w:r>
        <w:rPr>
          <w:rFonts w:ascii="Times New Roman" w:eastAsia="Times New Roman" w:hAnsi="Times New Roman" w:cs="Times New Roman"/>
          <w:color w:val="000000"/>
          <w:sz w:val="28"/>
          <w:szCs w:val="28"/>
        </w:rPr>
        <w:t>ân dân xã, phường,</w:t>
      </w:r>
      <w:r w:rsidRPr="0095369F">
        <w:rPr>
          <w:rFonts w:ascii="Times New Roman" w:eastAsia="Times New Roman" w:hAnsi="Times New Roman" w:cs="Times New Roman"/>
          <w:color w:val="000000"/>
          <w:sz w:val="28"/>
          <w:szCs w:val="28"/>
        </w:rPr>
        <w:t xml:space="preserve"> thị trấn quản lý việc</w:t>
      </w:r>
      <w:r>
        <w:rPr>
          <w:rFonts w:ascii="Times New Roman" w:eastAsia="Times New Roman" w:hAnsi="Times New Roman" w:cs="Times New Roman"/>
          <w:color w:val="000000"/>
          <w:sz w:val="28"/>
          <w:szCs w:val="28"/>
        </w:rPr>
        <w:t xml:space="preserve"> sử dụng xe mô tô, xe gắn máy, </w:t>
      </w:r>
      <w:r w:rsidRPr="0095369F">
        <w:rPr>
          <w:rFonts w:ascii="Times New Roman" w:eastAsia="Times New Roman" w:hAnsi="Times New Roman" w:cs="Times New Roman"/>
          <w:color w:val="000000"/>
          <w:sz w:val="28"/>
          <w:szCs w:val="28"/>
        </w:rPr>
        <w:t xml:space="preserve">xe thô sơ và các loại xe tương tự hoạt động kinh doanh vận chuyển hành khách,  hàng hoá trên địa bàn.  </w:t>
      </w:r>
    </w:p>
    <w:p w14:paraId="3DD637A7" w14:textId="213E8049" w:rsidR="0095369F" w:rsidRPr="0095369F" w:rsidRDefault="0095369F" w:rsidP="0095369F">
      <w:pPr>
        <w:widowControl w:val="0"/>
        <w:pBdr>
          <w:top w:val="nil"/>
          <w:left w:val="nil"/>
          <w:bottom w:val="nil"/>
          <w:right w:val="nil"/>
          <w:between w:val="nil"/>
        </w:pBdr>
        <w:spacing w:before="12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3. Người điều khiển xe mô tô, xe gắn máy,</w:t>
      </w:r>
      <w:r>
        <w:rPr>
          <w:rFonts w:ascii="Times New Roman" w:eastAsia="Times New Roman" w:hAnsi="Times New Roman" w:cs="Times New Roman"/>
          <w:color w:val="000000"/>
          <w:sz w:val="28"/>
          <w:szCs w:val="28"/>
        </w:rPr>
        <w:t xml:space="preserve"> xe thô sơ và các loại xe tương</w:t>
      </w:r>
      <w:r w:rsidRPr="0095369F">
        <w:rPr>
          <w:rFonts w:ascii="Times New Roman" w:eastAsia="Times New Roman" w:hAnsi="Times New Roman" w:cs="Times New Roman"/>
          <w:color w:val="000000"/>
          <w:sz w:val="28"/>
          <w:szCs w:val="28"/>
        </w:rPr>
        <w:t xml:space="preserve"> tự khi hoạt động vận chuyển hành khách, hàng hoá tham gia giao thông phải có trang phục riêng để phân biệt với các đối tượng </w:t>
      </w:r>
      <w:r>
        <w:rPr>
          <w:rFonts w:ascii="Times New Roman" w:eastAsia="Times New Roman" w:hAnsi="Times New Roman" w:cs="Times New Roman"/>
          <w:color w:val="000000"/>
          <w:sz w:val="28"/>
          <w:szCs w:val="28"/>
        </w:rPr>
        <w:t>tham gia giao thông khác; trang</w:t>
      </w:r>
      <w:r w:rsidRPr="0095369F">
        <w:rPr>
          <w:rFonts w:ascii="Times New Roman" w:eastAsia="Times New Roman" w:hAnsi="Times New Roman" w:cs="Times New Roman"/>
          <w:color w:val="000000"/>
          <w:sz w:val="28"/>
          <w:szCs w:val="28"/>
        </w:rPr>
        <w:t xml:space="preserve"> phục do tổ chức, cá nhân tự chọn. </w:t>
      </w:r>
    </w:p>
    <w:p w14:paraId="5E21D1C4" w14:textId="3AE84E2B" w:rsidR="0095369F" w:rsidRPr="0095369F" w:rsidRDefault="0095369F" w:rsidP="0095369F">
      <w:pPr>
        <w:widowControl w:val="0"/>
        <w:pBdr>
          <w:top w:val="nil"/>
          <w:left w:val="nil"/>
          <w:bottom w:val="nil"/>
          <w:right w:val="nil"/>
          <w:between w:val="nil"/>
        </w:pBdr>
        <w:spacing w:before="12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4. Tổ chức, cá nhân tham gia vận chuyển hành khách, hàng hóa bằng xe mô  tô, xe gắn máy, xe thô sơ và các loại xe tương tự thực hiên việc đón, trả khách tùy  thuộc vào nhu cầu của hành khách và dừng</w:t>
      </w:r>
      <w:r w:rsidR="00983B75">
        <w:rPr>
          <w:rFonts w:ascii="Times New Roman" w:eastAsia="Times New Roman" w:hAnsi="Times New Roman" w:cs="Times New Roman"/>
          <w:color w:val="000000"/>
          <w:sz w:val="28"/>
          <w:szCs w:val="28"/>
        </w:rPr>
        <w:t xml:space="preserve">, đỗ để chờ đón khách hoặc lên, </w:t>
      </w:r>
      <w:r w:rsidRPr="0095369F">
        <w:rPr>
          <w:rFonts w:ascii="Times New Roman" w:eastAsia="Times New Roman" w:hAnsi="Times New Roman" w:cs="Times New Roman"/>
          <w:color w:val="000000"/>
          <w:sz w:val="28"/>
          <w:szCs w:val="28"/>
        </w:rPr>
        <w:t xml:space="preserve">xuống  hàng hóa tại các địa điểm, khu vực không bị cấm trên địa bàn tỉnh </w:t>
      </w:r>
      <w:r w:rsidR="00983B75">
        <w:rPr>
          <w:rFonts w:ascii="Times New Roman" w:eastAsia="Times New Roman" w:hAnsi="Times New Roman" w:cs="Times New Roman"/>
          <w:color w:val="000000"/>
          <w:sz w:val="28"/>
          <w:szCs w:val="28"/>
        </w:rPr>
        <w:t>An Giang</w:t>
      </w:r>
      <w:r w:rsidRPr="0095369F">
        <w:rPr>
          <w:rFonts w:ascii="Times New Roman" w:eastAsia="Times New Roman" w:hAnsi="Times New Roman" w:cs="Times New Roman"/>
          <w:color w:val="000000"/>
          <w:sz w:val="28"/>
          <w:szCs w:val="28"/>
        </w:rPr>
        <w:t xml:space="preserve"> nhưng phải đảm bảo an toàn cho hành khách và người tham gia giao thông. </w:t>
      </w:r>
    </w:p>
    <w:p w14:paraId="52792CB6" w14:textId="0E7CB3CC" w:rsidR="0095369F" w:rsidRPr="0095369F" w:rsidRDefault="0095369F" w:rsidP="0095369F">
      <w:pPr>
        <w:widowControl w:val="0"/>
        <w:pBdr>
          <w:top w:val="nil"/>
          <w:left w:val="nil"/>
          <w:bottom w:val="nil"/>
          <w:right w:val="nil"/>
          <w:between w:val="nil"/>
        </w:pBdr>
        <w:spacing w:before="120"/>
        <w:ind w:right="-5"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lastRenderedPageBreak/>
        <w:t xml:space="preserve">5. Khuyến khích ứng dụng công nghệ thông tin trong hoạt động kinh doanh  vận chuyển hành khách, hàng hóa trên địa bàn tỉnh </w:t>
      </w:r>
      <w:r w:rsidR="00983B75">
        <w:rPr>
          <w:rFonts w:ascii="Times New Roman" w:eastAsia="Times New Roman" w:hAnsi="Times New Roman" w:cs="Times New Roman"/>
          <w:color w:val="000000"/>
          <w:sz w:val="28"/>
          <w:szCs w:val="28"/>
        </w:rPr>
        <w:t>An Giang</w:t>
      </w:r>
      <w:r w:rsidRPr="0095369F">
        <w:rPr>
          <w:rFonts w:ascii="Times New Roman" w:eastAsia="Times New Roman" w:hAnsi="Times New Roman" w:cs="Times New Roman"/>
          <w:color w:val="000000"/>
          <w:sz w:val="28"/>
          <w:szCs w:val="28"/>
        </w:rPr>
        <w:t xml:space="preserve">. </w:t>
      </w:r>
    </w:p>
    <w:p w14:paraId="0DB51A29" w14:textId="77777777" w:rsidR="0095369F" w:rsidRPr="0095369F" w:rsidRDefault="0095369F" w:rsidP="0095369F">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95369F">
        <w:rPr>
          <w:rFonts w:ascii="Times New Roman" w:eastAsia="Times New Roman" w:hAnsi="Times New Roman" w:cs="Times New Roman"/>
          <w:b/>
          <w:color w:val="000000"/>
          <w:sz w:val="28"/>
          <w:szCs w:val="28"/>
        </w:rPr>
        <w:t xml:space="preserve">Điều 8. Quy định xếp hàng hóa </w:t>
      </w:r>
    </w:p>
    <w:p w14:paraId="77B95AC7" w14:textId="45F1C9A3" w:rsidR="0095369F" w:rsidRPr="0095369F" w:rsidRDefault="0095369F" w:rsidP="0095369F">
      <w:pPr>
        <w:widowControl w:val="0"/>
        <w:pBdr>
          <w:top w:val="nil"/>
          <w:left w:val="nil"/>
          <w:bottom w:val="nil"/>
          <w:right w:val="nil"/>
          <w:between w:val="nil"/>
        </w:pBdr>
        <w:spacing w:before="120"/>
        <w:ind w:right="-6"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1. Xe thô sơ xếp hàng hóa theo quy đị</w:t>
      </w:r>
      <w:r w:rsidR="00983B75">
        <w:rPr>
          <w:rFonts w:ascii="Times New Roman" w:eastAsia="Times New Roman" w:hAnsi="Times New Roman" w:cs="Times New Roman"/>
          <w:color w:val="000000"/>
          <w:sz w:val="28"/>
          <w:szCs w:val="28"/>
        </w:rPr>
        <w:t xml:space="preserve">nh tại khoản 5 Điều 31 của Luật </w:t>
      </w:r>
      <w:r w:rsidRPr="0095369F">
        <w:rPr>
          <w:rFonts w:ascii="Times New Roman" w:eastAsia="Times New Roman" w:hAnsi="Times New Roman" w:cs="Times New Roman"/>
          <w:color w:val="000000"/>
          <w:sz w:val="28"/>
          <w:szCs w:val="28"/>
        </w:rPr>
        <w:t xml:space="preserve">Trật  tự, an toàn giao thông đường bộ. </w:t>
      </w:r>
    </w:p>
    <w:p w14:paraId="1CDC73DD" w14:textId="4FA2440F" w:rsidR="0095369F" w:rsidRPr="0095369F" w:rsidRDefault="0095369F" w:rsidP="0095369F">
      <w:pPr>
        <w:widowControl w:val="0"/>
        <w:pBdr>
          <w:top w:val="nil"/>
          <w:left w:val="nil"/>
          <w:bottom w:val="nil"/>
          <w:right w:val="nil"/>
          <w:between w:val="nil"/>
        </w:pBdr>
        <w:spacing w:before="120"/>
        <w:ind w:right="63" w:firstLine="720"/>
        <w:jc w:val="both"/>
        <w:rPr>
          <w:rFonts w:ascii="Times New Roman" w:eastAsia="Times New Roman" w:hAnsi="Times New Roman" w:cs="Times New Roman"/>
          <w:color w:val="000000"/>
          <w:sz w:val="28"/>
          <w:szCs w:val="28"/>
        </w:rPr>
      </w:pPr>
      <w:r w:rsidRPr="0095369F">
        <w:rPr>
          <w:rFonts w:ascii="Times New Roman" w:eastAsia="Times New Roman" w:hAnsi="Times New Roman" w:cs="Times New Roman"/>
          <w:color w:val="000000"/>
          <w:sz w:val="28"/>
          <w:szCs w:val="28"/>
        </w:rPr>
        <w:t xml:space="preserve">2. Xe gắn máy, xe mô tô </w:t>
      </w:r>
      <w:r w:rsidR="00983B75">
        <w:rPr>
          <w:rFonts w:ascii="Times New Roman" w:eastAsia="Times New Roman" w:hAnsi="Times New Roman" w:cs="Times New Roman"/>
          <w:color w:val="000000"/>
          <w:sz w:val="28"/>
          <w:szCs w:val="28"/>
        </w:rPr>
        <w:t>xếp hàng hóa theo quy định tại k</w:t>
      </w:r>
      <w:r w:rsidRPr="0095369F">
        <w:rPr>
          <w:rFonts w:ascii="Times New Roman" w:eastAsia="Times New Roman" w:hAnsi="Times New Roman" w:cs="Times New Roman"/>
          <w:color w:val="000000"/>
          <w:sz w:val="28"/>
          <w:szCs w:val="28"/>
        </w:rPr>
        <w:t xml:space="preserve">hoản 5 Điều 33 của Luật Trật tự, an toàn giao thông đường bộ. </w:t>
      </w:r>
    </w:p>
    <w:p w14:paraId="76376EAA" w14:textId="77777777" w:rsidR="003F1E6A" w:rsidRPr="008349BD" w:rsidRDefault="003F1E6A" w:rsidP="003116FA">
      <w:pPr>
        <w:widowControl w:val="0"/>
        <w:pBdr>
          <w:top w:val="nil"/>
          <w:left w:val="nil"/>
          <w:bottom w:val="nil"/>
          <w:right w:val="nil"/>
          <w:between w:val="nil"/>
        </w:pBdr>
        <w:spacing w:before="100"/>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Chương II</w:t>
      </w:r>
      <w:r>
        <w:rPr>
          <w:rFonts w:ascii="Times New Roman" w:eastAsia="Times New Roman" w:hAnsi="Times New Roman" w:cs="Times New Roman"/>
          <w:b/>
          <w:color w:val="000000"/>
          <w:sz w:val="28"/>
          <w:szCs w:val="28"/>
        </w:rPr>
        <w:t>I</w:t>
      </w:r>
    </w:p>
    <w:p w14:paraId="570A6DEA" w14:textId="479D6146" w:rsidR="002B16A0" w:rsidRPr="00821937" w:rsidRDefault="003F1E6A" w:rsidP="003116FA">
      <w:pPr>
        <w:widowControl w:val="0"/>
        <w:pBdr>
          <w:top w:val="nil"/>
          <w:left w:val="nil"/>
          <w:bottom w:val="nil"/>
          <w:right w:val="nil"/>
          <w:between w:val="nil"/>
        </w:pBdr>
        <w:spacing w:before="100"/>
        <w:jc w:val="center"/>
        <w:rPr>
          <w:rFonts w:ascii="Times New Roman Bold" w:eastAsia="Times New Roman" w:hAnsi="Times New Roman Bold" w:cs="Times New Roman"/>
          <w:b/>
          <w:color w:val="000000"/>
          <w:sz w:val="28"/>
          <w:szCs w:val="28"/>
        </w:rPr>
      </w:pPr>
      <w:r>
        <w:rPr>
          <w:rFonts w:ascii="Times New Roman" w:eastAsia="Times New Roman" w:hAnsi="Times New Roman" w:cs="Times New Roman"/>
          <w:b/>
          <w:color w:val="000000"/>
          <w:sz w:val="28"/>
          <w:szCs w:val="28"/>
        </w:rPr>
        <w:t>TỔ CHỨC THỰC HIỆN</w:t>
      </w:r>
    </w:p>
    <w:p w14:paraId="767BB5A9" w14:textId="77777777" w:rsidR="00983B75" w:rsidRPr="00983B75" w:rsidRDefault="00983B75" w:rsidP="00983B75">
      <w:pPr>
        <w:widowControl w:val="0"/>
        <w:pBdr>
          <w:top w:val="nil"/>
          <w:left w:val="nil"/>
          <w:bottom w:val="nil"/>
          <w:right w:val="nil"/>
          <w:between w:val="nil"/>
        </w:pBdr>
        <w:spacing w:before="131" w:line="240" w:lineRule="auto"/>
        <w:ind w:firstLine="709"/>
        <w:jc w:val="both"/>
        <w:rPr>
          <w:rFonts w:ascii="Times New Roman" w:eastAsia="Times New Roman" w:hAnsi="Times New Roman" w:cs="Times New Roman"/>
          <w:b/>
          <w:color w:val="000000"/>
          <w:sz w:val="28"/>
          <w:szCs w:val="28"/>
        </w:rPr>
      </w:pPr>
      <w:r w:rsidRPr="00983B75">
        <w:rPr>
          <w:rFonts w:ascii="Times New Roman" w:eastAsia="Times New Roman" w:hAnsi="Times New Roman" w:cs="Times New Roman"/>
          <w:b/>
          <w:color w:val="000000"/>
          <w:sz w:val="28"/>
          <w:szCs w:val="28"/>
        </w:rPr>
        <w:t xml:space="preserve">Điều 9. Trách nhiệm của cơ quan, tổ chức, cá nhân </w:t>
      </w:r>
    </w:p>
    <w:p w14:paraId="02F51E57" w14:textId="1E1A3960" w:rsidR="00983B75" w:rsidRPr="00983B75" w:rsidRDefault="00983B75" w:rsidP="00983B75">
      <w:pPr>
        <w:widowControl w:val="0"/>
        <w:pBdr>
          <w:top w:val="nil"/>
          <w:left w:val="nil"/>
          <w:bottom w:val="nil"/>
          <w:right w:val="nil"/>
          <w:between w:val="nil"/>
        </w:pBdr>
        <w:spacing w:before="109" w:line="240" w:lineRule="auto"/>
        <w:ind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 xml:space="preserve">1. Sở Giao thông vận tải </w:t>
      </w:r>
    </w:p>
    <w:p w14:paraId="1099B285" w14:textId="1F0602BB" w:rsidR="00983B75" w:rsidRPr="00983B75" w:rsidRDefault="00983B75" w:rsidP="00983B75">
      <w:pPr>
        <w:widowControl w:val="0"/>
        <w:pBdr>
          <w:top w:val="nil"/>
          <w:left w:val="nil"/>
          <w:bottom w:val="nil"/>
          <w:right w:val="nil"/>
          <w:between w:val="nil"/>
        </w:pBdr>
        <w:spacing w:before="113" w:line="229" w:lineRule="auto"/>
        <w:ind w:right="-6" w:firstLine="709"/>
        <w:jc w:val="both"/>
        <w:rPr>
          <w:rFonts w:ascii="Times New Roman" w:eastAsia="Times New Roman" w:hAnsi="Times New Roman" w:cs="Times New Roman"/>
          <w:color w:val="000000"/>
          <w:spacing w:val="-2"/>
          <w:sz w:val="28"/>
          <w:szCs w:val="28"/>
        </w:rPr>
      </w:pPr>
      <w:r w:rsidRPr="00983B75">
        <w:rPr>
          <w:rFonts w:ascii="Times New Roman" w:eastAsia="Times New Roman" w:hAnsi="Times New Roman" w:cs="Times New Roman"/>
          <w:color w:val="000000"/>
          <w:spacing w:val="-2"/>
          <w:sz w:val="28"/>
          <w:szCs w:val="28"/>
        </w:rPr>
        <w:t xml:space="preserve">a) Phối hợp với Công an tỉnh, các sở, ban ngành có liên quan và Ủy ban nhân dân các huyện, thị xã, thành phố tuyên truyền, phổ biến các quy định về trật tự, an toàn giao thông cho các tổ chức, cá nhân sử dụng xe mô tô, xe gắn máy, xe thô sơ và các loại xe tương tự để kinh doanh vận chuyển hành khách, hàng hóa trên địa bàn tỉnh; </w:t>
      </w:r>
    </w:p>
    <w:p w14:paraId="736253A9" w14:textId="5B2B4D3A" w:rsidR="00983B75" w:rsidRPr="00983B75" w:rsidRDefault="00983B75" w:rsidP="00983B75">
      <w:pPr>
        <w:widowControl w:val="0"/>
        <w:pBdr>
          <w:top w:val="nil"/>
          <w:left w:val="nil"/>
          <w:bottom w:val="nil"/>
          <w:right w:val="nil"/>
          <w:between w:val="nil"/>
        </w:pBdr>
        <w:spacing w:before="126" w:line="229" w:lineRule="auto"/>
        <w:ind w:right="-6"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 xml:space="preserve">b) Định kỳ </w:t>
      </w:r>
      <w:r>
        <w:rPr>
          <w:rFonts w:ascii="Times New Roman" w:eastAsia="Times New Roman" w:hAnsi="Times New Roman" w:cs="Times New Roman"/>
          <w:color w:val="000000"/>
          <w:sz w:val="28"/>
          <w:szCs w:val="28"/>
        </w:rPr>
        <w:t xml:space="preserve">hàng năm, tổng hợp và báo cáo Ủy ban nhân dân tỉnh việc </w:t>
      </w:r>
      <w:r w:rsidRPr="00983B75">
        <w:rPr>
          <w:rFonts w:ascii="Times New Roman" w:eastAsia="Times New Roman" w:hAnsi="Times New Roman" w:cs="Times New Roman"/>
          <w:color w:val="000000"/>
          <w:sz w:val="28"/>
          <w:szCs w:val="28"/>
        </w:rPr>
        <w:t>triển  khai thực hiện Quy định này tại địa phương v</w:t>
      </w:r>
      <w:r>
        <w:rPr>
          <w:rFonts w:ascii="Times New Roman" w:eastAsia="Times New Roman" w:hAnsi="Times New Roman" w:cs="Times New Roman"/>
          <w:color w:val="000000"/>
          <w:sz w:val="28"/>
          <w:szCs w:val="28"/>
        </w:rPr>
        <w:t>à những vấn đề phát sinh, vướng</w:t>
      </w:r>
      <w:r w:rsidRPr="00983B75">
        <w:rPr>
          <w:rFonts w:ascii="Times New Roman" w:eastAsia="Times New Roman" w:hAnsi="Times New Roman" w:cs="Times New Roman"/>
          <w:color w:val="000000"/>
          <w:sz w:val="28"/>
          <w:szCs w:val="28"/>
        </w:rPr>
        <w:t xml:space="preserve"> mắc trong quá trình thực hiện, để kịp thời th</w:t>
      </w:r>
      <w:r>
        <w:rPr>
          <w:rFonts w:ascii="Times New Roman" w:eastAsia="Times New Roman" w:hAnsi="Times New Roman" w:cs="Times New Roman"/>
          <w:color w:val="000000"/>
          <w:sz w:val="28"/>
          <w:szCs w:val="28"/>
        </w:rPr>
        <w:t>am mưu, đề xuất Ủy ban nhân dân</w:t>
      </w:r>
      <w:r w:rsidRPr="00983B75">
        <w:rPr>
          <w:rFonts w:ascii="Times New Roman" w:eastAsia="Times New Roman" w:hAnsi="Times New Roman" w:cs="Times New Roman"/>
          <w:color w:val="000000"/>
          <w:sz w:val="28"/>
          <w:szCs w:val="28"/>
        </w:rPr>
        <w:t xml:space="preserve"> tỉnh xem xét sửa đổi, bổ sung các nội dung liên quan cho phù hợp. </w:t>
      </w:r>
    </w:p>
    <w:p w14:paraId="1E3065D8" w14:textId="54B8490D" w:rsidR="00983B75" w:rsidRPr="00983B75" w:rsidRDefault="00983B75" w:rsidP="00983B75">
      <w:pPr>
        <w:widowControl w:val="0"/>
        <w:pBdr>
          <w:top w:val="nil"/>
          <w:left w:val="nil"/>
          <w:bottom w:val="nil"/>
          <w:right w:val="nil"/>
          <w:between w:val="nil"/>
        </w:pBdr>
        <w:spacing w:before="126" w:line="240" w:lineRule="auto"/>
        <w:ind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Công an tỉnh</w:t>
      </w:r>
    </w:p>
    <w:p w14:paraId="41BFD53A" w14:textId="39E55952" w:rsidR="00983B75" w:rsidRPr="00983B75" w:rsidRDefault="00983B75" w:rsidP="00983B75">
      <w:pPr>
        <w:widowControl w:val="0"/>
        <w:pBdr>
          <w:top w:val="nil"/>
          <w:left w:val="nil"/>
          <w:bottom w:val="nil"/>
          <w:right w:val="nil"/>
          <w:between w:val="nil"/>
        </w:pBdr>
        <w:spacing w:before="113" w:line="229" w:lineRule="auto"/>
        <w:ind w:right="-4"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a) Chủ trì</w:t>
      </w:r>
      <w:r>
        <w:rPr>
          <w:rFonts w:ascii="Times New Roman" w:eastAsia="Times New Roman" w:hAnsi="Times New Roman" w:cs="Times New Roman"/>
          <w:color w:val="000000"/>
          <w:sz w:val="28"/>
          <w:szCs w:val="28"/>
        </w:rPr>
        <w:t>,</w:t>
      </w:r>
      <w:r w:rsidRPr="00983B75">
        <w:rPr>
          <w:rFonts w:ascii="Times New Roman" w:eastAsia="Times New Roman" w:hAnsi="Times New Roman" w:cs="Times New Roman"/>
          <w:color w:val="000000"/>
          <w:sz w:val="28"/>
          <w:szCs w:val="28"/>
        </w:rPr>
        <w:t xml:space="preserve"> ph</w:t>
      </w:r>
      <w:r>
        <w:rPr>
          <w:rFonts w:ascii="Times New Roman" w:eastAsia="Times New Roman" w:hAnsi="Times New Roman" w:cs="Times New Roman"/>
          <w:color w:val="000000"/>
          <w:sz w:val="28"/>
          <w:szCs w:val="28"/>
        </w:rPr>
        <w:t>ối hợp Sở Giao thông vận tải, Ủy ban nhân dân các huyện, thị  xã, thành phố và các s</w:t>
      </w:r>
      <w:r w:rsidRPr="00983B75">
        <w:rPr>
          <w:rFonts w:ascii="Times New Roman" w:eastAsia="Times New Roman" w:hAnsi="Times New Roman" w:cs="Times New Roman"/>
          <w:color w:val="000000"/>
          <w:sz w:val="28"/>
          <w:szCs w:val="28"/>
        </w:rPr>
        <w:t>ở, ban ngành có liên qu</w:t>
      </w:r>
      <w:r>
        <w:rPr>
          <w:rFonts w:ascii="Times New Roman" w:eastAsia="Times New Roman" w:hAnsi="Times New Roman" w:cs="Times New Roman"/>
          <w:color w:val="000000"/>
          <w:sz w:val="28"/>
          <w:szCs w:val="28"/>
        </w:rPr>
        <w:t>an tổ chức triển khai thực hiện</w:t>
      </w:r>
      <w:r w:rsidRPr="00983B75">
        <w:rPr>
          <w:rFonts w:ascii="Times New Roman" w:eastAsia="Times New Roman" w:hAnsi="Times New Roman" w:cs="Times New Roman"/>
          <w:color w:val="000000"/>
          <w:sz w:val="28"/>
          <w:szCs w:val="28"/>
        </w:rPr>
        <w:t xml:space="preserve"> Quy định này đến các cơ quan, đơn vị, tổ chức, cá</w:t>
      </w:r>
      <w:r>
        <w:rPr>
          <w:rFonts w:ascii="Times New Roman" w:eastAsia="Times New Roman" w:hAnsi="Times New Roman" w:cs="Times New Roman"/>
          <w:color w:val="000000"/>
          <w:sz w:val="28"/>
          <w:szCs w:val="28"/>
        </w:rPr>
        <w:t xml:space="preserve"> nhân sử dụng xe mô tô, xe gắn </w:t>
      </w:r>
      <w:r w:rsidRPr="00983B75">
        <w:rPr>
          <w:rFonts w:ascii="Times New Roman" w:eastAsia="Times New Roman" w:hAnsi="Times New Roman" w:cs="Times New Roman"/>
          <w:color w:val="000000"/>
          <w:sz w:val="28"/>
          <w:szCs w:val="28"/>
        </w:rPr>
        <w:t>máy, xe thô sơ và các loại xe tương tự để kin</w:t>
      </w:r>
      <w:r>
        <w:rPr>
          <w:rFonts w:ascii="Times New Roman" w:eastAsia="Times New Roman" w:hAnsi="Times New Roman" w:cs="Times New Roman"/>
          <w:color w:val="000000"/>
          <w:sz w:val="28"/>
          <w:szCs w:val="28"/>
        </w:rPr>
        <w:t xml:space="preserve">h doanh vận chuyển hành khách, </w:t>
      </w:r>
      <w:r w:rsidRPr="00983B75">
        <w:rPr>
          <w:rFonts w:ascii="Times New Roman" w:eastAsia="Times New Roman" w:hAnsi="Times New Roman" w:cs="Times New Roman"/>
          <w:color w:val="000000"/>
          <w:sz w:val="28"/>
          <w:szCs w:val="28"/>
        </w:rPr>
        <w:t xml:space="preserve">hàng hóa trên địa bàn tỉnh; </w:t>
      </w:r>
    </w:p>
    <w:p w14:paraId="4FFC3434" w14:textId="50FF8AA0" w:rsidR="00983B75" w:rsidRPr="00983B75" w:rsidRDefault="00983B75" w:rsidP="00983B75">
      <w:pPr>
        <w:widowControl w:val="0"/>
        <w:pBdr>
          <w:top w:val="nil"/>
          <w:left w:val="nil"/>
          <w:bottom w:val="nil"/>
          <w:right w:val="nil"/>
          <w:between w:val="nil"/>
        </w:pBdr>
        <w:spacing w:before="126" w:line="228" w:lineRule="auto"/>
        <w:ind w:right="-5"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b) Chỉ đạo Phòng Cảnh sát giao thông, C</w:t>
      </w:r>
      <w:r>
        <w:rPr>
          <w:rFonts w:ascii="Times New Roman" w:eastAsia="Times New Roman" w:hAnsi="Times New Roman" w:cs="Times New Roman"/>
          <w:color w:val="000000"/>
          <w:sz w:val="28"/>
          <w:szCs w:val="28"/>
        </w:rPr>
        <w:t>ông an các huyện, thị xã, thành</w:t>
      </w:r>
      <w:r w:rsidRPr="00983B75">
        <w:rPr>
          <w:rFonts w:ascii="Times New Roman" w:eastAsia="Times New Roman" w:hAnsi="Times New Roman" w:cs="Times New Roman"/>
          <w:color w:val="000000"/>
          <w:sz w:val="28"/>
          <w:szCs w:val="28"/>
        </w:rPr>
        <w:t xml:space="preserve"> phố tổ chức tuần tra, kiểm soát để kịp thời phát hiệ</w:t>
      </w:r>
      <w:r>
        <w:rPr>
          <w:rFonts w:ascii="Times New Roman" w:eastAsia="Times New Roman" w:hAnsi="Times New Roman" w:cs="Times New Roman"/>
          <w:color w:val="000000"/>
          <w:sz w:val="28"/>
          <w:szCs w:val="28"/>
        </w:rPr>
        <w:t>n và xử lý các tổ chức, cá nhân</w:t>
      </w:r>
      <w:r w:rsidRPr="00983B75">
        <w:rPr>
          <w:rFonts w:ascii="Times New Roman" w:eastAsia="Times New Roman" w:hAnsi="Times New Roman" w:cs="Times New Roman"/>
          <w:color w:val="000000"/>
          <w:sz w:val="28"/>
          <w:szCs w:val="28"/>
        </w:rPr>
        <w:t xml:space="preserve"> sử dụng xe mô tô, xe gắn máy, xe thô sơ và các</w:t>
      </w:r>
      <w:r>
        <w:rPr>
          <w:rFonts w:ascii="Times New Roman" w:eastAsia="Times New Roman" w:hAnsi="Times New Roman" w:cs="Times New Roman"/>
          <w:color w:val="000000"/>
          <w:sz w:val="28"/>
          <w:szCs w:val="28"/>
        </w:rPr>
        <w:t xml:space="preserve"> loại xe tương tự để kinh doanh</w:t>
      </w:r>
      <w:r w:rsidRPr="00983B75">
        <w:rPr>
          <w:rFonts w:ascii="Times New Roman" w:eastAsia="Times New Roman" w:hAnsi="Times New Roman" w:cs="Times New Roman"/>
          <w:color w:val="000000"/>
          <w:sz w:val="28"/>
          <w:szCs w:val="28"/>
        </w:rPr>
        <w:t xml:space="preserve"> vận chuyển hành khách, hàng hóa vi phạm trật </w:t>
      </w:r>
      <w:r>
        <w:rPr>
          <w:rFonts w:ascii="Times New Roman" w:eastAsia="Times New Roman" w:hAnsi="Times New Roman" w:cs="Times New Roman"/>
          <w:color w:val="000000"/>
          <w:sz w:val="28"/>
          <w:szCs w:val="28"/>
        </w:rPr>
        <w:t xml:space="preserve">tự, an toàn giao thông đường bộ </w:t>
      </w:r>
      <w:r w:rsidRPr="00983B75">
        <w:rPr>
          <w:rFonts w:ascii="Times New Roman" w:eastAsia="Times New Roman" w:hAnsi="Times New Roman" w:cs="Times New Roman"/>
          <w:color w:val="000000"/>
          <w:sz w:val="28"/>
          <w:szCs w:val="28"/>
        </w:rPr>
        <w:t xml:space="preserve">theo quy định của pháp luật; </w:t>
      </w:r>
    </w:p>
    <w:p w14:paraId="196B8BE1" w14:textId="26498BB0" w:rsidR="00983B75" w:rsidRPr="00983B75" w:rsidRDefault="00983B75" w:rsidP="00983B75">
      <w:pPr>
        <w:widowControl w:val="0"/>
        <w:pBdr>
          <w:top w:val="nil"/>
          <w:left w:val="nil"/>
          <w:bottom w:val="nil"/>
          <w:right w:val="nil"/>
          <w:between w:val="nil"/>
        </w:pBdr>
        <w:spacing w:before="116" w:line="229" w:lineRule="auto"/>
        <w:ind w:right="-3"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c) Rà soát, thống kê các loại phương tiện đã được đăng ký và cấp biển số (kể cả các phương tiện đã được đăng ký và cấp</w:t>
      </w:r>
      <w:r>
        <w:rPr>
          <w:rFonts w:ascii="Times New Roman" w:eastAsia="Times New Roman" w:hAnsi="Times New Roman" w:cs="Times New Roman"/>
          <w:color w:val="000000"/>
          <w:sz w:val="28"/>
          <w:szCs w:val="28"/>
        </w:rPr>
        <w:t xml:space="preserve"> biển số ở các địa phương khác </w:t>
      </w:r>
      <w:r w:rsidRPr="00983B75">
        <w:rPr>
          <w:rFonts w:ascii="Times New Roman" w:eastAsia="Times New Roman" w:hAnsi="Times New Roman" w:cs="Times New Roman"/>
          <w:color w:val="000000"/>
          <w:sz w:val="28"/>
          <w:szCs w:val="28"/>
        </w:rPr>
        <w:t>đang hoạt động tại tỉnh) phục vụ cho công tác quản lý.</w:t>
      </w:r>
    </w:p>
    <w:p w14:paraId="4DE1FA2C" w14:textId="3F8ABA48" w:rsidR="00983B75" w:rsidRPr="00983B75" w:rsidRDefault="00983B75" w:rsidP="00983B75">
      <w:pPr>
        <w:widowControl w:val="0"/>
        <w:pBdr>
          <w:top w:val="nil"/>
          <w:left w:val="nil"/>
          <w:bottom w:val="nil"/>
          <w:right w:val="nil"/>
          <w:between w:val="nil"/>
        </w:pBdr>
        <w:spacing w:before="120"/>
        <w:ind w:right="-6" w:firstLine="720"/>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3. Ban An toàn giao thông tỉnh,</w:t>
      </w:r>
      <w:r w:rsidR="00C35C8C">
        <w:rPr>
          <w:rFonts w:ascii="Times New Roman" w:eastAsia="Times New Roman" w:hAnsi="Times New Roman" w:cs="Times New Roman"/>
          <w:color w:val="000000"/>
          <w:sz w:val="28"/>
          <w:szCs w:val="28"/>
        </w:rPr>
        <w:t xml:space="preserve"> Sở Thông tin và Truyền thông, </w:t>
      </w:r>
      <w:r w:rsidRPr="00983B75">
        <w:rPr>
          <w:rFonts w:ascii="Times New Roman" w:eastAsia="Times New Roman" w:hAnsi="Times New Roman" w:cs="Times New Roman"/>
          <w:color w:val="000000"/>
          <w:sz w:val="28"/>
          <w:szCs w:val="28"/>
        </w:rPr>
        <w:t>Đài</w:t>
      </w:r>
      <w:r>
        <w:rPr>
          <w:rFonts w:ascii="Times New Roman" w:eastAsia="Times New Roman" w:hAnsi="Times New Roman" w:cs="Times New Roman"/>
          <w:color w:val="000000"/>
          <w:sz w:val="28"/>
          <w:szCs w:val="28"/>
        </w:rPr>
        <w:t xml:space="preserve"> Phát thanh và Truyền hình</w:t>
      </w:r>
      <w:r w:rsidRPr="00983B75">
        <w:rPr>
          <w:rFonts w:ascii="Times New Roman" w:eastAsia="Times New Roman" w:hAnsi="Times New Roman" w:cs="Times New Roman"/>
          <w:color w:val="000000"/>
          <w:sz w:val="28"/>
          <w:szCs w:val="28"/>
        </w:rPr>
        <w:t xml:space="preserve">, Báo </w:t>
      </w:r>
      <w:r>
        <w:rPr>
          <w:rFonts w:ascii="Times New Roman" w:eastAsia="Times New Roman" w:hAnsi="Times New Roman" w:cs="Times New Roman"/>
          <w:color w:val="000000"/>
          <w:sz w:val="28"/>
          <w:szCs w:val="28"/>
        </w:rPr>
        <w:t>An Giang tăng cường tuyên truyền, phổ biến Luật T</w:t>
      </w:r>
      <w:r w:rsidR="00C35C8C">
        <w:rPr>
          <w:rFonts w:ascii="Times New Roman" w:eastAsia="Times New Roman" w:hAnsi="Times New Roman" w:cs="Times New Roman"/>
          <w:color w:val="000000"/>
          <w:sz w:val="28"/>
          <w:szCs w:val="28"/>
        </w:rPr>
        <w:t xml:space="preserve">rật tự, </w:t>
      </w:r>
      <w:r w:rsidRPr="00983B75">
        <w:rPr>
          <w:rFonts w:ascii="Times New Roman" w:eastAsia="Times New Roman" w:hAnsi="Times New Roman" w:cs="Times New Roman"/>
          <w:color w:val="000000"/>
          <w:sz w:val="28"/>
          <w:szCs w:val="28"/>
        </w:rPr>
        <w:t>an toàn giao thông và Qu</w:t>
      </w:r>
      <w:r>
        <w:rPr>
          <w:rFonts w:ascii="Times New Roman" w:eastAsia="Times New Roman" w:hAnsi="Times New Roman" w:cs="Times New Roman"/>
          <w:color w:val="000000"/>
          <w:sz w:val="28"/>
          <w:szCs w:val="28"/>
        </w:rPr>
        <w:t>y định này trên các phương tiện</w:t>
      </w:r>
      <w:r w:rsidRPr="00983B75">
        <w:rPr>
          <w:rFonts w:ascii="Times New Roman" w:eastAsia="Times New Roman" w:hAnsi="Times New Roman" w:cs="Times New Roman"/>
          <w:color w:val="000000"/>
          <w:sz w:val="28"/>
          <w:szCs w:val="28"/>
        </w:rPr>
        <w:t xml:space="preserve"> thông tin đại chúng đến các tổ chức, cá nhân sử dụn</w:t>
      </w:r>
      <w:r>
        <w:rPr>
          <w:rFonts w:ascii="Times New Roman" w:eastAsia="Times New Roman" w:hAnsi="Times New Roman" w:cs="Times New Roman"/>
          <w:color w:val="000000"/>
          <w:sz w:val="28"/>
          <w:szCs w:val="28"/>
        </w:rPr>
        <w:t xml:space="preserve">g xe mô tô, xe gắn máy, xe thô </w:t>
      </w:r>
      <w:r w:rsidRPr="00983B75">
        <w:rPr>
          <w:rFonts w:ascii="Times New Roman" w:eastAsia="Times New Roman" w:hAnsi="Times New Roman" w:cs="Times New Roman"/>
          <w:color w:val="000000"/>
          <w:sz w:val="28"/>
          <w:szCs w:val="28"/>
        </w:rPr>
        <w:t xml:space="preserve">sơ và các loại xe tương tự để kinh doanh vận chuyển hành khách, hàng hóa tham gia giao thông trên địa bàn tỉnh. </w:t>
      </w:r>
    </w:p>
    <w:p w14:paraId="7147561A" w14:textId="63004430" w:rsidR="00983B75" w:rsidRPr="00983B75" w:rsidRDefault="00983B75" w:rsidP="00983B75">
      <w:pPr>
        <w:widowControl w:val="0"/>
        <w:pBdr>
          <w:top w:val="nil"/>
          <w:left w:val="nil"/>
          <w:bottom w:val="nil"/>
          <w:right w:val="nil"/>
          <w:between w:val="nil"/>
        </w:pBdr>
        <w:spacing w:before="126" w:line="240" w:lineRule="auto"/>
        <w:ind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lastRenderedPageBreak/>
        <w:t xml:space="preserve">4. </w:t>
      </w:r>
      <w:bookmarkStart w:id="0" w:name="_GoBack"/>
      <w:bookmarkEnd w:id="0"/>
      <w:r w:rsidRPr="00983B75">
        <w:rPr>
          <w:rFonts w:ascii="Times New Roman" w:eastAsia="Times New Roman" w:hAnsi="Times New Roman" w:cs="Times New Roman"/>
          <w:color w:val="000000"/>
          <w:sz w:val="28"/>
          <w:szCs w:val="28"/>
        </w:rPr>
        <w:t>Ủy b</w:t>
      </w:r>
      <w:r>
        <w:rPr>
          <w:rFonts w:ascii="Times New Roman" w:eastAsia="Times New Roman" w:hAnsi="Times New Roman" w:cs="Times New Roman"/>
          <w:color w:val="000000"/>
          <w:sz w:val="28"/>
          <w:szCs w:val="28"/>
        </w:rPr>
        <w:t>an nhân dân các huyện, thị xã,</w:t>
      </w:r>
      <w:r w:rsidRPr="00983B75">
        <w:rPr>
          <w:rFonts w:ascii="Times New Roman" w:eastAsia="Times New Roman" w:hAnsi="Times New Roman" w:cs="Times New Roman"/>
          <w:color w:val="000000"/>
          <w:sz w:val="28"/>
          <w:szCs w:val="28"/>
        </w:rPr>
        <w:t xml:space="preserve"> thành phố </w:t>
      </w:r>
    </w:p>
    <w:p w14:paraId="58BF27C4" w14:textId="5F9AD738" w:rsidR="00983B75" w:rsidRPr="00983B75" w:rsidRDefault="00983B75" w:rsidP="00983B75">
      <w:pPr>
        <w:widowControl w:val="0"/>
        <w:pBdr>
          <w:top w:val="nil"/>
          <w:left w:val="nil"/>
          <w:bottom w:val="nil"/>
          <w:right w:val="nil"/>
          <w:between w:val="nil"/>
        </w:pBdr>
        <w:spacing w:before="113" w:line="229" w:lineRule="auto"/>
        <w:ind w:right="-5"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a) Tổ chức triển khai thực hiện nghiêm túc Quy định này tại địa phương; tập trung tuyên truyền, phổ biến, quán triệt Qu</w:t>
      </w:r>
      <w:r>
        <w:rPr>
          <w:rFonts w:ascii="Times New Roman" w:eastAsia="Times New Roman" w:hAnsi="Times New Roman" w:cs="Times New Roman"/>
          <w:color w:val="000000"/>
          <w:sz w:val="28"/>
          <w:szCs w:val="28"/>
        </w:rPr>
        <w:t>y định này và các quy định khác</w:t>
      </w:r>
      <w:r w:rsidRPr="00983B75">
        <w:rPr>
          <w:rFonts w:ascii="Times New Roman" w:eastAsia="Times New Roman" w:hAnsi="Times New Roman" w:cs="Times New Roman"/>
          <w:color w:val="000000"/>
          <w:sz w:val="28"/>
          <w:szCs w:val="28"/>
        </w:rPr>
        <w:t xml:space="preserve"> của pháp luật có liên quan đến các tổ chức, cá nhâ</w:t>
      </w:r>
      <w:r>
        <w:rPr>
          <w:rFonts w:ascii="Times New Roman" w:eastAsia="Times New Roman" w:hAnsi="Times New Roman" w:cs="Times New Roman"/>
          <w:color w:val="000000"/>
          <w:sz w:val="28"/>
          <w:szCs w:val="28"/>
        </w:rPr>
        <w:t>n quản lý, sử dụng xe mô tô, xe</w:t>
      </w:r>
      <w:r w:rsidRPr="00983B75">
        <w:rPr>
          <w:rFonts w:ascii="Times New Roman" w:eastAsia="Times New Roman" w:hAnsi="Times New Roman" w:cs="Times New Roman"/>
          <w:color w:val="000000"/>
          <w:sz w:val="28"/>
          <w:szCs w:val="28"/>
        </w:rPr>
        <w:t xml:space="preserve"> gắn máy, xe thô sơ và các loại xe tương tự để ki</w:t>
      </w:r>
      <w:r>
        <w:rPr>
          <w:rFonts w:ascii="Times New Roman" w:eastAsia="Times New Roman" w:hAnsi="Times New Roman" w:cs="Times New Roman"/>
          <w:color w:val="000000"/>
          <w:sz w:val="28"/>
          <w:szCs w:val="28"/>
        </w:rPr>
        <w:t>nh doanh vận chuyển hành khách,</w:t>
      </w:r>
      <w:r w:rsidRPr="00983B75">
        <w:rPr>
          <w:rFonts w:ascii="Times New Roman" w:eastAsia="Times New Roman" w:hAnsi="Times New Roman" w:cs="Times New Roman"/>
          <w:color w:val="000000"/>
          <w:sz w:val="28"/>
          <w:szCs w:val="28"/>
        </w:rPr>
        <w:t xml:space="preserve"> hàng hóa tại địa phương; </w:t>
      </w:r>
    </w:p>
    <w:p w14:paraId="38658204" w14:textId="0C0D83D4" w:rsidR="00983B75" w:rsidRPr="00983B75" w:rsidRDefault="00983B75" w:rsidP="00983B75">
      <w:pPr>
        <w:widowControl w:val="0"/>
        <w:pBdr>
          <w:top w:val="nil"/>
          <w:left w:val="nil"/>
          <w:bottom w:val="nil"/>
          <w:right w:val="nil"/>
          <w:between w:val="nil"/>
        </w:pBdr>
        <w:spacing w:before="126" w:line="228" w:lineRule="auto"/>
        <w:ind w:right="-3"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 xml:space="preserve">b) Chỉ đạo Ủy ban nhân dân xã, phường, thị trấn </w:t>
      </w:r>
      <w:r>
        <w:rPr>
          <w:rFonts w:ascii="Times New Roman" w:eastAsia="Times New Roman" w:hAnsi="Times New Roman" w:cs="Times New Roman"/>
          <w:color w:val="000000"/>
          <w:sz w:val="28"/>
          <w:szCs w:val="28"/>
        </w:rPr>
        <w:t xml:space="preserve">thống kê danh sách các tổ chức, </w:t>
      </w:r>
      <w:r w:rsidRPr="00983B75">
        <w:rPr>
          <w:rFonts w:ascii="Times New Roman" w:eastAsia="Times New Roman" w:hAnsi="Times New Roman" w:cs="Times New Roman"/>
          <w:color w:val="000000"/>
          <w:sz w:val="28"/>
          <w:szCs w:val="28"/>
        </w:rPr>
        <w:t>cá nhân tham gia hoạt động kinh doanh vận chuyển hành khách, hàng hoá  bằng xe mô tô, xe gắn máy, xe thô sơ và các loại</w:t>
      </w:r>
      <w:r>
        <w:rPr>
          <w:rFonts w:ascii="Times New Roman" w:eastAsia="Times New Roman" w:hAnsi="Times New Roman" w:cs="Times New Roman"/>
          <w:color w:val="000000"/>
          <w:sz w:val="28"/>
          <w:szCs w:val="28"/>
        </w:rPr>
        <w:t xml:space="preserve"> xe tương tự trên địa bàn </w:t>
      </w:r>
      <w:r w:rsidRPr="00983B75">
        <w:rPr>
          <w:rFonts w:ascii="Times New Roman" w:eastAsia="Times New Roman" w:hAnsi="Times New Roman" w:cs="Times New Roman"/>
          <w:color w:val="000000"/>
          <w:sz w:val="28"/>
          <w:szCs w:val="28"/>
        </w:rPr>
        <w:t>quản lý; lập danh sách theo dõi và định kỳ hàng năm báo cáo về Ủ</w:t>
      </w:r>
      <w:r>
        <w:rPr>
          <w:rFonts w:ascii="Times New Roman" w:eastAsia="Times New Roman" w:hAnsi="Times New Roman" w:cs="Times New Roman"/>
          <w:color w:val="000000"/>
          <w:sz w:val="28"/>
          <w:szCs w:val="28"/>
        </w:rPr>
        <w:t xml:space="preserve">y ban nhân dân huyện, thị xã, </w:t>
      </w:r>
      <w:r w:rsidRPr="00983B75">
        <w:rPr>
          <w:rFonts w:ascii="Times New Roman" w:eastAsia="Times New Roman" w:hAnsi="Times New Roman" w:cs="Times New Roman"/>
          <w:color w:val="000000"/>
          <w:sz w:val="28"/>
          <w:szCs w:val="28"/>
        </w:rPr>
        <w:t xml:space="preserve">thành phố.  </w:t>
      </w:r>
    </w:p>
    <w:p w14:paraId="2186ACC7" w14:textId="28831A07" w:rsidR="00983B75" w:rsidRPr="00983B75" w:rsidRDefault="00983B75" w:rsidP="00983B75">
      <w:pPr>
        <w:widowControl w:val="0"/>
        <w:pBdr>
          <w:top w:val="nil"/>
          <w:left w:val="nil"/>
          <w:bottom w:val="nil"/>
          <w:right w:val="nil"/>
          <w:between w:val="nil"/>
        </w:pBdr>
        <w:spacing w:before="129" w:line="228" w:lineRule="auto"/>
        <w:ind w:right="-5"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 xml:space="preserve">c) Chỉ đạo các lực lượng chức năng kiểm tra, xử lý đối với các tổ chức, cá  nhân vi phạm trật tự, an toàn giao thông đường </w:t>
      </w:r>
      <w:r>
        <w:rPr>
          <w:rFonts w:ascii="Times New Roman" w:eastAsia="Times New Roman" w:hAnsi="Times New Roman" w:cs="Times New Roman"/>
          <w:color w:val="000000"/>
          <w:sz w:val="28"/>
          <w:szCs w:val="28"/>
        </w:rPr>
        <w:t>bộ theo quy định của pháp luật;</w:t>
      </w:r>
    </w:p>
    <w:p w14:paraId="469F18EC" w14:textId="21734B2E" w:rsidR="00983B75" w:rsidRPr="00983B75" w:rsidRDefault="00983B75" w:rsidP="00983B75">
      <w:pPr>
        <w:widowControl w:val="0"/>
        <w:pBdr>
          <w:top w:val="nil"/>
          <w:left w:val="nil"/>
          <w:bottom w:val="nil"/>
          <w:right w:val="nil"/>
          <w:between w:val="nil"/>
        </w:pBdr>
        <w:spacing w:before="126" w:line="229" w:lineRule="auto"/>
        <w:ind w:right="-5" w:firstLine="709"/>
        <w:jc w:val="both"/>
        <w:rPr>
          <w:rFonts w:ascii="Times New Roman" w:eastAsia="Times New Roman" w:hAnsi="Times New Roman" w:cs="Times New Roman"/>
          <w:color w:val="000000"/>
          <w:sz w:val="28"/>
          <w:szCs w:val="28"/>
        </w:rPr>
      </w:pPr>
      <w:r w:rsidRPr="00983B75">
        <w:rPr>
          <w:rFonts w:ascii="Times New Roman" w:eastAsia="Times New Roman" w:hAnsi="Times New Roman" w:cs="Times New Roman"/>
          <w:color w:val="000000"/>
          <w:sz w:val="28"/>
          <w:szCs w:val="28"/>
        </w:rPr>
        <w:t xml:space="preserve">5. Tổ chức, cá nhân khi tham gia hoạt động kinh doanh vận chuyển hành  khách, hàng hóa bằng xe mô tô, xe gắn máy, xe thô sơ và các loại xe tương tự trên  địa bàn tỉnh </w:t>
      </w:r>
      <w:r>
        <w:rPr>
          <w:rFonts w:ascii="Times New Roman" w:eastAsia="Times New Roman" w:hAnsi="Times New Roman" w:cs="Times New Roman"/>
          <w:color w:val="000000"/>
          <w:sz w:val="28"/>
          <w:szCs w:val="28"/>
        </w:rPr>
        <w:t>An Giang</w:t>
      </w:r>
      <w:r w:rsidRPr="00983B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phải chấp hành nghiêm túc Luật T</w:t>
      </w:r>
      <w:r w:rsidRPr="00983B75">
        <w:rPr>
          <w:rFonts w:ascii="Times New Roman" w:eastAsia="Times New Roman" w:hAnsi="Times New Roman" w:cs="Times New Roman"/>
          <w:color w:val="000000"/>
          <w:sz w:val="28"/>
          <w:szCs w:val="28"/>
        </w:rPr>
        <w:t xml:space="preserve">rật tự, an toàn giao thông  đường bộ, Quy định này và các quy định khác của pháp luật có liên quan. </w:t>
      </w:r>
    </w:p>
    <w:p w14:paraId="1633C9EE" w14:textId="35A79433" w:rsidR="002B16A0" w:rsidRPr="002A5208" w:rsidRDefault="003F1E6A"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Điều </w:t>
      </w:r>
      <w:r w:rsidR="00983B75">
        <w:rPr>
          <w:rFonts w:ascii="Times New Roman" w:eastAsia="Times New Roman" w:hAnsi="Times New Roman" w:cs="Times New Roman"/>
          <w:b/>
          <w:color w:val="000000"/>
          <w:sz w:val="28"/>
          <w:szCs w:val="28"/>
        </w:rPr>
        <w:t>10</w:t>
      </w:r>
      <w:r w:rsidR="002B16A0" w:rsidRPr="002A5208">
        <w:rPr>
          <w:rFonts w:ascii="Times New Roman" w:eastAsia="Times New Roman" w:hAnsi="Times New Roman" w:cs="Times New Roman"/>
          <w:b/>
          <w:color w:val="000000"/>
          <w:sz w:val="28"/>
          <w:szCs w:val="28"/>
        </w:rPr>
        <w:t xml:space="preserve">. Điều khoản thi hành </w:t>
      </w:r>
    </w:p>
    <w:p w14:paraId="61FE77A1" w14:textId="76EF5B7E" w:rsidR="0014524C"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Trong quá trình triển khai tổ chức thự</w:t>
      </w:r>
      <w:r w:rsidR="004860D4">
        <w:rPr>
          <w:rFonts w:ascii="Times New Roman" w:eastAsia="Times New Roman" w:hAnsi="Times New Roman" w:cs="Times New Roman"/>
          <w:color w:val="000000"/>
          <w:sz w:val="28"/>
          <w:szCs w:val="28"/>
        </w:rPr>
        <w:t>c hiện Quy định này, nếu có khó</w:t>
      </w:r>
      <w:r w:rsidRPr="002A5208">
        <w:rPr>
          <w:rFonts w:ascii="Times New Roman" w:eastAsia="Times New Roman" w:hAnsi="Times New Roman" w:cs="Times New Roman"/>
          <w:color w:val="000000"/>
          <w:sz w:val="28"/>
          <w:szCs w:val="28"/>
        </w:rPr>
        <w:t xml:space="preserve"> khăn, vướng mắc cần sửa đổi, bổ sung, đề nghị các cơ qu</w:t>
      </w:r>
      <w:r w:rsidR="004860D4">
        <w:rPr>
          <w:rFonts w:ascii="Times New Roman" w:eastAsia="Times New Roman" w:hAnsi="Times New Roman" w:cs="Times New Roman"/>
          <w:color w:val="000000"/>
          <w:sz w:val="28"/>
          <w:szCs w:val="28"/>
        </w:rPr>
        <w:t>an, đơn vị, tổ chức, cá nhân phản ả</w:t>
      </w:r>
      <w:r w:rsidRPr="002A5208">
        <w:rPr>
          <w:rFonts w:ascii="Times New Roman" w:eastAsia="Times New Roman" w:hAnsi="Times New Roman" w:cs="Times New Roman"/>
          <w:color w:val="000000"/>
          <w:sz w:val="28"/>
          <w:szCs w:val="28"/>
        </w:rPr>
        <w:t xml:space="preserve">nh bằng văn bản về </w:t>
      </w:r>
      <w:r w:rsidR="004860D4">
        <w:rPr>
          <w:rFonts w:ascii="Times New Roman" w:eastAsia="Times New Roman" w:hAnsi="Times New Roman" w:cs="Times New Roman"/>
          <w:color w:val="000000"/>
          <w:sz w:val="28"/>
          <w:szCs w:val="28"/>
        </w:rPr>
        <w:t>Công an tỉnh để tổng hợp, đề xuất Ủy</w:t>
      </w:r>
      <w:r w:rsidRPr="002A5208">
        <w:rPr>
          <w:rFonts w:ascii="Times New Roman" w:eastAsia="Times New Roman" w:hAnsi="Times New Roman" w:cs="Times New Roman"/>
          <w:color w:val="000000"/>
          <w:sz w:val="28"/>
          <w:szCs w:val="28"/>
        </w:rPr>
        <w:t xml:space="preserve"> ban nhân dân tỉnh sửa đổi, bổ sung cho phù hợp./.</w:t>
      </w:r>
    </w:p>
    <w:sectPr w:rsidR="0014524C" w:rsidRPr="002A5208" w:rsidSect="003D25A1">
      <w:headerReference w:type="default" r:id="rId6"/>
      <w:pgSz w:w="11907" w:h="16840" w:code="9"/>
      <w:pgMar w:top="1134" w:right="851"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A4A4F" w14:textId="77777777" w:rsidR="002F46DB" w:rsidRDefault="002F46DB" w:rsidP="002A5208">
      <w:pPr>
        <w:spacing w:line="240" w:lineRule="auto"/>
      </w:pPr>
      <w:r>
        <w:separator/>
      </w:r>
    </w:p>
  </w:endnote>
  <w:endnote w:type="continuationSeparator" w:id="0">
    <w:p w14:paraId="07A00009" w14:textId="77777777" w:rsidR="002F46DB" w:rsidRDefault="002F46DB" w:rsidP="002A52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09CB6" w14:textId="77777777" w:rsidR="002F46DB" w:rsidRDefault="002F46DB" w:rsidP="002A5208">
      <w:pPr>
        <w:spacing w:line="240" w:lineRule="auto"/>
      </w:pPr>
      <w:r>
        <w:separator/>
      </w:r>
    </w:p>
  </w:footnote>
  <w:footnote w:type="continuationSeparator" w:id="0">
    <w:p w14:paraId="6AED1E5D" w14:textId="77777777" w:rsidR="002F46DB" w:rsidRDefault="002F46DB" w:rsidP="002A52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12392"/>
      <w:docPartObj>
        <w:docPartGallery w:val="Page Numbers (Top of Page)"/>
        <w:docPartUnique/>
      </w:docPartObj>
    </w:sdtPr>
    <w:sdtEndPr>
      <w:rPr>
        <w:rFonts w:ascii="Times New Roman" w:hAnsi="Times New Roman" w:cs="Times New Roman"/>
        <w:noProof/>
        <w:sz w:val="24"/>
        <w:szCs w:val="24"/>
      </w:rPr>
    </w:sdtEndPr>
    <w:sdtContent>
      <w:p w14:paraId="7EC6CDAF" w14:textId="4FDCD1A2" w:rsidR="00EC779E" w:rsidRPr="002A5208" w:rsidRDefault="00EC779E">
        <w:pPr>
          <w:pStyle w:val="Header"/>
          <w:jc w:val="center"/>
          <w:rPr>
            <w:rFonts w:ascii="Times New Roman" w:hAnsi="Times New Roman" w:cs="Times New Roman"/>
            <w:sz w:val="24"/>
            <w:szCs w:val="24"/>
          </w:rPr>
        </w:pPr>
        <w:r w:rsidRPr="002A5208">
          <w:rPr>
            <w:rFonts w:ascii="Times New Roman" w:hAnsi="Times New Roman" w:cs="Times New Roman"/>
            <w:sz w:val="24"/>
            <w:szCs w:val="24"/>
          </w:rPr>
          <w:fldChar w:fldCharType="begin"/>
        </w:r>
        <w:r w:rsidRPr="002A5208">
          <w:rPr>
            <w:rFonts w:ascii="Times New Roman" w:hAnsi="Times New Roman" w:cs="Times New Roman"/>
            <w:sz w:val="24"/>
            <w:szCs w:val="24"/>
          </w:rPr>
          <w:instrText xml:space="preserve"> PAGE   \* MERGEFORMAT </w:instrText>
        </w:r>
        <w:r w:rsidRPr="002A5208">
          <w:rPr>
            <w:rFonts w:ascii="Times New Roman" w:hAnsi="Times New Roman" w:cs="Times New Roman"/>
            <w:sz w:val="24"/>
            <w:szCs w:val="24"/>
          </w:rPr>
          <w:fldChar w:fldCharType="separate"/>
        </w:r>
        <w:r w:rsidR="00C35C8C">
          <w:rPr>
            <w:rFonts w:ascii="Times New Roman" w:hAnsi="Times New Roman" w:cs="Times New Roman"/>
            <w:noProof/>
            <w:sz w:val="24"/>
            <w:szCs w:val="24"/>
          </w:rPr>
          <w:t>2</w:t>
        </w:r>
        <w:r w:rsidRPr="002A5208">
          <w:rPr>
            <w:rFonts w:ascii="Times New Roman" w:hAnsi="Times New Roman" w:cs="Times New Roman"/>
            <w:noProof/>
            <w:sz w:val="24"/>
            <w:szCs w:val="24"/>
          </w:rPr>
          <w:fldChar w:fldCharType="end"/>
        </w:r>
      </w:p>
    </w:sdtContent>
  </w:sdt>
  <w:p w14:paraId="752F0CD0" w14:textId="77777777" w:rsidR="00EC779E" w:rsidRDefault="00EC77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6A0"/>
    <w:rsid w:val="00066F7C"/>
    <w:rsid w:val="00084B51"/>
    <w:rsid w:val="000E2A19"/>
    <w:rsid w:val="0014524C"/>
    <w:rsid w:val="001E37BD"/>
    <w:rsid w:val="00205980"/>
    <w:rsid w:val="00231890"/>
    <w:rsid w:val="002A5208"/>
    <w:rsid w:val="002B16A0"/>
    <w:rsid w:val="002F46DB"/>
    <w:rsid w:val="003116FA"/>
    <w:rsid w:val="003D25A1"/>
    <w:rsid w:val="003E4D71"/>
    <w:rsid w:val="003F1E6A"/>
    <w:rsid w:val="004860D4"/>
    <w:rsid w:val="004C729E"/>
    <w:rsid w:val="004F7BFA"/>
    <w:rsid w:val="00503493"/>
    <w:rsid w:val="005F78EF"/>
    <w:rsid w:val="007710BF"/>
    <w:rsid w:val="007B39C2"/>
    <w:rsid w:val="00821937"/>
    <w:rsid w:val="008F3828"/>
    <w:rsid w:val="009347B5"/>
    <w:rsid w:val="0095369F"/>
    <w:rsid w:val="00983B75"/>
    <w:rsid w:val="00B84C0A"/>
    <w:rsid w:val="00BC0DE6"/>
    <w:rsid w:val="00C35C8C"/>
    <w:rsid w:val="00DE0166"/>
    <w:rsid w:val="00DE7C24"/>
    <w:rsid w:val="00E35C15"/>
    <w:rsid w:val="00EC7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99FE1"/>
  <w15:chartTrackingRefBased/>
  <w15:docId w15:val="{F23E2C81-EB51-4A1F-9DA1-54365CEE4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6A0"/>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16A0"/>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5208"/>
    <w:pPr>
      <w:tabs>
        <w:tab w:val="center" w:pos="4680"/>
        <w:tab w:val="right" w:pos="9360"/>
      </w:tabs>
      <w:spacing w:line="240" w:lineRule="auto"/>
    </w:pPr>
  </w:style>
  <w:style w:type="character" w:customStyle="1" w:styleId="HeaderChar">
    <w:name w:val="Header Char"/>
    <w:basedOn w:val="DefaultParagraphFont"/>
    <w:link w:val="Header"/>
    <w:uiPriority w:val="99"/>
    <w:rsid w:val="002A5208"/>
    <w:rPr>
      <w:rFonts w:ascii="Arial" w:eastAsia="Arial" w:hAnsi="Arial" w:cs="Arial"/>
    </w:rPr>
  </w:style>
  <w:style w:type="paragraph" w:styleId="Footer">
    <w:name w:val="footer"/>
    <w:basedOn w:val="Normal"/>
    <w:link w:val="FooterChar"/>
    <w:uiPriority w:val="99"/>
    <w:unhideWhenUsed/>
    <w:rsid w:val="002A5208"/>
    <w:pPr>
      <w:tabs>
        <w:tab w:val="center" w:pos="4680"/>
        <w:tab w:val="right" w:pos="9360"/>
      </w:tabs>
      <w:spacing w:line="240" w:lineRule="auto"/>
    </w:pPr>
  </w:style>
  <w:style w:type="character" w:customStyle="1" w:styleId="FooterChar">
    <w:name w:val="Footer Char"/>
    <w:basedOn w:val="DefaultParagraphFont"/>
    <w:link w:val="Footer"/>
    <w:uiPriority w:val="99"/>
    <w:rsid w:val="002A5208"/>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1190</Words>
  <Characters>6787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2024-12-24T17:34:00Z</dcterms:created>
  <dcterms:modified xsi:type="dcterms:W3CDTF">2024-12-25T05:56:00Z</dcterms:modified>
</cp:coreProperties>
</file>