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28FB" w14:textId="77777777" w:rsidR="00AB0986" w:rsidRPr="008729BB" w:rsidRDefault="00AB0986" w:rsidP="00AB0986">
      <w:pPr>
        <w:tabs>
          <w:tab w:val="center" w:pos="1843"/>
          <w:tab w:val="center" w:pos="6237"/>
        </w:tabs>
        <w:jc w:val="both"/>
        <w:rPr>
          <w:b/>
          <w:sz w:val="26"/>
          <w:szCs w:val="26"/>
        </w:rPr>
      </w:pPr>
      <w:r w:rsidRPr="008729BB">
        <w:rPr>
          <w:sz w:val="26"/>
          <w:szCs w:val="26"/>
        </w:rPr>
        <w:tab/>
        <w:t>UBND TỈNH AN GIANG</w:t>
      </w:r>
      <w:r w:rsidRPr="008729BB">
        <w:rPr>
          <w:sz w:val="26"/>
          <w:szCs w:val="26"/>
        </w:rPr>
        <w:tab/>
      </w:r>
      <w:r w:rsidRPr="008729BB">
        <w:rPr>
          <w:b/>
          <w:sz w:val="26"/>
          <w:szCs w:val="26"/>
        </w:rPr>
        <w:t>CỘNG HÒA XÃ HỘI CHỦ NGHĨA VIỆT NAM</w:t>
      </w:r>
    </w:p>
    <w:p w14:paraId="0B670DB6" w14:textId="5E066414" w:rsidR="00AB0986" w:rsidRPr="008729BB" w:rsidRDefault="00AB0986" w:rsidP="00AB0986">
      <w:pPr>
        <w:tabs>
          <w:tab w:val="center" w:pos="1843"/>
          <w:tab w:val="center" w:pos="6237"/>
        </w:tabs>
        <w:jc w:val="both"/>
        <w:rPr>
          <w:b/>
        </w:rPr>
      </w:pPr>
      <w:r w:rsidRPr="008729BB">
        <w:rPr>
          <w:b/>
          <w:sz w:val="26"/>
          <w:szCs w:val="26"/>
        </w:rPr>
        <w:tab/>
        <w:t>SỞ TÀI CHÍNH</w:t>
      </w:r>
      <w:r w:rsidRPr="008729BB">
        <w:rPr>
          <w:b/>
          <w:sz w:val="26"/>
          <w:szCs w:val="26"/>
        </w:rPr>
        <w:tab/>
      </w:r>
      <w:r w:rsidR="002667B7" w:rsidRPr="008729BB">
        <w:rPr>
          <w:b/>
          <w:sz w:val="26"/>
          <w:szCs w:val="26"/>
        </w:rPr>
        <w:t xml:space="preserve">    </w:t>
      </w:r>
      <w:r w:rsidRPr="008729BB">
        <w:rPr>
          <w:b/>
          <w:szCs w:val="28"/>
        </w:rPr>
        <w:t>Độc lập - Tự do - Hạnh phúc</w:t>
      </w:r>
    </w:p>
    <w:p w14:paraId="0B85C182" w14:textId="0D8A7FBC" w:rsidR="00AB0986" w:rsidRPr="008729BB" w:rsidRDefault="002667B7" w:rsidP="00AB0986">
      <w:pPr>
        <w:tabs>
          <w:tab w:val="center" w:pos="1843"/>
          <w:tab w:val="center" w:pos="6237"/>
        </w:tabs>
        <w:spacing w:before="240"/>
        <w:jc w:val="both"/>
        <w:rPr>
          <w:i/>
          <w:szCs w:val="28"/>
        </w:rPr>
      </w:pPr>
      <w:r w:rsidRPr="008729BB">
        <w:rPr>
          <w:b/>
          <w:noProof/>
        </w:rPr>
        <mc:AlternateContent>
          <mc:Choice Requires="wps">
            <w:drawing>
              <wp:anchor distT="0" distB="0" distL="114300" distR="114300" simplePos="0" relativeHeight="251657728" behindDoc="0" locked="0" layoutInCell="1" allowOverlap="1" wp14:anchorId="2EFB690F" wp14:editId="5C7AA58D">
                <wp:simplePos x="0" y="0"/>
                <wp:positionH relativeFrom="column">
                  <wp:posOffset>2973052</wp:posOffset>
                </wp:positionH>
                <wp:positionV relativeFrom="paragraph">
                  <wp:posOffset>20320</wp:posOffset>
                </wp:positionV>
                <wp:extent cx="2160270" cy="0"/>
                <wp:effectExtent l="10160" t="12065" r="10795"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4F3869" id="_x0000_t32" coordsize="21600,21600" o:spt="32" o:oned="t" path="m,l21600,21600e" filled="f">
                <v:path arrowok="t" fillok="f" o:connecttype="none"/>
                <o:lock v:ext="edit" shapetype="t"/>
              </v:shapetype>
              <v:shape id="AutoShape 18" o:spid="_x0000_s1026" type="#_x0000_t32" style="position:absolute;margin-left:234.1pt;margin-top:1.6pt;width:17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deyy69wAAAAHAQAADwAAAGRycy9kb3ducmV2&#10;LnhtbEyOzU7DMBCE70h9B2uRuCBqN5QqhDhVVYkDx/5IXN14SQLxOoqdJvTp2XKB02g0o5kvX0+u&#10;FWfsQ+NJw2KuQCCV3jZUaTgeXh9SECEasqb1hBq+McC6mN3kJrN+pB2e97ESPEIhMxrqGLtMylDW&#10;6EyY+w6Jsw/fOxPZ9pW0vRl53LUyUWolnWmIH2rT4bbG8ms/OA0YhqeF2jy76vh2Ge/fk8vn2B20&#10;vrudNi8gIk7xrwxXfEaHgplOfiAbRKthuUoTrmp4ZOE8VekSxOnXyyKX//mLHwAAAP//AwBQSwEC&#10;LQAUAAYACAAAACEAtoM4kv4AAADhAQAAEwAAAAAAAAAAAAAAAAAAAAAAW0NvbnRlbnRfVHlwZXNd&#10;LnhtbFBLAQItABQABgAIAAAAIQA4/SH/1gAAAJQBAAALAAAAAAAAAAAAAAAAAC8BAABfcmVscy8u&#10;cmVsc1BLAQItABQABgAIAAAAIQCuRSLWuAEAAFYDAAAOAAAAAAAAAAAAAAAAAC4CAABkcnMvZTJv&#10;RG9jLnhtbFBLAQItABQABgAIAAAAIQB17LLr3AAAAAcBAAAPAAAAAAAAAAAAAAAAABIEAABkcnMv&#10;ZG93bnJldi54bWxQSwUGAAAAAAQABADzAAAAGwUAAAAA&#10;"/>
            </w:pict>
          </mc:Fallback>
        </mc:AlternateContent>
      </w:r>
      <w:r w:rsidR="00AF5176" w:rsidRPr="008729BB">
        <w:rPr>
          <w:b/>
          <w:noProof/>
        </w:rPr>
        <mc:AlternateContent>
          <mc:Choice Requires="wps">
            <w:drawing>
              <wp:anchor distT="0" distB="0" distL="114300" distR="114300" simplePos="0" relativeHeight="251658752" behindDoc="0" locked="0" layoutInCell="1" allowOverlap="1" wp14:anchorId="5058223B" wp14:editId="6CBEDEB7">
                <wp:simplePos x="0" y="0"/>
                <wp:positionH relativeFrom="column">
                  <wp:posOffset>908050</wp:posOffset>
                </wp:positionH>
                <wp:positionV relativeFrom="paragraph">
                  <wp:posOffset>28575</wp:posOffset>
                </wp:positionV>
                <wp:extent cx="477520" cy="0"/>
                <wp:effectExtent l="6985" t="10795" r="10795" b="825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47CF6F" id="AutoShape 19" o:spid="_x0000_s1026" type="#_x0000_t32" style="position:absolute;margin-left:71.5pt;margin-top:2.25pt;width:3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84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PNzerZRqJ&#10;urgqqC95gTh+MziIbDSSI4Ht+rhF79NEkRalChwfOGZWUF8SclGP99a5MljnxdjIL6vlqiQwOquz&#10;M4cxdfutI3GEvBrlKy0mz8swwoPXBaw3oL+e7QjWPdupuPNnZbIYefO43qM+7eiiWJpdYXnes7wc&#10;L+8l++/fsPkDAAD//wMAUEsDBBQABgAIAAAAIQDJgr5Y2wAAAAcBAAAPAAAAZHJzL2Rvd25yZXYu&#10;eG1sTI9BT4NAEIXvJv6HzZh4MXYBW1ORpWlMPHi0beJ1yo6AsrOEXQr21zt60eOXN3nvm2Izu06d&#10;aAitZwPpIgFFXHnbcm3gsH++XYMKEdli55kMfFGATXl5UWBu/cSvdNrFWkkJhxwNNDH2udahashh&#10;WPieWLJ3PziMgkOt7YCTlLtOZ0lyrx22LAsN9vTUUPW5G50BCuMqTbYPrj68nKebt+z8MfV7Y66v&#10;5u0jqEhz/DuGH31Rh1Kcjn5kG1QnvLyTX6KB5QqU5Fm6zkAdf1mXhf7vX34DAAD//wMAUEsBAi0A&#10;FAAGAAgAAAAhALaDOJL+AAAA4QEAABMAAAAAAAAAAAAAAAAAAAAAAFtDb250ZW50X1R5cGVzXS54&#10;bWxQSwECLQAUAAYACAAAACEAOP0h/9YAAACUAQAACwAAAAAAAAAAAAAAAAAvAQAAX3JlbHMvLnJl&#10;bHNQSwECLQAUAAYACAAAACEA47afOLcBAABVAwAADgAAAAAAAAAAAAAAAAAuAgAAZHJzL2Uyb0Rv&#10;Yy54bWxQSwECLQAUAAYACAAAACEAyYK+WNsAAAAHAQAADwAAAAAAAAAAAAAAAAARBAAAZHJzL2Rv&#10;d25yZXYueG1sUEsFBgAAAAAEAAQA8wAAABkFAAAAAA==&#10;"/>
            </w:pict>
          </mc:Fallback>
        </mc:AlternateContent>
      </w:r>
      <w:r w:rsidR="00AB0986" w:rsidRPr="008729BB">
        <w:rPr>
          <w:b/>
        </w:rPr>
        <w:tab/>
      </w:r>
      <w:r w:rsidR="00AB0986" w:rsidRPr="008729BB">
        <w:rPr>
          <w:sz w:val="26"/>
          <w:szCs w:val="26"/>
        </w:rPr>
        <w:t>Số:          /TTr-STC</w:t>
      </w:r>
      <w:r w:rsidR="00AB0986" w:rsidRPr="008729BB">
        <w:rPr>
          <w:sz w:val="26"/>
          <w:szCs w:val="26"/>
        </w:rPr>
        <w:tab/>
      </w:r>
      <w:r w:rsidRPr="008729BB">
        <w:rPr>
          <w:sz w:val="26"/>
          <w:szCs w:val="26"/>
        </w:rPr>
        <w:t xml:space="preserve">           </w:t>
      </w:r>
      <w:r w:rsidR="00AB0986" w:rsidRPr="008729BB">
        <w:rPr>
          <w:i/>
          <w:szCs w:val="28"/>
        </w:rPr>
        <w:t xml:space="preserve">An Giang, ngày      </w:t>
      </w:r>
      <w:r w:rsidR="00AB0986" w:rsidRPr="008729BB">
        <w:rPr>
          <w:i/>
        </w:rPr>
        <w:t xml:space="preserve"> tháng </w:t>
      </w:r>
      <w:r w:rsidR="00AB0986" w:rsidRPr="008729BB">
        <w:rPr>
          <w:i/>
          <w:szCs w:val="28"/>
        </w:rPr>
        <w:t>9 năm 2024</w:t>
      </w:r>
    </w:p>
    <w:p w14:paraId="255D4928" w14:textId="77777777" w:rsidR="00AB0986" w:rsidRPr="008729BB" w:rsidRDefault="00AB0986" w:rsidP="002667B7">
      <w:pPr>
        <w:tabs>
          <w:tab w:val="center" w:pos="1843"/>
          <w:tab w:val="center" w:pos="6237"/>
        </w:tabs>
        <w:spacing w:before="120"/>
        <w:jc w:val="both"/>
        <w:rPr>
          <w:b/>
        </w:rPr>
      </w:pPr>
      <w:r w:rsidRPr="008729BB">
        <w:rPr>
          <w:i/>
          <w:szCs w:val="28"/>
        </w:rPr>
        <w:tab/>
      </w:r>
      <w:r w:rsidRPr="008729BB">
        <w:rPr>
          <w:b/>
          <w:sz w:val="26"/>
          <w:szCs w:val="28"/>
          <w:bdr w:val="single" w:sz="4" w:space="0" w:color="auto"/>
        </w:rPr>
        <w:t>DỰ THẢO</w:t>
      </w:r>
    </w:p>
    <w:p w14:paraId="06CC4E77" w14:textId="2DDA6961" w:rsidR="00C80470" w:rsidRPr="008729BB" w:rsidRDefault="00C80470" w:rsidP="009626CD">
      <w:pPr>
        <w:spacing w:before="120" w:after="120"/>
        <w:jc w:val="center"/>
        <w:rPr>
          <w:b/>
          <w:bCs/>
          <w:spacing w:val="-2"/>
          <w:szCs w:val="28"/>
        </w:rPr>
      </w:pPr>
      <w:r w:rsidRPr="008729BB">
        <w:rPr>
          <w:b/>
          <w:szCs w:val="28"/>
          <w:lang w:val="nl-NL"/>
        </w:rPr>
        <w:t xml:space="preserve">TỜ </w:t>
      </w:r>
      <w:r w:rsidRPr="008729BB">
        <w:rPr>
          <w:b/>
          <w:szCs w:val="28"/>
        </w:rPr>
        <w:t>TRÌNH</w:t>
      </w:r>
      <w:r w:rsidR="00836DB2" w:rsidRPr="008729BB">
        <w:rPr>
          <w:b/>
          <w:szCs w:val="28"/>
        </w:rPr>
        <w:br/>
      </w:r>
      <w:r w:rsidRPr="008729BB">
        <w:rPr>
          <w:b/>
          <w:bCs/>
          <w:spacing w:val="2"/>
          <w:szCs w:val="28"/>
        </w:rPr>
        <w:t>Dự thảo</w:t>
      </w:r>
      <w:r w:rsidRPr="008729BB">
        <w:rPr>
          <w:spacing w:val="2"/>
          <w:szCs w:val="28"/>
        </w:rPr>
        <w:t xml:space="preserve"> </w:t>
      </w:r>
      <w:r w:rsidRPr="008729BB">
        <w:rPr>
          <w:b/>
          <w:szCs w:val="28"/>
        </w:rPr>
        <w:t xml:space="preserve">Quyết định </w:t>
      </w:r>
      <w:r w:rsidR="002667B7" w:rsidRPr="008729BB">
        <w:rPr>
          <w:b/>
          <w:szCs w:val="28"/>
        </w:rPr>
        <w:t>q</w:t>
      </w:r>
      <w:r w:rsidRPr="008729BB">
        <w:rPr>
          <w:b/>
          <w:szCs w:val="28"/>
        </w:rPr>
        <w:t xml:space="preserve">uy định giá dịch vụ xe ra, vào </w:t>
      </w:r>
      <w:r w:rsidRPr="008729BB">
        <w:rPr>
          <w:b/>
          <w:bCs/>
          <w:szCs w:val="28"/>
          <w:lang w:val="nl-NL"/>
        </w:rPr>
        <w:t xml:space="preserve">bến xe ô tô </w:t>
      </w:r>
      <w:r w:rsidR="006C1E53" w:rsidRPr="008729BB">
        <w:rPr>
          <w:b/>
          <w:bCs/>
          <w:szCs w:val="28"/>
          <w:lang w:val="nl-NL"/>
        </w:rPr>
        <w:t xml:space="preserve">khách loại IV </w:t>
      </w:r>
      <w:r w:rsidR="006C1E53" w:rsidRPr="008729BB">
        <w:rPr>
          <w:b/>
          <w:szCs w:val="28"/>
        </w:rPr>
        <w:t xml:space="preserve">- </w:t>
      </w:r>
      <w:r w:rsidR="006C1E53" w:rsidRPr="008729BB">
        <w:rPr>
          <w:b/>
          <w:szCs w:val="28"/>
          <w:lang w:val="vi-VN"/>
        </w:rPr>
        <w:t xml:space="preserve">Bến xe khách </w:t>
      </w:r>
      <w:r w:rsidR="006C1E53" w:rsidRPr="008729BB">
        <w:rPr>
          <w:b/>
          <w:szCs w:val="28"/>
        </w:rPr>
        <w:t xml:space="preserve">Óc Eo và </w:t>
      </w:r>
      <w:r w:rsidR="006C1E53" w:rsidRPr="008729BB">
        <w:rPr>
          <w:b/>
          <w:szCs w:val="28"/>
          <w:lang w:val="vi-VN"/>
        </w:rPr>
        <w:t xml:space="preserve">bến xe </w:t>
      </w:r>
      <w:r w:rsidR="006C1E53" w:rsidRPr="008729BB">
        <w:rPr>
          <w:b/>
          <w:szCs w:val="28"/>
        </w:rPr>
        <w:t xml:space="preserve">ô tô </w:t>
      </w:r>
      <w:r w:rsidR="006C1E53" w:rsidRPr="008729BB">
        <w:rPr>
          <w:b/>
          <w:szCs w:val="28"/>
          <w:lang w:val="vi-VN"/>
        </w:rPr>
        <w:t xml:space="preserve">khách </w:t>
      </w:r>
      <w:r w:rsidR="006C1E53" w:rsidRPr="008729BB">
        <w:rPr>
          <w:b/>
          <w:bCs/>
          <w:szCs w:val="28"/>
          <w:lang w:val="nl-NL"/>
        </w:rPr>
        <w:t xml:space="preserve">loại V - </w:t>
      </w:r>
      <w:r w:rsidR="006C1E53" w:rsidRPr="008729BB">
        <w:rPr>
          <w:b/>
          <w:szCs w:val="28"/>
          <w:lang w:val="nl-NL"/>
        </w:rPr>
        <w:t>Bến xe khách</w:t>
      </w:r>
      <w:r w:rsidR="006C1E53" w:rsidRPr="008729BB">
        <w:rPr>
          <w:b/>
          <w:szCs w:val="28"/>
        </w:rPr>
        <w:t xml:space="preserve"> Núi Sập</w:t>
      </w:r>
      <w:r w:rsidR="00B97C4B" w:rsidRPr="008729BB">
        <w:rPr>
          <w:b/>
          <w:szCs w:val="28"/>
        </w:rPr>
        <w:t>,</w:t>
      </w:r>
      <w:r w:rsidR="006C1E53" w:rsidRPr="008729BB">
        <w:rPr>
          <w:b/>
          <w:bCs/>
          <w:spacing w:val="-2"/>
          <w:szCs w:val="28"/>
        </w:rPr>
        <w:t xml:space="preserve"> huyện Thoại Sơn</w:t>
      </w:r>
      <w:r w:rsidR="00315FE0" w:rsidRPr="008729BB">
        <w:rPr>
          <w:b/>
          <w:bCs/>
          <w:spacing w:val="-2"/>
          <w:szCs w:val="28"/>
        </w:rPr>
        <w:t>, tỉnh An Giang</w:t>
      </w:r>
    </w:p>
    <w:p w14:paraId="288DFB41" w14:textId="06BCF9A2" w:rsidR="002667B7" w:rsidRPr="008729BB" w:rsidRDefault="002667B7" w:rsidP="009626CD">
      <w:pPr>
        <w:spacing w:before="120" w:after="120"/>
        <w:jc w:val="center"/>
        <w:rPr>
          <w:b/>
          <w:bCs/>
          <w:szCs w:val="28"/>
        </w:rPr>
      </w:pPr>
      <w:r w:rsidRPr="008729BB">
        <w:rPr>
          <w:noProof/>
          <w:sz w:val="27"/>
          <w:szCs w:val="27"/>
        </w:rPr>
        <mc:AlternateContent>
          <mc:Choice Requires="wps">
            <w:drawing>
              <wp:anchor distT="0" distB="0" distL="114300" distR="114300" simplePos="0" relativeHeight="251656704" behindDoc="0" locked="0" layoutInCell="1" allowOverlap="1" wp14:anchorId="030C5BE1" wp14:editId="43499C6D">
                <wp:simplePos x="0" y="0"/>
                <wp:positionH relativeFrom="column">
                  <wp:posOffset>2301875</wp:posOffset>
                </wp:positionH>
                <wp:positionV relativeFrom="paragraph">
                  <wp:posOffset>13272</wp:posOffset>
                </wp:positionV>
                <wp:extent cx="1200150" cy="0"/>
                <wp:effectExtent l="8890" t="13335" r="10160"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6C8717" id="AutoShape 16" o:spid="_x0000_s1026" type="#_x0000_t32" style="position:absolute;margin-left:181.25pt;margin-top:1.05pt;width:9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PewgTPaAAAABwEAAA8AAABkcnMvZG93bnJldi54&#10;bWxMjkFLw0AQhe+C/2EZwYvYTSIpGrMpRfDg0bbgdZodk2h2NmQ3Teyvd/Six4/3eO8rN4vr1YnG&#10;0Hk2kK4SUMS1tx03Bg7759t7UCEiW+w9k4EvCrCpLi9KLKyf+ZVOu9goGeFQoIE2xqHQOtQtOQwr&#10;PxBL9u5Hh1FwbLQdcZZx1+ssSdbaYcfy0OJATy3Vn7vJGaAw5WmyfXDN4eU837xl54952BtzfbVs&#10;H0FFWuJfGX70RR0qcTr6iW1QvYG7dZZL1UCWgpI8z1Ph4y/rqtT//atvAAAA//8DAFBLAQItABQA&#10;BgAIAAAAIQC2gziS/gAAAOEBAAATAAAAAAAAAAAAAAAAAAAAAABbQ29udGVudF9UeXBlc10ueG1s&#10;UEsBAi0AFAAGAAgAAAAhADj9If/WAAAAlAEAAAsAAAAAAAAAAAAAAAAALwEAAF9yZWxzLy5yZWxz&#10;UEsBAi0AFAAGAAgAAAAhAClPMSC2AQAAVgMAAA4AAAAAAAAAAAAAAAAALgIAAGRycy9lMm9Eb2Mu&#10;eG1sUEsBAi0AFAAGAAgAAAAhAPewgTPaAAAABwEAAA8AAAAAAAAAAAAAAAAAEAQAAGRycy9kb3du&#10;cmV2LnhtbFBLBQYAAAAABAAEAPMAAAAXBQAAAAA=&#10;"/>
            </w:pict>
          </mc:Fallback>
        </mc:AlternateContent>
      </w:r>
    </w:p>
    <w:p w14:paraId="66EAD0EB" w14:textId="77777777" w:rsidR="00C80470" w:rsidRPr="008729BB" w:rsidRDefault="00C80470" w:rsidP="009626CD">
      <w:pPr>
        <w:spacing w:before="120" w:after="120"/>
        <w:jc w:val="center"/>
        <w:rPr>
          <w:szCs w:val="28"/>
          <w:lang w:val="nl-NL"/>
        </w:rPr>
      </w:pPr>
      <w:r w:rsidRPr="008729BB">
        <w:rPr>
          <w:szCs w:val="28"/>
          <w:lang w:val="nl-NL"/>
        </w:rPr>
        <w:t>Kính gửi: Ủy ban nhân dân tỉnh An Giang</w:t>
      </w:r>
    </w:p>
    <w:p w14:paraId="595DAF38" w14:textId="77777777" w:rsidR="00C80470" w:rsidRPr="008729BB" w:rsidRDefault="00C80470" w:rsidP="00882A4B">
      <w:pPr>
        <w:spacing w:before="120" w:after="120" w:line="264" w:lineRule="auto"/>
        <w:ind w:firstLine="720"/>
        <w:jc w:val="both"/>
        <w:rPr>
          <w:rFonts w:eastAsia="SimSun"/>
          <w:iCs/>
          <w:szCs w:val="28"/>
          <w:lang w:eastAsia="zh-CN"/>
        </w:rPr>
      </w:pPr>
      <w:r w:rsidRPr="008729BB">
        <w:rPr>
          <w:rFonts w:eastAsia="SimSun"/>
          <w:iCs/>
          <w:szCs w:val="28"/>
          <w:lang w:eastAsia="zh-C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A17EE1A" w14:textId="686DC5F0" w:rsidR="00C80470" w:rsidRPr="008729BB" w:rsidRDefault="00C80470" w:rsidP="00882A4B">
      <w:pPr>
        <w:spacing w:before="120" w:after="120" w:line="264" w:lineRule="auto"/>
        <w:ind w:firstLine="720"/>
        <w:jc w:val="both"/>
        <w:rPr>
          <w:iCs/>
          <w:szCs w:val="28"/>
        </w:rPr>
      </w:pPr>
      <w:r w:rsidRPr="008729BB">
        <w:rPr>
          <w:rFonts w:eastAsia="SimSun"/>
          <w:iCs/>
          <w:szCs w:val="28"/>
          <w:lang w:eastAsia="zh-CN"/>
        </w:rPr>
        <w:t xml:space="preserve">Căn cứ </w:t>
      </w:r>
      <w:r w:rsidRPr="008729BB">
        <w:rPr>
          <w:iCs/>
          <w:szCs w:val="28"/>
        </w:rPr>
        <w:t>Luật Giá số 11/2012/QH13</w:t>
      </w:r>
      <w:r w:rsidR="00F3525B" w:rsidRPr="008729BB">
        <w:rPr>
          <w:iCs/>
          <w:szCs w:val="28"/>
        </w:rPr>
        <w:t>4</w:t>
      </w:r>
      <w:r w:rsidRPr="008729BB">
        <w:rPr>
          <w:iCs/>
          <w:szCs w:val="28"/>
        </w:rPr>
        <w:t xml:space="preserve"> ngày </w:t>
      </w:r>
      <w:r w:rsidR="00791895" w:rsidRPr="008729BB">
        <w:rPr>
          <w:iCs/>
          <w:szCs w:val="28"/>
        </w:rPr>
        <w:t>20</w:t>
      </w:r>
      <w:r w:rsidR="00836DB2" w:rsidRPr="008729BB">
        <w:rPr>
          <w:iCs/>
          <w:szCs w:val="28"/>
        </w:rPr>
        <w:t xml:space="preserve"> tháng </w:t>
      </w:r>
      <w:r w:rsidRPr="008729BB">
        <w:rPr>
          <w:iCs/>
          <w:szCs w:val="28"/>
        </w:rPr>
        <w:t>6</w:t>
      </w:r>
      <w:r w:rsidR="00836DB2" w:rsidRPr="008729BB">
        <w:rPr>
          <w:iCs/>
          <w:szCs w:val="28"/>
        </w:rPr>
        <w:t xml:space="preserve"> năm </w:t>
      </w:r>
      <w:r w:rsidRPr="008729BB">
        <w:rPr>
          <w:iCs/>
          <w:szCs w:val="28"/>
        </w:rPr>
        <w:t>2012;</w:t>
      </w:r>
    </w:p>
    <w:p w14:paraId="564F846B" w14:textId="47F2CF8B" w:rsidR="00882A4B" w:rsidRPr="008729BB" w:rsidRDefault="00882A4B" w:rsidP="00882A4B">
      <w:pPr>
        <w:spacing w:before="120" w:after="120" w:line="264" w:lineRule="auto"/>
        <w:ind w:firstLine="720"/>
        <w:jc w:val="both"/>
        <w:rPr>
          <w:szCs w:val="28"/>
        </w:rPr>
      </w:pPr>
      <w:r w:rsidRPr="008729BB">
        <w:rPr>
          <w:iCs/>
        </w:rPr>
        <w:t>Căn cứ Luật Giao thông đường bộ ngày 13 t</w:t>
      </w:r>
      <w:bookmarkStart w:id="0" w:name="_GoBack"/>
      <w:bookmarkEnd w:id="0"/>
      <w:r w:rsidRPr="008729BB">
        <w:rPr>
          <w:iCs/>
        </w:rPr>
        <w:t>háng 11 năm 2008;</w:t>
      </w:r>
    </w:p>
    <w:p w14:paraId="031657D5" w14:textId="77777777" w:rsidR="00C80470" w:rsidRPr="008729BB" w:rsidRDefault="00C80470" w:rsidP="00882A4B">
      <w:pPr>
        <w:spacing w:before="120" w:after="120" w:line="264" w:lineRule="auto"/>
        <w:ind w:firstLine="720"/>
        <w:jc w:val="both"/>
        <w:rPr>
          <w:szCs w:val="28"/>
        </w:rPr>
      </w:pPr>
      <w:r w:rsidRPr="008729BB">
        <w:rPr>
          <w:rFonts w:eastAsia="SimSun"/>
          <w:iCs/>
          <w:szCs w:val="28"/>
          <w:lang w:eastAsia="zh-CN"/>
        </w:rPr>
        <w:t xml:space="preserve">Căn cứ </w:t>
      </w:r>
      <w:r w:rsidRPr="008729BB">
        <w:rPr>
          <w:szCs w:val="28"/>
        </w:rPr>
        <w:t>Nghị định số 177/2013/NĐ-CP ngày 14</w:t>
      </w:r>
      <w:r w:rsidR="00836DB2" w:rsidRPr="008729BB">
        <w:rPr>
          <w:szCs w:val="28"/>
        </w:rPr>
        <w:t xml:space="preserve"> tháng </w:t>
      </w:r>
      <w:r w:rsidRPr="008729BB">
        <w:rPr>
          <w:szCs w:val="28"/>
        </w:rPr>
        <w:t>11</w:t>
      </w:r>
      <w:r w:rsidR="00836DB2" w:rsidRPr="008729BB">
        <w:rPr>
          <w:szCs w:val="28"/>
        </w:rPr>
        <w:t xml:space="preserve"> năm </w:t>
      </w:r>
      <w:r w:rsidRPr="008729BB">
        <w:rPr>
          <w:szCs w:val="28"/>
        </w:rPr>
        <w:t xml:space="preserve">2013 của Chính phủ </w:t>
      </w:r>
      <w:r w:rsidR="00836DB2" w:rsidRPr="008729BB">
        <w:rPr>
          <w:szCs w:val="28"/>
        </w:rPr>
        <w:t xml:space="preserve">Quy </w:t>
      </w:r>
      <w:r w:rsidRPr="008729BB">
        <w:rPr>
          <w:szCs w:val="28"/>
        </w:rPr>
        <w:t>định chi tiết và hướng dẫn thi hành một số điều của Luật Giá;</w:t>
      </w:r>
    </w:p>
    <w:p w14:paraId="0B342793" w14:textId="77777777" w:rsidR="00C80470" w:rsidRPr="008729BB" w:rsidRDefault="00C80470" w:rsidP="00882A4B">
      <w:pPr>
        <w:spacing w:before="120" w:after="120" w:line="264" w:lineRule="auto"/>
        <w:ind w:firstLine="720"/>
        <w:jc w:val="both"/>
        <w:rPr>
          <w:szCs w:val="28"/>
        </w:rPr>
      </w:pPr>
      <w:r w:rsidRPr="008729BB">
        <w:rPr>
          <w:rFonts w:eastAsia="SimSun"/>
          <w:iCs/>
          <w:szCs w:val="28"/>
          <w:lang w:eastAsia="zh-CN"/>
        </w:rPr>
        <w:t xml:space="preserve">Căn cứ </w:t>
      </w:r>
      <w:r w:rsidRPr="008729BB">
        <w:rPr>
          <w:szCs w:val="28"/>
        </w:rPr>
        <w:t>Thông tư Liên tịch số 152/2014/TTLT-BTC-BGTVT ngày 15</w:t>
      </w:r>
      <w:r w:rsidR="00836DB2" w:rsidRPr="008729BB">
        <w:rPr>
          <w:szCs w:val="28"/>
        </w:rPr>
        <w:t xml:space="preserve"> tháng </w:t>
      </w:r>
      <w:r w:rsidRPr="008729BB">
        <w:rPr>
          <w:szCs w:val="28"/>
        </w:rPr>
        <w:t>10</w:t>
      </w:r>
      <w:r w:rsidR="00836DB2" w:rsidRPr="008729BB">
        <w:rPr>
          <w:szCs w:val="28"/>
        </w:rPr>
        <w:t xml:space="preserve"> năm </w:t>
      </w:r>
      <w:r w:rsidRPr="008729BB">
        <w:rPr>
          <w:szCs w:val="28"/>
        </w:rPr>
        <w:t xml:space="preserve">2014 của Liên Bộ Tài chính - Bộ Giao thông Vận tải Hướng dẫn thực hiện giá cước vận tải bằng xe ô tô và giá dịch vụ hỗ trợ vận tải đường bộ. </w:t>
      </w:r>
    </w:p>
    <w:p w14:paraId="6ADEF7C9" w14:textId="77777777" w:rsidR="00C80470" w:rsidRPr="008729BB" w:rsidRDefault="00C80470" w:rsidP="00882A4B">
      <w:pPr>
        <w:spacing w:before="120" w:after="120" w:line="264" w:lineRule="auto"/>
        <w:ind w:firstLine="720"/>
        <w:jc w:val="both"/>
        <w:rPr>
          <w:spacing w:val="-6"/>
          <w:szCs w:val="28"/>
        </w:rPr>
      </w:pPr>
      <w:r w:rsidRPr="008729BB">
        <w:rPr>
          <w:rFonts w:eastAsia="SimSun"/>
          <w:iCs/>
          <w:spacing w:val="-6"/>
          <w:szCs w:val="28"/>
          <w:lang w:eastAsia="zh-CN"/>
        </w:rPr>
        <w:t xml:space="preserve">Căn cứ </w:t>
      </w:r>
      <w:r w:rsidRPr="008729BB">
        <w:rPr>
          <w:spacing w:val="-6"/>
          <w:szCs w:val="28"/>
        </w:rPr>
        <w:t>Thông tư số 25/2014/TT-BTC ngày 17</w:t>
      </w:r>
      <w:r w:rsidR="00836DB2" w:rsidRPr="008729BB">
        <w:rPr>
          <w:spacing w:val="-6"/>
          <w:szCs w:val="28"/>
        </w:rPr>
        <w:t xml:space="preserve"> tháng </w:t>
      </w:r>
      <w:r w:rsidRPr="008729BB">
        <w:rPr>
          <w:spacing w:val="-6"/>
          <w:szCs w:val="28"/>
        </w:rPr>
        <w:t>02</w:t>
      </w:r>
      <w:r w:rsidR="00836DB2" w:rsidRPr="008729BB">
        <w:rPr>
          <w:spacing w:val="-6"/>
          <w:szCs w:val="28"/>
        </w:rPr>
        <w:t xml:space="preserve"> năm </w:t>
      </w:r>
      <w:r w:rsidRPr="008729BB">
        <w:rPr>
          <w:spacing w:val="-6"/>
          <w:szCs w:val="28"/>
        </w:rPr>
        <w:t xml:space="preserve">2014 của </w:t>
      </w:r>
      <w:r w:rsidR="00836DB2" w:rsidRPr="008729BB">
        <w:rPr>
          <w:spacing w:val="-6"/>
          <w:szCs w:val="28"/>
        </w:rPr>
        <w:t xml:space="preserve">Bộ trưởng </w:t>
      </w:r>
      <w:r w:rsidRPr="008729BB">
        <w:rPr>
          <w:spacing w:val="-6"/>
          <w:szCs w:val="28"/>
        </w:rPr>
        <w:t>Bộ Tài chính Quy định phương pháp định giá chung đối với hàng hóa, dịch vụ;</w:t>
      </w:r>
    </w:p>
    <w:p w14:paraId="06D4D280" w14:textId="41B322C5" w:rsidR="00C80470" w:rsidRPr="008729BB" w:rsidRDefault="00C80470" w:rsidP="00882A4B">
      <w:pPr>
        <w:spacing w:before="120" w:after="120" w:line="264" w:lineRule="auto"/>
        <w:ind w:firstLine="720"/>
        <w:jc w:val="both"/>
        <w:rPr>
          <w:szCs w:val="28"/>
          <w:lang w:val="nl-NL"/>
        </w:rPr>
      </w:pPr>
      <w:r w:rsidRPr="008729BB">
        <w:rPr>
          <w:szCs w:val="28"/>
        </w:rPr>
        <w:t>Thực hiện Công văn số 4250/VPUBND-KTTH ngày 15</w:t>
      </w:r>
      <w:r w:rsidR="00836DB2" w:rsidRPr="008729BB">
        <w:rPr>
          <w:szCs w:val="28"/>
        </w:rPr>
        <w:t xml:space="preserve"> tháng </w:t>
      </w:r>
      <w:r w:rsidRPr="008729BB">
        <w:rPr>
          <w:szCs w:val="28"/>
        </w:rPr>
        <w:t>8</w:t>
      </w:r>
      <w:r w:rsidR="00836DB2" w:rsidRPr="008729BB">
        <w:rPr>
          <w:szCs w:val="28"/>
        </w:rPr>
        <w:t xml:space="preserve"> năm </w:t>
      </w:r>
      <w:r w:rsidRPr="008729BB">
        <w:rPr>
          <w:szCs w:val="28"/>
        </w:rPr>
        <w:t xml:space="preserve">2024 của Ủy ban nhân dân </w:t>
      </w:r>
      <w:r w:rsidRPr="008729BB">
        <w:rPr>
          <w:szCs w:val="28"/>
          <w:lang w:val="vi-VN"/>
        </w:rPr>
        <w:t>t</w:t>
      </w:r>
      <w:r w:rsidRPr="008729BB">
        <w:rPr>
          <w:szCs w:val="28"/>
        </w:rPr>
        <w:t xml:space="preserve">ỉnh về việc xây dựng Quyết định bãi bỏ Quyết định số 10/2016/QĐ-UBND ngày 18 tháng 02 năm 2016 của Ủy ban nhân dân tỉnh. Để kịp thời ban hành Quyết định </w:t>
      </w:r>
      <w:r w:rsidR="00D512F5" w:rsidRPr="008729BB">
        <w:rPr>
          <w:szCs w:val="28"/>
        </w:rPr>
        <w:t>q</w:t>
      </w:r>
      <w:r w:rsidRPr="008729BB">
        <w:rPr>
          <w:szCs w:val="28"/>
        </w:rPr>
        <w:t xml:space="preserve">uy định giá dịch vụ xe ra, vào </w:t>
      </w:r>
      <w:r w:rsidRPr="008729BB">
        <w:rPr>
          <w:szCs w:val="28"/>
          <w:lang w:val="nl-NL"/>
        </w:rPr>
        <w:t>bến xe ô tô khách</w:t>
      </w:r>
      <w:r w:rsidR="00D512F5" w:rsidRPr="008729BB">
        <w:rPr>
          <w:szCs w:val="28"/>
          <w:lang w:val="nl-NL"/>
        </w:rPr>
        <w:t xml:space="preserve"> </w:t>
      </w:r>
      <w:r w:rsidRPr="008729BB">
        <w:rPr>
          <w:szCs w:val="28"/>
          <w:lang w:val="nl-NL"/>
        </w:rPr>
        <w:t xml:space="preserve"> </w:t>
      </w:r>
      <w:r w:rsidR="00D512F5" w:rsidRPr="008729BB">
        <w:rPr>
          <w:szCs w:val="28"/>
          <w:lang w:val="nl-NL"/>
        </w:rPr>
        <w:t xml:space="preserve">loại IV - Bến xe khách Óc Eo và bến xe ô tô khách loại V - Bến xe khách Núi Sập, huyện Thoại Sơn, tỉnh An Giang </w:t>
      </w:r>
      <w:r w:rsidRPr="008729BB">
        <w:rPr>
          <w:szCs w:val="28"/>
        </w:rPr>
        <w:t xml:space="preserve">làm cơ sở cho các </w:t>
      </w:r>
      <w:r w:rsidRPr="008729BB">
        <w:rPr>
          <w:iCs/>
          <w:szCs w:val="28"/>
        </w:rPr>
        <w:t xml:space="preserve">cơ quan, đơn vị có liên quan tổ chức thực hiện ngay sau khi bãi bỏ </w:t>
      </w:r>
      <w:r w:rsidRPr="008729BB">
        <w:rPr>
          <w:szCs w:val="28"/>
        </w:rPr>
        <w:t xml:space="preserve">Quyết định số 10/2016/QĐ-UBND, Sở Tài chính kính trình </w:t>
      </w:r>
      <w:r w:rsidRPr="008729BB">
        <w:rPr>
          <w:szCs w:val="28"/>
          <w:lang w:val="nl-NL"/>
        </w:rPr>
        <w:t>Ủy ban nhân dân</w:t>
      </w:r>
      <w:r w:rsidRPr="008729BB">
        <w:rPr>
          <w:iCs/>
          <w:szCs w:val="28"/>
        </w:rPr>
        <w:t xml:space="preserve"> tỉnh như sau:</w:t>
      </w:r>
    </w:p>
    <w:p w14:paraId="2D9C1FD7" w14:textId="77777777" w:rsidR="00C80470" w:rsidRPr="008729BB" w:rsidRDefault="00C80470" w:rsidP="00882A4B">
      <w:pPr>
        <w:spacing w:before="120" w:after="120" w:line="264" w:lineRule="auto"/>
        <w:ind w:firstLine="720"/>
        <w:jc w:val="both"/>
        <w:rPr>
          <w:szCs w:val="28"/>
        </w:rPr>
      </w:pPr>
      <w:r w:rsidRPr="008729BB">
        <w:rPr>
          <w:b/>
          <w:szCs w:val="28"/>
          <w:lang w:val="nl-NL"/>
        </w:rPr>
        <w:t>I. Sự cần thiết trình ban hành Quyết định</w:t>
      </w:r>
    </w:p>
    <w:p w14:paraId="597E3C71" w14:textId="77777777" w:rsidR="00C80470" w:rsidRPr="008729BB" w:rsidRDefault="00C80470" w:rsidP="00882A4B">
      <w:pPr>
        <w:spacing w:before="120" w:after="120" w:line="264" w:lineRule="auto"/>
        <w:ind w:firstLine="720"/>
        <w:jc w:val="both"/>
        <w:rPr>
          <w:b/>
          <w:bCs/>
          <w:i/>
          <w:szCs w:val="28"/>
        </w:rPr>
      </w:pPr>
      <w:r w:rsidRPr="008729BB">
        <w:rPr>
          <w:szCs w:val="28"/>
        </w:rPr>
        <w:t xml:space="preserve">1. Căn cứ điểm a khoản 2 Điều 6 Thông tư </w:t>
      </w:r>
      <w:r w:rsidR="00680BF3" w:rsidRPr="008729BB">
        <w:rPr>
          <w:szCs w:val="28"/>
        </w:rPr>
        <w:t xml:space="preserve">Liên </w:t>
      </w:r>
      <w:r w:rsidRPr="008729BB">
        <w:rPr>
          <w:szCs w:val="28"/>
        </w:rPr>
        <w:t xml:space="preserve">tịch số 152/2014/TTLT-BTC-BGTVT quy định thẩm quyền quy định giá dịch vụ xe ra, vào bến xe ô tô: </w:t>
      </w:r>
      <w:r w:rsidRPr="008729BB">
        <w:rPr>
          <w:b/>
          <w:bCs/>
          <w:i/>
          <w:szCs w:val="28"/>
        </w:rPr>
        <w:t xml:space="preserve">“Ủy ban nhân dân cấp tỉnh căn cứ vào loại bến xe ô tô </w:t>
      </w:r>
      <w:r w:rsidRPr="008729BB">
        <w:rPr>
          <w:i/>
          <w:szCs w:val="28"/>
        </w:rPr>
        <w:t>để quy định khung giá</w:t>
      </w:r>
      <w:r w:rsidRPr="008729BB">
        <w:rPr>
          <w:b/>
          <w:bCs/>
          <w:i/>
          <w:szCs w:val="28"/>
        </w:rPr>
        <w:t xml:space="preserve"> </w:t>
      </w:r>
      <w:r w:rsidRPr="008729BB">
        <w:rPr>
          <w:i/>
          <w:szCs w:val="28"/>
        </w:rPr>
        <w:t xml:space="preserve">hoặc </w:t>
      </w:r>
      <w:r w:rsidRPr="008729BB">
        <w:rPr>
          <w:b/>
          <w:bCs/>
          <w:i/>
          <w:szCs w:val="28"/>
        </w:rPr>
        <w:t xml:space="preserve">mức giá cụ thể đối với dịch vụ xe ra, vào bến xe ô tô trên địa bàn”. </w:t>
      </w:r>
      <w:r w:rsidRPr="008729BB">
        <w:rPr>
          <w:iCs/>
          <w:szCs w:val="28"/>
        </w:rPr>
        <w:t xml:space="preserve">Theo đó, ngày 18/02/2016, </w:t>
      </w:r>
      <w:r w:rsidRPr="008729BB">
        <w:rPr>
          <w:szCs w:val="28"/>
          <w:lang w:val="nl-NL"/>
        </w:rPr>
        <w:t>Ủy ban nhân dân</w:t>
      </w:r>
      <w:r w:rsidRPr="008729BB">
        <w:rPr>
          <w:iCs/>
          <w:szCs w:val="28"/>
        </w:rPr>
        <w:t xml:space="preserve"> tỉnh đã ban hành giá dịch vụ xe ra, vào </w:t>
      </w:r>
      <w:r w:rsidRPr="008729BB">
        <w:rPr>
          <w:iCs/>
          <w:szCs w:val="28"/>
        </w:rPr>
        <w:lastRenderedPageBreak/>
        <w:t>bến xe ô tô khách trên địa bàn tỉnh An Giang tại Quyết định số 10/2016/QĐ-UBND làm cơ sở cho các cơ quan, đơn vị có liên quan tổ chức thực hiện.</w:t>
      </w:r>
    </w:p>
    <w:p w14:paraId="5AE1A3E0" w14:textId="77777777" w:rsidR="00C80470" w:rsidRPr="008729BB" w:rsidRDefault="00C80470" w:rsidP="00ED705E">
      <w:pPr>
        <w:spacing w:before="120" w:after="120" w:line="276" w:lineRule="auto"/>
        <w:ind w:firstLine="720"/>
        <w:jc w:val="both"/>
        <w:rPr>
          <w:i/>
          <w:iCs/>
          <w:spacing w:val="-2"/>
          <w:szCs w:val="28"/>
        </w:rPr>
      </w:pPr>
      <w:r w:rsidRPr="008729BB">
        <w:rPr>
          <w:spacing w:val="-2"/>
          <w:szCs w:val="28"/>
        </w:rPr>
        <w:t xml:space="preserve">2. Căn cứ điểm d khoản 2 Điều 6 Thông tư liên tịch số 152/2014/TTLT-BTC-BGTVT quy định: </w:t>
      </w:r>
      <w:r w:rsidRPr="008729BB">
        <w:rPr>
          <w:i/>
          <w:spacing w:val="-2"/>
          <w:szCs w:val="28"/>
        </w:rPr>
        <w:t>“… d</w:t>
      </w:r>
      <w:r w:rsidRPr="008729BB">
        <w:rPr>
          <w:i/>
          <w:iCs/>
          <w:spacing w:val="-2"/>
          <w:szCs w:val="28"/>
        </w:rPr>
        <w:t xml:space="preserve">) Trình tự, thủ tục lập phương án giá, thẩm định và ban hành giá dịch vụ xe ra, vào bến xe ô tô: </w:t>
      </w:r>
      <w:r w:rsidRPr="008729BB">
        <w:rPr>
          <w:b/>
          <w:bCs/>
          <w:i/>
          <w:iCs/>
          <w:spacing w:val="-2"/>
          <w:szCs w:val="28"/>
        </w:rPr>
        <w:t>Sở Tài chính thẩm định trình Ủy ban nhân dân cấp tỉnh quyết định giá dịch vụ xe ra, vào bến xe trên cơ sở phương án giá do doanh nghiệp, hợp tác xã kinh doanh, khai thác bến xe lập theo quy định</w:t>
      </w:r>
      <w:r w:rsidRPr="008729BB">
        <w:rPr>
          <w:spacing w:val="-2"/>
          <w:szCs w:val="28"/>
        </w:rPr>
        <w:t>…</w:t>
      </w:r>
      <w:r w:rsidR="00836DB2" w:rsidRPr="008729BB">
        <w:rPr>
          <w:spacing w:val="-2"/>
          <w:szCs w:val="28"/>
        </w:rPr>
        <w:t xml:space="preserve"> </w:t>
      </w:r>
      <w:r w:rsidRPr="008729BB">
        <w:rPr>
          <w:i/>
          <w:iCs/>
          <w:spacing w:val="-2"/>
          <w:szCs w:val="28"/>
        </w:rPr>
        <w:t xml:space="preserve">Thời hạn thẩm định phương án giá và thời hạn quyết định giá, </w:t>
      </w:r>
      <w:r w:rsidRPr="008729BB">
        <w:rPr>
          <w:b/>
          <w:bCs/>
          <w:i/>
          <w:iCs/>
          <w:spacing w:val="-2"/>
          <w:szCs w:val="28"/>
        </w:rPr>
        <w:t>điều chỉnh giá</w:t>
      </w:r>
      <w:r w:rsidRPr="008729BB">
        <w:rPr>
          <w:i/>
          <w:iCs/>
          <w:spacing w:val="-2"/>
          <w:szCs w:val="28"/>
        </w:rPr>
        <w:t xml:space="preserve"> thực hiện theo quy định tại Điều 9 và Điều 10 Nghị định số 177/2013/NĐ-CP ngày 14 tháng 11 năm 2013 của Chính phủ quy định chi tiết và hướng dẫn thi hành một số điều của Luật Giá và các văn bản pháp luật có liên quan.”.</w:t>
      </w:r>
      <w:bookmarkStart w:id="1" w:name="dieu_10"/>
      <w:r w:rsidRPr="008729BB">
        <w:rPr>
          <w:i/>
          <w:iCs/>
          <w:spacing w:val="-2"/>
          <w:szCs w:val="28"/>
        </w:rPr>
        <w:t xml:space="preserve"> </w:t>
      </w:r>
    </w:p>
    <w:p w14:paraId="1D58A6A3" w14:textId="77777777" w:rsidR="00C80470" w:rsidRPr="008729BB" w:rsidRDefault="00C80470" w:rsidP="00ED705E">
      <w:pPr>
        <w:spacing w:before="120" w:after="120" w:line="276" w:lineRule="auto"/>
        <w:ind w:firstLine="720"/>
        <w:jc w:val="both"/>
        <w:rPr>
          <w:i/>
          <w:iCs/>
          <w:szCs w:val="28"/>
        </w:rPr>
      </w:pPr>
      <w:r w:rsidRPr="008729BB">
        <w:rPr>
          <w:iCs/>
          <w:szCs w:val="28"/>
        </w:rPr>
        <w:t>Theo quy định tại khoản 1, khoản 2 Điều 10 Nghị định số 177/2013/NĐ-CP quy định về điều chỉnh mức giá do Nhà nước định giá</w:t>
      </w:r>
      <w:bookmarkEnd w:id="1"/>
      <w:r w:rsidRPr="008729BB">
        <w:rPr>
          <w:iCs/>
          <w:szCs w:val="28"/>
        </w:rPr>
        <w:t xml:space="preserve">: </w:t>
      </w:r>
      <w:r w:rsidRPr="008729BB">
        <w:rPr>
          <w:i/>
          <w:szCs w:val="28"/>
        </w:rPr>
        <w:t>“</w:t>
      </w:r>
      <w:r w:rsidRPr="008729BB">
        <w:rPr>
          <w:b/>
          <w:bCs/>
          <w:i/>
          <w:szCs w:val="28"/>
        </w:rPr>
        <w:t>1</w:t>
      </w:r>
      <w:r w:rsidRPr="008729BB">
        <w:rPr>
          <w:i/>
          <w:szCs w:val="28"/>
        </w:rPr>
        <w:t xml:space="preserve">. </w:t>
      </w:r>
      <w:r w:rsidRPr="008729BB">
        <w:rPr>
          <w:b/>
          <w:bCs/>
          <w:i/>
          <w:szCs w:val="28"/>
        </w:rPr>
        <w:t>Khi các yếu tố hình thành giá trong nước</w:t>
      </w:r>
      <w:r w:rsidRPr="008729BB">
        <w:rPr>
          <w:i/>
          <w:szCs w:val="28"/>
        </w:rPr>
        <w:t xml:space="preserve"> và giá thế giới </w:t>
      </w:r>
      <w:r w:rsidRPr="008729BB">
        <w:rPr>
          <w:b/>
          <w:bCs/>
          <w:i/>
          <w:szCs w:val="28"/>
        </w:rPr>
        <w:t>có biến động ảnh hưởng đến sản xuất,</w:t>
      </w:r>
      <w:r w:rsidRPr="008729BB">
        <w:rPr>
          <w:i/>
          <w:szCs w:val="28"/>
        </w:rPr>
        <w:t xml:space="preserve"> </w:t>
      </w:r>
      <w:r w:rsidRPr="008729BB">
        <w:rPr>
          <w:b/>
          <w:bCs/>
          <w:i/>
          <w:szCs w:val="28"/>
        </w:rPr>
        <w:t>đời sống</w:t>
      </w:r>
      <w:r w:rsidRPr="008729BB">
        <w:rPr>
          <w:i/>
          <w:szCs w:val="28"/>
        </w:rPr>
        <w:t xml:space="preserve"> thì </w:t>
      </w:r>
      <w:r w:rsidRPr="008729BB">
        <w:rPr>
          <w:b/>
          <w:bCs/>
          <w:i/>
          <w:szCs w:val="28"/>
        </w:rPr>
        <w:t>cơ quan nhà nước có thẩm quyền định giá</w:t>
      </w:r>
      <w:r w:rsidRPr="008729BB">
        <w:rPr>
          <w:i/>
          <w:szCs w:val="28"/>
        </w:rPr>
        <w:t xml:space="preserve"> quy định tại </w:t>
      </w:r>
      <w:bookmarkStart w:id="2" w:name="tc_10"/>
      <w:r w:rsidRPr="008729BB">
        <w:rPr>
          <w:i/>
          <w:szCs w:val="28"/>
        </w:rPr>
        <w:t>Điều 8 Nghị định này</w:t>
      </w:r>
      <w:bookmarkEnd w:id="2"/>
      <w:r w:rsidRPr="008729BB">
        <w:rPr>
          <w:i/>
          <w:szCs w:val="28"/>
        </w:rPr>
        <w:t> </w:t>
      </w:r>
      <w:r w:rsidRPr="008729BB">
        <w:rPr>
          <w:b/>
          <w:bCs/>
          <w:i/>
          <w:szCs w:val="28"/>
        </w:rPr>
        <w:t>kịp thời xem xét, điều chỉnh giá</w:t>
      </w:r>
      <w:r w:rsidRPr="008729BB">
        <w:rPr>
          <w:i/>
          <w:szCs w:val="28"/>
        </w:rPr>
        <w:t xml:space="preserve">. </w:t>
      </w:r>
      <w:r w:rsidRPr="008729BB">
        <w:rPr>
          <w:b/>
          <w:bCs/>
          <w:i/>
          <w:szCs w:val="28"/>
        </w:rPr>
        <w:t>2</w:t>
      </w:r>
      <w:r w:rsidRPr="008729BB">
        <w:rPr>
          <w:i/>
          <w:szCs w:val="28"/>
        </w:rPr>
        <w:t xml:space="preserve">. </w:t>
      </w:r>
      <w:r w:rsidRPr="008729BB">
        <w:rPr>
          <w:b/>
          <w:bCs/>
          <w:i/>
          <w:szCs w:val="28"/>
        </w:rPr>
        <w:t>Tổ chức, cá nhân có quyền kiến nghị cơ quan nhà nước có thẩm quyền định giá</w:t>
      </w:r>
      <w:r w:rsidRPr="008729BB">
        <w:rPr>
          <w:i/>
          <w:szCs w:val="28"/>
        </w:rPr>
        <w:t xml:space="preserve"> tại </w:t>
      </w:r>
      <w:bookmarkStart w:id="3" w:name="tc_11"/>
      <w:r w:rsidRPr="008729BB">
        <w:rPr>
          <w:i/>
          <w:szCs w:val="28"/>
        </w:rPr>
        <w:t>Điều 8 Nghị định này</w:t>
      </w:r>
      <w:bookmarkEnd w:id="3"/>
      <w:r w:rsidRPr="008729BB">
        <w:rPr>
          <w:i/>
          <w:szCs w:val="28"/>
        </w:rPr>
        <w:t> </w:t>
      </w:r>
      <w:r w:rsidRPr="008729BB">
        <w:rPr>
          <w:b/>
          <w:bCs/>
          <w:i/>
          <w:szCs w:val="28"/>
        </w:rPr>
        <w:t>điều chỉnh mức giá theo quy định của pháp luật</w:t>
      </w:r>
      <w:r w:rsidRPr="008729BB">
        <w:rPr>
          <w:i/>
          <w:szCs w:val="28"/>
        </w:rPr>
        <w:t>…”.</w:t>
      </w:r>
    </w:p>
    <w:p w14:paraId="6CFD8205" w14:textId="70B4B75F" w:rsidR="00F7671C" w:rsidRPr="008729BB" w:rsidRDefault="00C80470" w:rsidP="00ED705E">
      <w:pPr>
        <w:spacing w:before="120" w:after="120" w:line="276" w:lineRule="auto"/>
        <w:ind w:firstLine="720"/>
        <w:jc w:val="both"/>
        <w:rPr>
          <w:szCs w:val="28"/>
        </w:rPr>
      </w:pPr>
      <w:r w:rsidRPr="008729BB">
        <w:rPr>
          <w:szCs w:val="28"/>
          <w:lang w:val="nl-NL"/>
        </w:rPr>
        <w:t xml:space="preserve">Theo báo cáo tại Phương án giá của </w:t>
      </w:r>
      <w:r w:rsidR="006C1E53" w:rsidRPr="008729BB">
        <w:rPr>
          <w:szCs w:val="28"/>
        </w:rPr>
        <w:t xml:space="preserve">Ban Điều hành bến xe - tàu </w:t>
      </w:r>
      <w:r w:rsidR="00FC1A48" w:rsidRPr="008729BB">
        <w:rPr>
          <w:szCs w:val="28"/>
        </w:rPr>
        <w:t xml:space="preserve">huyện </w:t>
      </w:r>
      <w:r w:rsidR="006C1E53" w:rsidRPr="008729BB">
        <w:rPr>
          <w:szCs w:val="28"/>
        </w:rPr>
        <w:t>Thoại Sơn</w:t>
      </w:r>
      <w:r w:rsidR="00680BF3" w:rsidRPr="008729BB">
        <w:rPr>
          <w:szCs w:val="28"/>
        </w:rPr>
        <w:t>,</w:t>
      </w:r>
      <w:r w:rsidRPr="008729BB">
        <w:rPr>
          <w:szCs w:val="28"/>
          <w:lang w:val="nl-NL"/>
        </w:rPr>
        <w:t xml:space="preserve"> giá dịch vụ xe ra, vào bến xe ô tô đã thực hiện từ năm 2016 đến nay đã hơn 08 năm, trong thời gian qua các yếu tố chi phí đều biến động tăng, cụ thể: tiền lương, tiền công tăng hàng năm, vật tư, văn phòng phẩm, chi phí thuê mướn</w:t>
      </w:r>
      <w:r w:rsidR="00680BF3" w:rsidRPr="008729BB">
        <w:rPr>
          <w:szCs w:val="28"/>
          <w:lang w:val="nl-NL"/>
        </w:rPr>
        <w:t>,</w:t>
      </w:r>
      <w:r w:rsidR="00F7671C" w:rsidRPr="008729BB">
        <w:rPr>
          <w:szCs w:val="28"/>
          <w:lang w:val="nl-NL"/>
        </w:rPr>
        <w:t>...; m</w:t>
      </w:r>
      <w:r w:rsidRPr="008729BB">
        <w:rPr>
          <w:szCs w:val="28"/>
          <w:lang w:val="nl-NL"/>
        </w:rPr>
        <w:t>ức thu theo Quyết định số 10/2016/QĐ-UBND ngày 18/02/2016 của Ủy ban nhân dân tỉnh không đủ bù đắp chi phí và tái đầu tư để nâng cao chất lượng phục vụ.</w:t>
      </w:r>
      <w:r w:rsidRPr="008729BB">
        <w:rPr>
          <w:i/>
          <w:iCs/>
          <w:szCs w:val="28"/>
        </w:rPr>
        <w:t xml:space="preserve"> </w:t>
      </w:r>
      <w:r w:rsidRPr="008729BB">
        <w:rPr>
          <w:iCs/>
          <w:szCs w:val="28"/>
        </w:rPr>
        <w:t xml:space="preserve">Do đó, </w:t>
      </w:r>
      <w:r w:rsidR="00B97C4B" w:rsidRPr="008729BB">
        <w:rPr>
          <w:szCs w:val="28"/>
        </w:rPr>
        <w:t xml:space="preserve">Ban Điều hành bến xe - tàu </w:t>
      </w:r>
      <w:r w:rsidR="00FC1A48" w:rsidRPr="008729BB">
        <w:rPr>
          <w:szCs w:val="28"/>
        </w:rPr>
        <w:t xml:space="preserve">huyện </w:t>
      </w:r>
      <w:r w:rsidR="00B97C4B" w:rsidRPr="008729BB">
        <w:rPr>
          <w:szCs w:val="28"/>
        </w:rPr>
        <w:t>Thoại Sơn</w:t>
      </w:r>
      <w:r w:rsidRPr="008729BB">
        <w:rPr>
          <w:szCs w:val="28"/>
          <w:lang w:val="nl-NL"/>
        </w:rPr>
        <w:t xml:space="preserve"> </w:t>
      </w:r>
      <w:r w:rsidR="00FC1A48" w:rsidRPr="008729BB">
        <w:rPr>
          <w:szCs w:val="28"/>
        </w:rPr>
        <w:t xml:space="preserve">(đơn vị quản lý, khai thác </w:t>
      </w:r>
      <w:r w:rsidR="00FC1A48" w:rsidRPr="008729BB">
        <w:rPr>
          <w:szCs w:val="28"/>
          <w:lang w:val="nl-NL"/>
        </w:rPr>
        <w:t xml:space="preserve">Bến xe khách Óc Eo và Bến xe khách Núi Sập) </w:t>
      </w:r>
      <w:r w:rsidRPr="008729BB">
        <w:rPr>
          <w:iCs/>
          <w:szCs w:val="28"/>
        </w:rPr>
        <w:t xml:space="preserve">lập phương án điều chỉnh giá đề nghị Sở Tài chính thẩm định trình </w:t>
      </w:r>
      <w:r w:rsidRPr="008729BB">
        <w:rPr>
          <w:szCs w:val="28"/>
          <w:lang w:val="nl-NL"/>
        </w:rPr>
        <w:t>Ủy ban nhân dân</w:t>
      </w:r>
      <w:r w:rsidRPr="008729BB">
        <w:rPr>
          <w:iCs/>
          <w:szCs w:val="28"/>
        </w:rPr>
        <w:t xml:space="preserve"> tỉnh điều chỉnh giá theo quy định. </w:t>
      </w:r>
    </w:p>
    <w:p w14:paraId="5471EC9B" w14:textId="1A8F83B9" w:rsidR="00C80470" w:rsidRPr="008729BB" w:rsidRDefault="00C80470" w:rsidP="00ED705E">
      <w:pPr>
        <w:spacing w:before="120" w:after="120" w:line="276" w:lineRule="auto"/>
        <w:ind w:firstLine="720"/>
        <w:jc w:val="both"/>
        <w:rPr>
          <w:szCs w:val="28"/>
        </w:rPr>
      </w:pPr>
      <w:r w:rsidRPr="008729BB">
        <w:rPr>
          <w:szCs w:val="28"/>
        </w:rPr>
        <w:t xml:space="preserve">Để kịp thời ban hành Quyết định </w:t>
      </w:r>
      <w:r w:rsidR="00FC1A48" w:rsidRPr="008729BB">
        <w:rPr>
          <w:szCs w:val="28"/>
        </w:rPr>
        <w:t>q</w:t>
      </w:r>
      <w:r w:rsidRPr="008729BB">
        <w:rPr>
          <w:szCs w:val="28"/>
        </w:rPr>
        <w:t xml:space="preserve">uy định giá dịch vụ xe ra, vào Bến xe khách </w:t>
      </w:r>
      <w:r w:rsidR="00B97C4B" w:rsidRPr="008729BB">
        <w:rPr>
          <w:szCs w:val="28"/>
        </w:rPr>
        <w:t>Óc Eo và Bến xe khách Núi Sập</w:t>
      </w:r>
      <w:r w:rsidRPr="008729BB">
        <w:rPr>
          <w:szCs w:val="28"/>
        </w:rPr>
        <w:t xml:space="preserve"> làm cơ sở cho các </w:t>
      </w:r>
      <w:r w:rsidRPr="008729BB">
        <w:rPr>
          <w:iCs/>
          <w:szCs w:val="28"/>
        </w:rPr>
        <w:t xml:space="preserve">cơ quan, đơn vị có liên quan tổ chức thực hiện ngay sau khi bãi bỏ </w:t>
      </w:r>
      <w:r w:rsidRPr="008729BB">
        <w:rPr>
          <w:szCs w:val="28"/>
        </w:rPr>
        <w:t xml:space="preserve">Quyết định số 10/2016/QĐ-UBND, việc ban hành Quyết định </w:t>
      </w:r>
      <w:r w:rsidR="00FC1A48" w:rsidRPr="008729BB">
        <w:rPr>
          <w:szCs w:val="28"/>
        </w:rPr>
        <w:t>q</w:t>
      </w:r>
      <w:r w:rsidRPr="008729BB">
        <w:rPr>
          <w:szCs w:val="28"/>
        </w:rPr>
        <w:t xml:space="preserve">uy định giá dịch vụ xe ra, vào </w:t>
      </w:r>
      <w:r w:rsidR="00B97C4B" w:rsidRPr="008729BB">
        <w:rPr>
          <w:bCs/>
          <w:szCs w:val="28"/>
          <w:lang w:val="nl-NL"/>
        </w:rPr>
        <w:t xml:space="preserve">bến xe ô tô khách loại IV </w:t>
      </w:r>
      <w:r w:rsidR="00B97C4B" w:rsidRPr="008729BB">
        <w:rPr>
          <w:szCs w:val="28"/>
        </w:rPr>
        <w:t xml:space="preserve">- </w:t>
      </w:r>
      <w:r w:rsidR="00B97C4B" w:rsidRPr="008729BB">
        <w:rPr>
          <w:szCs w:val="28"/>
          <w:lang w:val="vi-VN"/>
        </w:rPr>
        <w:t xml:space="preserve">Bến xe khách </w:t>
      </w:r>
      <w:r w:rsidR="00B97C4B" w:rsidRPr="008729BB">
        <w:rPr>
          <w:szCs w:val="28"/>
        </w:rPr>
        <w:t xml:space="preserve">Óc Eo và </w:t>
      </w:r>
      <w:r w:rsidR="00B97C4B" w:rsidRPr="008729BB">
        <w:rPr>
          <w:szCs w:val="28"/>
          <w:lang w:val="vi-VN"/>
        </w:rPr>
        <w:t xml:space="preserve">bến xe </w:t>
      </w:r>
      <w:r w:rsidR="00B97C4B" w:rsidRPr="008729BB">
        <w:rPr>
          <w:szCs w:val="28"/>
        </w:rPr>
        <w:t xml:space="preserve">ô tô </w:t>
      </w:r>
      <w:r w:rsidR="00B97C4B" w:rsidRPr="008729BB">
        <w:rPr>
          <w:szCs w:val="28"/>
          <w:lang w:val="vi-VN"/>
        </w:rPr>
        <w:t xml:space="preserve">khách </w:t>
      </w:r>
      <w:r w:rsidR="00B97C4B" w:rsidRPr="008729BB">
        <w:rPr>
          <w:bCs/>
          <w:szCs w:val="28"/>
          <w:lang w:val="nl-NL"/>
        </w:rPr>
        <w:t xml:space="preserve">loại V - </w:t>
      </w:r>
      <w:r w:rsidR="00B97C4B" w:rsidRPr="008729BB">
        <w:rPr>
          <w:szCs w:val="28"/>
          <w:lang w:val="nl-NL"/>
        </w:rPr>
        <w:t>Bến xe khách</w:t>
      </w:r>
      <w:r w:rsidR="00B97C4B" w:rsidRPr="008729BB">
        <w:rPr>
          <w:szCs w:val="28"/>
        </w:rPr>
        <w:t xml:space="preserve"> Núi Sập</w:t>
      </w:r>
      <w:r w:rsidR="00505A23" w:rsidRPr="008729BB">
        <w:rPr>
          <w:szCs w:val="28"/>
        </w:rPr>
        <w:t xml:space="preserve">, </w:t>
      </w:r>
      <w:r w:rsidR="00B97C4B" w:rsidRPr="008729BB">
        <w:rPr>
          <w:szCs w:val="28"/>
        </w:rPr>
        <w:t xml:space="preserve">huyện Thoại Sơn, </w:t>
      </w:r>
      <w:r w:rsidR="00505A23" w:rsidRPr="008729BB">
        <w:rPr>
          <w:szCs w:val="28"/>
        </w:rPr>
        <w:t xml:space="preserve">tỉnh An Giang </w:t>
      </w:r>
      <w:r w:rsidRPr="008729BB">
        <w:rPr>
          <w:szCs w:val="28"/>
        </w:rPr>
        <w:t xml:space="preserve">là cần thiết và thuộc thẩm quyền của </w:t>
      </w:r>
      <w:r w:rsidRPr="008729BB">
        <w:rPr>
          <w:szCs w:val="28"/>
          <w:lang w:val="nl-NL"/>
        </w:rPr>
        <w:t>Ủy ban nhân dân tỉnh.</w:t>
      </w:r>
    </w:p>
    <w:p w14:paraId="318EDAA4" w14:textId="77777777" w:rsidR="00C80470" w:rsidRPr="008729BB" w:rsidRDefault="00C80470" w:rsidP="00ED705E">
      <w:pPr>
        <w:spacing w:before="120" w:after="120" w:line="276" w:lineRule="auto"/>
        <w:ind w:firstLine="720"/>
        <w:jc w:val="both"/>
        <w:rPr>
          <w:b/>
          <w:bCs/>
          <w:szCs w:val="28"/>
        </w:rPr>
      </w:pPr>
      <w:r w:rsidRPr="008729BB">
        <w:rPr>
          <w:b/>
          <w:szCs w:val="28"/>
          <w:lang w:val="nl-NL"/>
        </w:rPr>
        <w:t xml:space="preserve">II. Về căn cứ thẩm định phương án giá và nguyên tắc </w:t>
      </w:r>
      <w:r w:rsidRPr="008729BB">
        <w:rPr>
          <w:b/>
          <w:bCs/>
          <w:szCs w:val="28"/>
        </w:rPr>
        <w:t>xác định giá</w:t>
      </w:r>
    </w:p>
    <w:p w14:paraId="5066815F" w14:textId="77777777" w:rsidR="00C80470" w:rsidRPr="008729BB" w:rsidRDefault="00C80470" w:rsidP="00ED705E">
      <w:pPr>
        <w:shd w:val="clear" w:color="auto" w:fill="FFFFFF"/>
        <w:spacing w:before="120" w:after="120" w:line="276" w:lineRule="auto"/>
        <w:ind w:firstLine="720"/>
        <w:jc w:val="both"/>
        <w:rPr>
          <w:szCs w:val="28"/>
        </w:rPr>
      </w:pPr>
      <w:r w:rsidRPr="008729BB">
        <w:rPr>
          <w:szCs w:val="28"/>
        </w:rPr>
        <w:lastRenderedPageBreak/>
        <w:t xml:space="preserve">1. Căn cứ thẩm định giá: </w:t>
      </w:r>
      <w:r w:rsidRPr="008729BB">
        <w:rPr>
          <w:iCs/>
          <w:szCs w:val="28"/>
        </w:rPr>
        <w:t xml:space="preserve">Luật Giá số 11/2012/QH13; </w:t>
      </w:r>
      <w:r w:rsidRPr="008729BB">
        <w:rPr>
          <w:szCs w:val="28"/>
        </w:rPr>
        <w:t>Nghị định số 177/2013/NĐ-CP; Thông tư Liên tịch số 152/2014/TTLT-BTC-BGTVT và Thông tư số 25/2014/TT-BTC.</w:t>
      </w:r>
    </w:p>
    <w:p w14:paraId="077DF168" w14:textId="77777777" w:rsidR="00C80470" w:rsidRPr="008729BB" w:rsidRDefault="00C80470" w:rsidP="00ED705E">
      <w:pPr>
        <w:spacing w:before="120" w:after="120" w:line="276" w:lineRule="auto"/>
        <w:ind w:firstLine="720"/>
        <w:jc w:val="both"/>
        <w:rPr>
          <w:bCs/>
          <w:szCs w:val="28"/>
        </w:rPr>
      </w:pPr>
      <w:r w:rsidRPr="008729BB">
        <w:rPr>
          <w:bCs/>
          <w:szCs w:val="28"/>
        </w:rPr>
        <w:t>2. Nguyên tắc xác định giá: Thực hiện theo quy định tại điểm c khoản 2 Điều</w:t>
      </w:r>
      <w:r w:rsidRPr="008729BB">
        <w:rPr>
          <w:rStyle w:val="apple-converted-space"/>
          <w:bCs/>
          <w:szCs w:val="28"/>
        </w:rPr>
        <w:t> </w:t>
      </w:r>
      <w:bookmarkStart w:id="4" w:name="Dieu_3"/>
      <w:bookmarkEnd w:id="4"/>
      <w:r w:rsidRPr="008729BB">
        <w:rPr>
          <w:rStyle w:val="apple-converted-space"/>
          <w:bCs/>
          <w:szCs w:val="28"/>
        </w:rPr>
        <w:t>6</w:t>
      </w:r>
      <w:r w:rsidRPr="008729BB">
        <w:rPr>
          <w:bCs/>
          <w:szCs w:val="28"/>
        </w:rPr>
        <w:t xml:space="preserve"> Thông tư </w:t>
      </w:r>
      <w:r w:rsidR="00680BF3" w:rsidRPr="008729BB">
        <w:rPr>
          <w:bCs/>
          <w:szCs w:val="28"/>
        </w:rPr>
        <w:t xml:space="preserve">Liên </w:t>
      </w:r>
      <w:r w:rsidRPr="008729BB">
        <w:rPr>
          <w:bCs/>
          <w:szCs w:val="28"/>
        </w:rPr>
        <w:t xml:space="preserve">tịch số </w:t>
      </w:r>
      <w:r w:rsidRPr="008729BB">
        <w:rPr>
          <w:szCs w:val="28"/>
        </w:rPr>
        <w:t xml:space="preserve">152/2014/TTLT-BTC-BGTVT </w:t>
      </w:r>
      <w:r w:rsidRPr="008729BB">
        <w:rPr>
          <w:bCs/>
          <w:szCs w:val="28"/>
        </w:rPr>
        <w:t xml:space="preserve">về nguyên tắc, căn cứ xác định giá dịch vụ, cụ thể: </w:t>
      </w:r>
      <w:r w:rsidRPr="008729BB">
        <w:rPr>
          <w:bCs/>
          <w:i/>
          <w:szCs w:val="28"/>
        </w:rPr>
        <w:t xml:space="preserve">“Căn cứ phương pháp tính giá chung do Bộ Tài chính ban hành và quy định của pháp luật chuyên ngành giao thông vận tải đường bộ”. </w:t>
      </w:r>
      <w:r w:rsidRPr="008729BB">
        <w:rPr>
          <w:bCs/>
          <w:szCs w:val="28"/>
        </w:rPr>
        <w:t xml:space="preserve">Tại Điều 3 Thông tư số 25/2014/TT-BTC quy định pháp định giá chung đối với hàng hóa, dịch vụ: </w:t>
      </w:r>
      <w:r w:rsidRPr="008729BB">
        <w:rPr>
          <w:bCs/>
          <w:i/>
          <w:szCs w:val="28"/>
        </w:rPr>
        <w:t>“1. Bảo đảm bù đắp chi phí sản xuất, kinh doanh thực tế hợp lý, có lợi nhuận phù hợp với mặt bằng giá thị trường và chủ trương, chính sách phát triển kinh tế - xã hội của nhà nước trong từng thời kỳ có tác động đến giá hàng hóa, dịch vụ; 2. Kịp thời điều chỉnh giá khi các yếu tố hình thành giá thay đổi”.</w:t>
      </w:r>
    </w:p>
    <w:p w14:paraId="05A2D8BC" w14:textId="77777777" w:rsidR="00C80470" w:rsidRPr="008729BB" w:rsidRDefault="00C80470" w:rsidP="00ED705E">
      <w:pPr>
        <w:spacing w:before="120" w:after="120" w:line="276" w:lineRule="auto"/>
        <w:ind w:firstLine="720"/>
        <w:jc w:val="both"/>
        <w:rPr>
          <w:b/>
          <w:bCs/>
          <w:szCs w:val="28"/>
          <w:lang w:val="nl-NL"/>
        </w:rPr>
      </w:pPr>
      <w:r w:rsidRPr="008729BB">
        <w:rPr>
          <w:b/>
          <w:szCs w:val="28"/>
          <w:lang w:val="nl-NL"/>
        </w:rPr>
        <w:t xml:space="preserve">III. Thẩm định phương án giá </w:t>
      </w:r>
    </w:p>
    <w:p w14:paraId="47521448" w14:textId="4BA453FF" w:rsidR="009B3DC4" w:rsidRPr="008729BB" w:rsidRDefault="00C80470" w:rsidP="00ED705E">
      <w:pPr>
        <w:spacing w:before="120" w:after="120" w:line="276" w:lineRule="auto"/>
        <w:ind w:firstLine="720"/>
        <w:jc w:val="both"/>
        <w:rPr>
          <w:spacing w:val="2"/>
          <w:szCs w:val="28"/>
          <w:lang w:val="nl-NL"/>
        </w:rPr>
      </w:pPr>
      <w:r w:rsidRPr="008729BB">
        <w:rPr>
          <w:b/>
          <w:bCs/>
          <w:spacing w:val="2"/>
          <w:szCs w:val="28"/>
          <w:lang w:val="nl-NL"/>
        </w:rPr>
        <w:t>1. Xác định loại bến:</w:t>
      </w:r>
      <w:r w:rsidRPr="008729BB">
        <w:rPr>
          <w:spacing w:val="2"/>
          <w:szCs w:val="28"/>
          <w:lang w:val="nl-NL"/>
        </w:rPr>
        <w:t xml:space="preserve"> </w:t>
      </w:r>
      <w:r w:rsidR="00B97C4B" w:rsidRPr="008729BB">
        <w:rPr>
          <w:spacing w:val="2"/>
          <w:szCs w:val="28"/>
          <w:lang w:val="vi-VN"/>
        </w:rPr>
        <w:t xml:space="preserve">Bến xe khách </w:t>
      </w:r>
      <w:r w:rsidR="00B97C4B" w:rsidRPr="008729BB">
        <w:rPr>
          <w:spacing w:val="2"/>
          <w:szCs w:val="28"/>
        </w:rPr>
        <w:t xml:space="preserve">Óc Eo </w:t>
      </w:r>
      <w:r w:rsidR="00B97C4B" w:rsidRPr="008729BB">
        <w:rPr>
          <w:spacing w:val="2"/>
          <w:szCs w:val="28"/>
          <w:lang w:val="nl-NL"/>
        </w:rPr>
        <w:t xml:space="preserve">là </w:t>
      </w:r>
      <w:r w:rsidR="00082978" w:rsidRPr="008729BB">
        <w:rPr>
          <w:spacing w:val="2"/>
          <w:szCs w:val="28"/>
          <w:lang w:val="nl-NL"/>
        </w:rPr>
        <w:t>b</w:t>
      </w:r>
      <w:r w:rsidR="00B97C4B" w:rsidRPr="008729BB">
        <w:rPr>
          <w:spacing w:val="2"/>
          <w:szCs w:val="28"/>
          <w:lang w:val="nl-NL"/>
        </w:rPr>
        <w:t xml:space="preserve">ến xe khách </w:t>
      </w:r>
      <w:r w:rsidR="00B97C4B" w:rsidRPr="008729BB">
        <w:rPr>
          <w:b/>
          <w:bCs/>
          <w:spacing w:val="2"/>
          <w:szCs w:val="28"/>
          <w:lang w:val="nl-NL"/>
        </w:rPr>
        <w:t>loại IV</w:t>
      </w:r>
      <w:r w:rsidR="00B97C4B" w:rsidRPr="008729BB">
        <w:rPr>
          <w:spacing w:val="2"/>
          <w:szCs w:val="28"/>
          <w:lang w:val="nl-NL"/>
        </w:rPr>
        <w:t xml:space="preserve"> </w:t>
      </w:r>
      <w:r w:rsidR="009B3DC4" w:rsidRPr="008729BB">
        <w:rPr>
          <w:spacing w:val="2"/>
          <w:szCs w:val="28"/>
          <w:lang w:val="nl-NL"/>
        </w:rPr>
        <w:t xml:space="preserve">do Ban </w:t>
      </w:r>
      <w:r w:rsidR="009B3DC4" w:rsidRPr="008729BB">
        <w:rPr>
          <w:spacing w:val="2"/>
          <w:szCs w:val="28"/>
        </w:rPr>
        <w:t>Điều hành bến xe - tàu huyện Thoại Sơn</w:t>
      </w:r>
      <w:r w:rsidR="009B3DC4" w:rsidRPr="008729BB">
        <w:rPr>
          <w:spacing w:val="2"/>
          <w:szCs w:val="28"/>
          <w:lang w:val="nl-NL"/>
        </w:rPr>
        <w:t xml:space="preserve"> quản lý, khai thác </w:t>
      </w:r>
      <w:r w:rsidR="00082978" w:rsidRPr="008729BB">
        <w:rPr>
          <w:spacing w:val="2"/>
          <w:szCs w:val="28"/>
          <w:lang w:val="nl-NL"/>
        </w:rPr>
        <w:t xml:space="preserve">theo Quyết định số 259/QĐ-SGTVT ngày 27/3/2023 </w:t>
      </w:r>
      <w:r w:rsidR="00B97C4B" w:rsidRPr="008729BB">
        <w:rPr>
          <w:spacing w:val="2"/>
          <w:szCs w:val="28"/>
        </w:rPr>
        <w:t xml:space="preserve">và </w:t>
      </w:r>
      <w:r w:rsidR="00B97C4B" w:rsidRPr="008729BB">
        <w:rPr>
          <w:spacing w:val="2"/>
          <w:szCs w:val="28"/>
          <w:lang w:val="nl-NL"/>
        </w:rPr>
        <w:t>Bến xe khách</w:t>
      </w:r>
      <w:r w:rsidR="00B97C4B" w:rsidRPr="008729BB">
        <w:rPr>
          <w:spacing w:val="2"/>
          <w:szCs w:val="28"/>
        </w:rPr>
        <w:t xml:space="preserve"> Núi Sập</w:t>
      </w:r>
      <w:r w:rsidRPr="008729BB">
        <w:rPr>
          <w:spacing w:val="2"/>
          <w:szCs w:val="28"/>
          <w:lang w:val="nl-NL"/>
        </w:rPr>
        <w:t xml:space="preserve"> là </w:t>
      </w:r>
      <w:r w:rsidR="00082978" w:rsidRPr="008729BB">
        <w:rPr>
          <w:spacing w:val="2"/>
          <w:szCs w:val="28"/>
          <w:lang w:val="nl-NL"/>
        </w:rPr>
        <w:t>b</w:t>
      </w:r>
      <w:r w:rsidRPr="008729BB">
        <w:rPr>
          <w:spacing w:val="2"/>
          <w:szCs w:val="28"/>
          <w:lang w:val="nl-NL"/>
        </w:rPr>
        <w:t xml:space="preserve">ến xe khách </w:t>
      </w:r>
      <w:r w:rsidRPr="008729BB">
        <w:rPr>
          <w:b/>
          <w:bCs/>
          <w:spacing w:val="2"/>
          <w:szCs w:val="28"/>
          <w:lang w:val="nl-NL"/>
        </w:rPr>
        <w:t xml:space="preserve">loại </w:t>
      </w:r>
      <w:r w:rsidR="00B97C4B" w:rsidRPr="008729BB">
        <w:rPr>
          <w:b/>
          <w:bCs/>
          <w:spacing w:val="2"/>
          <w:szCs w:val="28"/>
          <w:lang w:val="nl-NL"/>
        </w:rPr>
        <w:t>V</w:t>
      </w:r>
      <w:r w:rsidRPr="008729BB">
        <w:rPr>
          <w:spacing w:val="2"/>
          <w:szCs w:val="28"/>
          <w:lang w:val="nl-NL"/>
        </w:rPr>
        <w:t xml:space="preserve"> </w:t>
      </w:r>
      <w:r w:rsidR="009B3DC4" w:rsidRPr="008729BB">
        <w:rPr>
          <w:spacing w:val="2"/>
          <w:szCs w:val="28"/>
          <w:lang w:val="nl-NL"/>
        </w:rPr>
        <w:t xml:space="preserve">do Ban </w:t>
      </w:r>
      <w:r w:rsidR="009B3DC4" w:rsidRPr="008729BB">
        <w:rPr>
          <w:spacing w:val="2"/>
          <w:szCs w:val="28"/>
        </w:rPr>
        <w:t>Điều hành bến xe - tàu huyện Thoại Sơn</w:t>
      </w:r>
      <w:r w:rsidR="009B3DC4" w:rsidRPr="008729BB">
        <w:rPr>
          <w:spacing w:val="2"/>
          <w:szCs w:val="28"/>
          <w:lang w:val="nl-NL"/>
        </w:rPr>
        <w:t xml:space="preserve"> quản lý, khai thác </w:t>
      </w:r>
      <w:r w:rsidRPr="008729BB">
        <w:rPr>
          <w:spacing w:val="2"/>
          <w:szCs w:val="28"/>
          <w:lang w:val="nl-NL"/>
        </w:rPr>
        <w:t xml:space="preserve">theo Quyết định số </w:t>
      </w:r>
      <w:r w:rsidR="009B3DC4" w:rsidRPr="008729BB">
        <w:rPr>
          <w:spacing w:val="2"/>
          <w:szCs w:val="28"/>
          <w:lang w:val="nl-NL"/>
        </w:rPr>
        <w:t>260</w:t>
      </w:r>
      <w:r w:rsidRPr="008729BB">
        <w:rPr>
          <w:spacing w:val="2"/>
          <w:szCs w:val="28"/>
          <w:lang w:val="nl-NL"/>
        </w:rPr>
        <w:t xml:space="preserve">/QĐ-SGTVT ngày </w:t>
      </w:r>
      <w:r w:rsidR="009B3DC4" w:rsidRPr="008729BB">
        <w:rPr>
          <w:spacing w:val="2"/>
          <w:szCs w:val="28"/>
          <w:lang w:val="nl-NL"/>
        </w:rPr>
        <w:t>27</w:t>
      </w:r>
      <w:r w:rsidRPr="008729BB">
        <w:rPr>
          <w:spacing w:val="2"/>
          <w:szCs w:val="28"/>
          <w:lang w:val="nl-NL"/>
        </w:rPr>
        <w:t>/</w:t>
      </w:r>
      <w:r w:rsidR="009B3DC4" w:rsidRPr="008729BB">
        <w:rPr>
          <w:spacing w:val="2"/>
          <w:szCs w:val="28"/>
          <w:lang w:val="nl-NL"/>
        </w:rPr>
        <w:t>3</w:t>
      </w:r>
      <w:r w:rsidRPr="008729BB">
        <w:rPr>
          <w:spacing w:val="2"/>
          <w:szCs w:val="28"/>
          <w:lang w:val="nl-NL"/>
        </w:rPr>
        <w:t>/202</w:t>
      </w:r>
      <w:r w:rsidR="009B3DC4" w:rsidRPr="008729BB">
        <w:rPr>
          <w:spacing w:val="2"/>
          <w:szCs w:val="28"/>
          <w:lang w:val="nl-NL"/>
        </w:rPr>
        <w:t>3</w:t>
      </w:r>
      <w:r w:rsidRPr="008729BB">
        <w:rPr>
          <w:spacing w:val="2"/>
          <w:szCs w:val="28"/>
          <w:lang w:val="nl-NL"/>
        </w:rPr>
        <w:t xml:space="preserve"> </w:t>
      </w:r>
      <w:r w:rsidR="009B3DC4" w:rsidRPr="008729BB">
        <w:rPr>
          <w:spacing w:val="2"/>
          <w:szCs w:val="28"/>
          <w:lang w:val="nl-NL"/>
        </w:rPr>
        <w:t>của Sở Giao Thông vận tải An Giang về việc công bố loại bến xe.</w:t>
      </w:r>
    </w:p>
    <w:p w14:paraId="2F9D63B1" w14:textId="30FA67AF" w:rsidR="00357A32" w:rsidRPr="008729BB" w:rsidRDefault="00C80470" w:rsidP="00ED705E">
      <w:pPr>
        <w:spacing w:before="120" w:after="120" w:line="276" w:lineRule="auto"/>
        <w:ind w:firstLine="720"/>
        <w:jc w:val="both"/>
        <w:rPr>
          <w:b/>
          <w:bCs/>
          <w:szCs w:val="28"/>
          <w:lang w:val="nl-NL"/>
        </w:rPr>
      </w:pPr>
      <w:r w:rsidRPr="008729BB">
        <w:rPr>
          <w:b/>
          <w:bCs/>
          <w:szCs w:val="28"/>
          <w:lang w:val="nl-NL"/>
        </w:rPr>
        <w:t xml:space="preserve">2. Giá dịch vụ xe ra, vào </w:t>
      </w:r>
      <w:r w:rsidR="00357A32" w:rsidRPr="008729BB">
        <w:rPr>
          <w:b/>
          <w:bCs/>
          <w:szCs w:val="28"/>
          <w:lang w:val="nl-NL"/>
        </w:rPr>
        <w:t>bến xe ô tô khách loại IV - Bến xe khách Óc Eo và bến xe ô tô khách loại V - Bến xe khách Núi Sập, huyện Thoại Sơn, tỉnh An Giang</w:t>
      </w:r>
    </w:p>
    <w:p w14:paraId="46FB5195" w14:textId="77777777" w:rsidR="00C80470" w:rsidRPr="008729BB" w:rsidRDefault="00C80470" w:rsidP="00ED705E">
      <w:pPr>
        <w:spacing w:before="120" w:after="120" w:line="276" w:lineRule="auto"/>
        <w:ind w:firstLine="720"/>
        <w:jc w:val="both"/>
        <w:rPr>
          <w:iCs/>
          <w:szCs w:val="28"/>
        </w:rPr>
      </w:pPr>
      <w:r w:rsidRPr="008729BB">
        <w:rPr>
          <w:iCs/>
          <w:szCs w:val="28"/>
        </w:rPr>
        <w:t>Căn cứ</w:t>
      </w:r>
      <w:r w:rsidRPr="008729BB">
        <w:rPr>
          <w:i/>
          <w:szCs w:val="28"/>
        </w:rPr>
        <w:t xml:space="preserve"> </w:t>
      </w:r>
      <w:r w:rsidR="00B97C4B" w:rsidRPr="008729BB">
        <w:rPr>
          <w:rFonts w:eastAsia="Batang"/>
          <w:iCs/>
          <w:szCs w:val="28"/>
          <w:lang w:val="nl-NL"/>
        </w:rPr>
        <w:t xml:space="preserve">Công văn </w:t>
      </w:r>
      <w:r w:rsidR="00B97C4B" w:rsidRPr="008729BB">
        <w:rPr>
          <w:spacing w:val="-2"/>
          <w:szCs w:val="28"/>
          <w:lang w:val="nl-NL"/>
        </w:rPr>
        <w:t>số 83/BĐH ngày 15/3/2024 của Ban Điều hành Bến xe - tàu huyện Thoại Sơn về việc thẩm định phương án giá dịch vụ xe ra vào bến đính kèm Phương án giá số 84/PA-BĐH ngày 15/3/2024 về giá dịch vụ xe ra, vào bến xe ô tô</w:t>
      </w:r>
      <w:r w:rsidRPr="008729BB">
        <w:rPr>
          <w:iCs/>
          <w:szCs w:val="28"/>
        </w:rPr>
        <w:t>.</w:t>
      </w:r>
    </w:p>
    <w:p w14:paraId="32758BC2" w14:textId="230FA23E" w:rsidR="00C80470" w:rsidRPr="008729BB" w:rsidRDefault="00C80470" w:rsidP="00ED705E">
      <w:pPr>
        <w:spacing w:before="120" w:after="120" w:line="276" w:lineRule="auto"/>
        <w:ind w:firstLine="720"/>
        <w:jc w:val="both"/>
        <w:rPr>
          <w:rFonts w:eastAsia="Batang"/>
          <w:iCs/>
          <w:szCs w:val="28"/>
        </w:rPr>
      </w:pPr>
      <w:r w:rsidRPr="008729BB">
        <w:rPr>
          <w:iCs/>
          <w:szCs w:val="28"/>
        </w:rPr>
        <w:t xml:space="preserve"> Sở Tài chính phối hợp với Sở Giao Thông vận tải thẩm định phương án giá dịch vụ xe ra vào </w:t>
      </w:r>
      <w:r w:rsidR="00305B93" w:rsidRPr="008729BB">
        <w:rPr>
          <w:szCs w:val="28"/>
          <w:lang w:val="nl-NL"/>
        </w:rPr>
        <w:t>Bến xe khách Óc Eo và Bến xe khách Núi Sập, huyện Thoại Sơn, tỉnh An Giang</w:t>
      </w:r>
      <w:r w:rsidR="00305B93" w:rsidRPr="008729BB">
        <w:rPr>
          <w:rFonts w:eastAsia="Batang"/>
          <w:iCs/>
          <w:szCs w:val="28"/>
        </w:rPr>
        <w:t xml:space="preserve">, </w:t>
      </w:r>
      <w:r w:rsidRPr="008729BB">
        <w:rPr>
          <w:rFonts w:eastAsia="Batang"/>
          <w:iCs/>
          <w:szCs w:val="28"/>
        </w:rPr>
        <w:t>kết quả cụ thể như sau:</w:t>
      </w:r>
    </w:p>
    <w:p w14:paraId="1901A9E3" w14:textId="77777777" w:rsidR="00AE53FF" w:rsidRPr="008729BB" w:rsidRDefault="00414817" w:rsidP="00ED705E">
      <w:pPr>
        <w:spacing w:before="120" w:after="120" w:line="276" w:lineRule="auto"/>
        <w:ind w:firstLine="720"/>
        <w:jc w:val="both"/>
        <w:rPr>
          <w:rFonts w:eastAsia="Batang"/>
          <w:b/>
          <w:bCs/>
          <w:i/>
          <w:szCs w:val="28"/>
        </w:rPr>
      </w:pPr>
      <w:r w:rsidRPr="008729BB">
        <w:rPr>
          <w:rFonts w:eastAsia="Batang"/>
          <w:b/>
          <w:bCs/>
          <w:i/>
          <w:szCs w:val="28"/>
        </w:rPr>
        <w:t xml:space="preserve">a) </w:t>
      </w:r>
      <w:r w:rsidR="00C80470" w:rsidRPr="008729BB">
        <w:rPr>
          <w:rFonts w:eastAsia="Batang"/>
          <w:b/>
          <w:bCs/>
          <w:i/>
          <w:szCs w:val="28"/>
        </w:rPr>
        <w:t>Thẩm định giá thành toàn bộ sản phẩm dịch vụ:</w:t>
      </w:r>
      <w:r w:rsidR="00EA58E6" w:rsidRPr="008729BB">
        <w:rPr>
          <w:rFonts w:eastAsia="Batang"/>
          <w:b/>
          <w:bCs/>
          <w:i/>
          <w:szCs w:val="28"/>
        </w:rPr>
        <w:t xml:space="preserve"> </w:t>
      </w:r>
    </w:p>
    <w:p w14:paraId="29BEAB4A" w14:textId="77777777" w:rsidR="00AE53FF" w:rsidRPr="008729BB" w:rsidRDefault="008059A0" w:rsidP="00ED705E">
      <w:pPr>
        <w:spacing w:before="120" w:after="120" w:line="276" w:lineRule="auto"/>
        <w:ind w:firstLine="720"/>
        <w:jc w:val="both"/>
        <w:rPr>
          <w:bCs/>
          <w:spacing w:val="-2"/>
          <w:szCs w:val="28"/>
          <w:lang w:val="nl-NL"/>
        </w:rPr>
      </w:pPr>
      <w:r w:rsidRPr="008729BB">
        <w:rPr>
          <w:bCs/>
          <w:szCs w:val="28"/>
        </w:rPr>
        <w:t>Đ</w:t>
      </w:r>
      <w:r w:rsidRPr="008729BB">
        <w:rPr>
          <w:bCs/>
          <w:szCs w:val="28"/>
          <w:lang w:val="vi-VN"/>
        </w:rPr>
        <w:t xml:space="preserve">ơn vị đề nghị </w:t>
      </w:r>
      <w:r w:rsidR="00414817" w:rsidRPr="008729BB">
        <w:rPr>
          <w:bCs/>
          <w:spacing w:val="-2"/>
          <w:szCs w:val="28"/>
          <w:lang w:val="nl-NL"/>
        </w:rPr>
        <w:t xml:space="preserve">xác định </w:t>
      </w:r>
      <w:r w:rsidR="00414817" w:rsidRPr="008729BB">
        <w:rPr>
          <w:bCs/>
          <w:spacing w:val="-2"/>
          <w:szCs w:val="28"/>
          <w:lang w:val="vi-VN"/>
        </w:rPr>
        <w:t xml:space="preserve">tổng chí phí là 1.146.634.570 đồng; trong đó chi phí dịch vụ vận tải là 110.994.226 đồng, </w:t>
      </w:r>
      <w:r w:rsidR="00414817" w:rsidRPr="008729BB">
        <w:rPr>
          <w:bCs/>
          <w:spacing w:val="-2"/>
          <w:szCs w:val="28"/>
          <w:lang w:val="nl-NL"/>
        </w:rPr>
        <w:t>chi phí đối với dịch vụ xe ra, vào bến xe ô tô khách</w:t>
      </w:r>
      <w:r w:rsidR="00414817" w:rsidRPr="008729BB">
        <w:rPr>
          <w:b/>
          <w:bCs/>
          <w:spacing w:val="-2"/>
          <w:szCs w:val="28"/>
          <w:lang w:val="nl-NL"/>
        </w:rPr>
        <w:t xml:space="preserve"> </w:t>
      </w:r>
      <w:r w:rsidR="00414817" w:rsidRPr="008729BB">
        <w:rPr>
          <w:bCs/>
          <w:spacing w:val="-2"/>
          <w:szCs w:val="28"/>
          <w:lang w:val="vi-VN"/>
        </w:rPr>
        <w:t xml:space="preserve">của </w:t>
      </w:r>
      <w:r w:rsidR="00414817" w:rsidRPr="008729BB">
        <w:rPr>
          <w:bCs/>
          <w:spacing w:val="-2"/>
          <w:szCs w:val="28"/>
        </w:rPr>
        <w:t>B</w:t>
      </w:r>
      <w:r w:rsidR="00414817" w:rsidRPr="008729BB">
        <w:rPr>
          <w:bCs/>
          <w:spacing w:val="-2"/>
          <w:szCs w:val="28"/>
          <w:lang w:val="vi-VN"/>
        </w:rPr>
        <w:t xml:space="preserve">ến xe </w:t>
      </w:r>
      <w:r w:rsidR="00414817" w:rsidRPr="008729BB">
        <w:rPr>
          <w:bCs/>
          <w:spacing w:val="-2"/>
          <w:szCs w:val="28"/>
        </w:rPr>
        <w:t>Núi Sập và Bến xe Óc Eo</w:t>
      </w:r>
      <w:r w:rsidR="00414817" w:rsidRPr="008729BB">
        <w:rPr>
          <w:b/>
          <w:bCs/>
          <w:spacing w:val="-2"/>
          <w:szCs w:val="28"/>
          <w:lang w:val="nl-NL"/>
        </w:rPr>
        <w:t xml:space="preserve"> </w:t>
      </w:r>
      <w:r w:rsidR="00414817" w:rsidRPr="008729BB">
        <w:rPr>
          <w:bCs/>
          <w:spacing w:val="-2"/>
          <w:szCs w:val="28"/>
          <w:lang w:val="vi-VN"/>
        </w:rPr>
        <w:t>là</w:t>
      </w:r>
      <w:r w:rsidR="00414817" w:rsidRPr="008729BB">
        <w:rPr>
          <w:b/>
          <w:bCs/>
          <w:spacing w:val="-2"/>
          <w:szCs w:val="28"/>
          <w:lang w:val="vi-VN"/>
        </w:rPr>
        <w:t xml:space="preserve"> </w:t>
      </w:r>
      <w:r w:rsidR="00414817" w:rsidRPr="008729BB">
        <w:rPr>
          <w:b/>
          <w:bCs/>
          <w:spacing w:val="-2"/>
          <w:szCs w:val="28"/>
          <w:lang w:val="nl-NL"/>
        </w:rPr>
        <w:t>1.035.640.344 đồng</w:t>
      </w:r>
      <w:r w:rsidR="00414817" w:rsidRPr="008729BB">
        <w:rPr>
          <w:bCs/>
          <w:spacing w:val="-2"/>
          <w:szCs w:val="28"/>
          <w:lang w:val="nl-NL"/>
        </w:rPr>
        <w:t xml:space="preserve">. </w:t>
      </w:r>
    </w:p>
    <w:p w14:paraId="202BE0DB" w14:textId="77777777" w:rsidR="00AE53FF" w:rsidRPr="008729BB" w:rsidRDefault="00414817" w:rsidP="00ED705E">
      <w:pPr>
        <w:spacing w:before="120" w:after="120" w:line="276" w:lineRule="auto"/>
        <w:ind w:firstLine="720"/>
        <w:jc w:val="both"/>
        <w:rPr>
          <w:bCs/>
          <w:szCs w:val="28"/>
        </w:rPr>
      </w:pPr>
      <w:r w:rsidRPr="008729BB">
        <w:rPr>
          <w:bCs/>
          <w:spacing w:val="-2"/>
          <w:szCs w:val="28"/>
          <w:lang w:val="nl-NL"/>
        </w:rPr>
        <w:t xml:space="preserve">Căn cứ các quy định hiện hành của pháp luật, Sở Tài chính thẩm định </w:t>
      </w:r>
      <w:r w:rsidRPr="008729BB">
        <w:rPr>
          <w:bCs/>
          <w:spacing w:val="-2"/>
          <w:szCs w:val="28"/>
          <w:lang w:val="vi-VN"/>
        </w:rPr>
        <w:t xml:space="preserve">tổng chí phí là 816.500.343 đồng; trong đó chi phí dịch vụ vận tải là 79.037.233 đồng, </w:t>
      </w:r>
      <w:r w:rsidRPr="008729BB">
        <w:rPr>
          <w:bCs/>
          <w:spacing w:val="-2"/>
          <w:szCs w:val="28"/>
          <w:lang w:val="nl-NL"/>
        </w:rPr>
        <w:lastRenderedPageBreak/>
        <w:t>chi phí đối với dịch vụ xe ra, vào bến xe ô tô khách</w:t>
      </w:r>
      <w:r w:rsidRPr="008729BB">
        <w:rPr>
          <w:b/>
          <w:bCs/>
          <w:spacing w:val="-2"/>
          <w:szCs w:val="28"/>
          <w:lang w:val="nl-NL"/>
        </w:rPr>
        <w:t xml:space="preserve"> </w:t>
      </w:r>
      <w:r w:rsidRPr="008729BB">
        <w:rPr>
          <w:bCs/>
          <w:spacing w:val="-2"/>
          <w:szCs w:val="28"/>
          <w:lang w:val="vi-VN"/>
        </w:rPr>
        <w:t xml:space="preserve">của </w:t>
      </w:r>
      <w:r w:rsidRPr="008729BB">
        <w:rPr>
          <w:bCs/>
          <w:spacing w:val="-2"/>
          <w:szCs w:val="28"/>
        </w:rPr>
        <w:t>B</w:t>
      </w:r>
      <w:r w:rsidRPr="008729BB">
        <w:rPr>
          <w:bCs/>
          <w:spacing w:val="-2"/>
          <w:szCs w:val="28"/>
          <w:lang w:val="vi-VN"/>
        </w:rPr>
        <w:t xml:space="preserve">ến xe </w:t>
      </w:r>
      <w:r w:rsidRPr="008729BB">
        <w:rPr>
          <w:bCs/>
          <w:spacing w:val="-2"/>
          <w:szCs w:val="28"/>
        </w:rPr>
        <w:t>Núi Sập và Bến xe Óc Eo</w:t>
      </w:r>
      <w:r w:rsidRPr="008729BB">
        <w:rPr>
          <w:b/>
          <w:bCs/>
          <w:spacing w:val="-2"/>
          <w:szCs w:val="28"/>
          <w:lang w:val="nl-NL"/>
        </w:rPr>
        <w:t xml:space="preserve"> </w:t>
      </w:r>
      <w:r w:rsidRPr="008729BB">
        <w:rPr>
          <w:spacing w:val="-2"/>
          <w:szCs w:val="28"/>
          <w:lang w:val="nl-NL"/>
        </w:rPr>
        <w:t>là</w:t>
      </w:r>
      <w:r w:rsidRPr="008729BB">
        <w:rPr>
          <w:b/>
          <w:bCs/>
          <w:spacing w:val="-2"/>
          <w:szCs w:val="28"/>
          <w:lang w:val="nl-NL"/>
        </w:rPr>
        <w:t xml:space="preserve"> 737.463.110 </w:t>
      </w:r>
      <w:r w:rsidRPr="008729BB">
        <w:rPr>
          <w:spacing w:val="-2"/>
          <w:szCs w:val="28"/>
          <w:lang w:val="nl-NL"/>
        </w:rPr>
        <w:t>đồng</w:t>
      </w:r>
      <w:r w:rsidRPr="008729BB">
        <w:rPr>
          <w:spacing w:val="-2"/>
          <w:szCs w:val="28"/>
          <w:lang w:val="vi-VN"/>
        </w:rPr>
        <w:t xml:space="preserve">; tổng chi phí </w:t>
      </w:r>
      <w:r w:rsidRPr="008729BB">
        <w:rPr>
          <w:iCs/>
          <w:spacing w:val="-2"/>
          <w:szCs w:val="28"/>
          <w:lang w:val="nl-NL"/>
        </w:rPr>
        <w:t>giảm</w:t>
      </w:r>
      <w:r w:rsidRPr="008729BB">
        <w:rPr>
          <w:iCs/>
          <w:spacing w:val="-2"/>
          <w:szCs w:val="28"/>
          <w:lang w:val="vi-VN"/>
        </w:rPr>
        <w:t xml:space="preserve"> là</w:t>
      </w:r>
      <w:r w:rsidRPr="008729BB">
        <w:rPr>
          <w:iCs/>
          <w:spacing w:val="-2"/>
          <w:szCs w:val="28"/>
          <w:lang w:val="nl-NL"/>
        </w:rPr>
        <w:t xml:space="preserve"> </w:t>
      </w:r>
      <w:r w:rsidRPr="008729BB">
        <w:rPr>
          <w:iCs/>
          <w:spacing w:val="-2"/>
          <w:szCs w:val="28"/>
          <w:lang w:val="vi-VN"/>
        </w:rPr>
        <w:t xml:space="preserve">330.134.227 đồng, tương đương giảm 28,79%, </w:t>
      </w:r>
      <w:r w:rsidRPr="008729BB">
        <w:rPr>
          <w:bCs/>
          <w:iCs/>
          <w:spacing w:val="-2"/>
          <w:szCs w:val="28"/>
          <w:lang w:val="vi-VN"/>
        </w:rPr>
        <w:t xml:space="preserve">trong đó </w:t>
      </w:r>
      <w:r w:rsidRPr="008729BB">
        <w:rPr>
          <w:bCs/>
          <w:spacing w:val="-2"/>
          <w:szCs w:val="28"/>
          <w:lang w:val="nl-NL"/>
        </w:rPr>
        <w:t xml:space="preserve">chi phí đối với dịch vụ xe ra, vào bến xe ô tô khách </w:t>
      </w:r>
      <w:r w:rsidRPr="008729BB">
        <w:rPr>
          <w:bCs/>
          <w:spacing w:val="-2"/>
          <w:szCs w:val="28"/>
          <w:lang w:val="vi-VN"/>
        </w:rPr>
        <w:t>giảm</w:t>
      </w:r>
      <w:r w:rsidRPr="008729BB">
        <w:rPr>
          <w:b/>
          <w:bCs/>
          <w:spacing w:val="-2"/>
          <w:szCs w:val="28"/>
          <w:lang w:val="vi-VN"/>
        </w:rPr>
        <w:t xml:space="preserve"> </w:t>
      </w:r>
      <w:r w:rsidRPr="008729BB">
        <w:rPr>
          <w:b/>
          <w:iCs/>
          <w:spacing w:val="-2"/>
          <w:szCs w:val="28"/>
          <w:lang w:val="nl-NL"/>
        </w:rPr>
        <w:t xml:space="preserve">298.177.234 </w:t>
      </w:r>
      <w:r w:rsidRPr="008729BB">
        <w:rPr>
          <w:bCs/>
          <w:iCs/>
          <w:spacing w:val="-2"/>
          <w:szCs w:val="28"/>
          <w:lang w:val="nl-NL"/>
        </w:rPr>
        <w:t>đồng</w:t>
      </w:r>
      <w:r w:rsidRPr="008729BB">
        <w:rPr>
          <w:bCs/>
          <w:iCs/>
          <w:spacing w:val="-2"/>
          <w:szCs w:val="28"/>
          <w:lang w:val="vi-VN"/>
        </w:rPr>
        <w:t xml:space="preserve">, </w:t>
      </w:r>
      <w:r w:rsidRPr="008729BB">
        <w:rPr>
          <w:iCs/>
          <w:spacing w:val="-2"/>
          <w:szCs w:val="28"/>
          <w:lang w:val="vi-VN"/>
        </w:rPr>
        <w:t>tương đương giảm</w:t>
      </w:r>
      <w:r w:rsidRPr="008729BB">
        <w:rPr>
          <w:b/>
          <w:iCs/>
          <w:spacing w:val="-2"/>
          <w:szCs w:val="28"/>
          <w:lang w:val="vi-VN"/>
        </w:rPr>
        <w:t xml:space="preserve"> 28,79%</w:t>
      </w:r>
      <w:r w:rsidR="008059A0" w:rsidRPr="008729BB">
        <w:rPr>
          <w:bCs/>
          <w:szCs w:val="28"/>
        </w:rPr>
        <w:t xml:space="preserve"> so vớ</w:t>
      </w:r>
      <w:r w:rsidRPr="008729BB">
        <w:rPr>
          <w:bCs/>
          <w:szCs w:val="28"/>
        </w:rPr>
        <w:t>i đề nghị của đơn vị.</w:t>
      </w:r>
      <w:r w:rsidR="008059A0" w:rsidRPr="008729BB">
        <w:rPr>
          <w:bCs/>
          <w:szCs w:val="28"/>
        </w:rPr>
        <w:t xml:space="preserve"> </w:t>
      </w:r>
    </w:p>
    <w:p w14:paraId="627F6804" w14:textId="12BE0E00" w:rsidR="00EA58E6" w:rsidRPr="008729BB" w:rsidRDefault="00414817" w:rsidP="00ED705E">
      <w:pPr>
        <w:spacing w:before="120" w:after="120" w:line="276" w:lineRule="auto"/>
        <w:ind w:firstLine="720"/>
        <w:jc w:val="both"/>
        <w:rPr>
          <w:bCs/>
          <w:szCs w:val="28"/>
        </w:rPr>
      </w:pPr>
      <w:r w:rsidRPr="008729BB">
        <w:rPr>
          <w:bCs/>
          <w:spacing w:val="-2"/>
          <w:szCs w:val="28"/>
          <w:lang w:val="nl-NL"/>
        </w:rPr>
        <w:t>Kết quả sau khi thẩm định giá thành toàn bộ 01 đơn vị sản phẩm là 2.665 đồng/ghế (đơn vị đề nghị 3.743 đồng/ghế), giảm 1.078 đồng/ghế, trong đó:</w:t>
      </w:r>
      <w:r w:rsidR="00030743" w:rsidRPr="008729BB">
        <w:rPr>
          <w:bCs/>
          <w:spacing w:val="-2"/>
          <w:szCs w:val="28"/>
          <w:lang w:val="nl-NL"/>
        </w:rPr>
        <w:t xml:space="preserve"> (i</w:t>
      </w:r>
      <w:r w:rsidRPr="008729BB">
        <w:rPr>
          <w:bCs/>
          <w:spacing w:val="-2"/>
          <w:szCs w:val="28"/>
          <w:lang w:val="nl-NL"/>
        </w:rPr>
        <w:t>)</w:t>
      </w:r>
      <w:r w:rsidRPr="008729BB">
        <w:rPr>
          <w:bCs/>
          <w:spacing w:val="-4"/>
          <w:szCs w:val="28"/>
          <w:lang w:val="nl-NL"/>
        </w:rPr>
        <w:t xml:space="preserve"> Bến xe Núi Sập là 2.601 đồng/ghế (đơn vị đề nghị 3.652 đồng/ghế), giảm 1.051 đồng/ghế; </w:t>
      </w:r>
      <w:r w:rsidR="00030743" w:rsidRPr="008729BB">
        <w:rPr>
          <w:bCs/>
          <w:spacing w:val="-4"/>
          <w:szCs w:val="28"/>
          <w:lang w:val="nl-NL"/>
        </w:rPr>
        <w:t>(ii)</w:t>
      </w:r>
      <w:r w:rsidRPr="008729BB">
        <w:rPr>
          <w:bCs/>
          <w:spacing w:val="-4"/>
          <w:szCs w:val="28"/>
          <w:lang w:val="nl-NL"/>
        </w:rPr>
        <w:t xml:space="preserve"> Bến xe Óc Eo là 2.</w:t>
      </w:r>
      <w:r w:rsidRPr="008729BB">
        <w:rPr>
          <w:bCs/>
          <w:spacing w:val="-4"/>
          <w:szCs w:val="28"/>
          <w:lang w:val="vi-VN"/>
        </w:rPr>
        <w:t>679</w:t>
      </w:r>
      <w:r w:rsidRPr="008729BB">
        <w:rPr>
          <w:bCs/>
          <w:spacing w:val="-4"/>
          <w:szCs w:val="28"/>
          <w:lang w:val="nl-NL"/>
        </w:rPr>
        <w:t xml:space="preserve"> đồng/ghế (đơn vị đề nghị 3.762 đồng/ghế), giảm 1.083 đồng/ghế.</w:t>
      </w:r>
    </w:p>
    <w:p w14:paraId="4CC659CA" w14:textId="77777777" w:rsidR="00C80470" w:rsidRPr="008729BB" w:rsidRDefault="00C80470" w:rsidP="00ED705E">
      <w:pPr>
        <w:spacing w:before="120" w:after="120" w:line="276" w:lineRule="auto"/>
        <w:ind w:firstLine="720"/>
        <w:jc w:val="both"/>
        <w:rPr>
          <w:b/>
          <w:i/>
          <w:iCs/>
          <w:szCs w:val="28"/>
        </w:rPr>
      </w:pPr>
      <w:r w:rsidRPr="008729BB">
        <w:rPr>
          <w:b/>
          <w:i/>
          <w:iCs/>
          <w:szCs w:val="28"/>
        </w:rPr>
        <w:t xml:space="preserve">b) Xác định lợi nhuận dự kiến và giá dịch vụ tính cho 01 đơn vị sản phẩm </w:t>
      </w:r>
    </w:p>
    <w:p w14:paraId="706F6948" w14:textId="77777777" w:rsidR="00414817" w:rsidRPr="008729BB" w:rsidRDefault="00414817" w:rsidP="00ED705E">
      <w:pPr>
        <w:spacing w:before="120" w:after="120" w:line="276" w:lineRule="auto"/>
        <w:ind w:firstLine="720"/>
        <w:jc w:val="both"/>
        <w:rPr>
          <w:bCs/>
          <w:spacing w:val="4"/>
          <w:szCs w:val="28"/>
        </w:rPr>
      </w:pPr>
      <w:r w:rsidRPr="008729BB">
        <w:rPr>
          <w:spacing w:val="-2"/>
          <w:szCs w:val="28"/>
        </w:rPr>
        <w:t xml:space="preserve">Căn cứ Báo cáo tài chính năm 2022 của đơn vị đã được Phòng Tài chính - Kế hoạch huyện Thoại Sơn xét duyệt quyết toán, trong đó tổng doanh thu hoạt động năm 2022 là 1.301.411.661 đồng, số thặng dư là 399.180.201 đồng, theo đó </w:t>
      </w:r>
      <w:r w:rsidRPr="008729BB">
        <w:rPr>
          <w:b/>
          <w:spacing w:val="-2"/>
          <w:szCs w:val="28"/>
        </w:rPr>
        <w:t>tỷ suất lợi nhuận trên doanh thu là 30,67%</w:t>
      </w:r>
      <w:r w:rsidRPr="008729BB">
        <w:rPr>
          <w:spacing w:val="-2"/>
          <w:szCs w:val="28"/>
        </w:rPr>
        <w:t xml:space="preserve"> (399.180.201/1.301.411.661 x 100%). </w:t>
      </w:r>
      <w:r w:rsidRPr="008729BB">
        <w:rPr>
          <w:bCs/>
          <w:spacing w:val="4"/>
          <w:szCs w:val="28"/>
        </w:rPr>
        <w:t xml:space="preserve">Theo phương án, đơn vị đề nghị xác định tỷ suất lợi nhuận dự kiến là </w:t>
      </w:r>
      <w:r w:rsidRPr="008729BB">
        <w:rPr>
          <w:b/>
          <w:spacing w:val="4"/>
          <w:szCs w:val="28"/>
        </w:rPr>
        <w:t>24,22%.</w:t>
      </w:r>
      <w:r w:rsidRPr="008729BB">
        <w:rPr>
          <w:bCs/>
          <w:spacing w:val="4"/>
          <w:szCs w:val="28"/>
        </w:rPr>
        <w:t xml:space="preserve"> </w:t>
      </w:r>
    </w:p>
    <w:p w14:paraId="7D26D342" w14:textId="37C554FD" w:rsidR="00414817" w:rsidRPr="008729BB" w:rsidRDefault="00414817" w:rsidP="00ED705E">
      <w:pPr>
        <w:spacing w:before="120" w:after="120" w:line="276" w:lineRule="auto"/>
        <w:ind w:firstLine="720"/>
        <w:jc w:val="both"/>
        <w:rPr>
          <w:bCs/>
          <w:spacing w:val="4"/>
          <w:sz w:val="27"/>
          <w:szCs w:val="27"/>
          <w:lang w:val="vi-VN"/>
        </w:rPr>
      </w:pPr>
      <w:r w:rsidRPr="008729BB">
        <w:rPr>
          <w:bCs/>
          <w:spacing w:val="4"/>
          <w:szCs w:val="28"/>
        </w:rPr>
        <w:t xml:space="preserve">Trên cơ sở kết quả thẩm định phương án giá </w:t>
      </w:r>
      <w:r w:rsidRPr="008729BB">
        <w:rPr>
          <w:szCs w:val="28"/>
        </w:rPr>
        <w:t xml:space="preserve">dịch vụ xe ra, vào bến xe ô tô khách </w:t>
      </w:r>
      <w:r w:rsidRPr="008729BB">
        <w:rPr>
          <w:bCs/>
          <w:spacing w:val="-4"/>
          <w:szCs w:val="28"/>
          <w:lang w:val="nl-NL"/>
        </w:rPr>
        <w:t xml:space="preserve">Bến xe </w:t>
      </w:r>
      <w:r w:rsidR="00D661ED" w:rsidRPr="008729BB">
        <w:rPr>
          <w:bCs/>
          <w:spacing w:val="-4"/>
          <w:szCs w:val="28"/>
          <w:lang w:val="nl-NL"/>
        </w:rPr>
        <w:t xml:space="preserve">khách </w:t>
      </w:r>
      <w:r w:rsidRPr="008729BB">
        <w:rPr>
          <w:bCs/>
          <w:spacing w:val="-4"/>
          <w:szCs w:val="28"/>
          <w:lang w:val="nl-NL"/>
        </w:rPr>
        <w:t xml:space="preserve">Núi Sập và Bến xe </w:t>
      </w:r>
      <w:r w:rsidR="00D661ED" w:rsidRPr="008729BB">
        <w:rPr>
          <w:bCs/>
          <w:spacing w:val="-4"/>
          <w:szCs w:val="28"/>
          <w:lang w:val="nl-NL"/>
        </w:rPr>
        <w:t xml:space="preserve">khách </w:t>
      </w:r>
      <w:r w:rsidRPr="008729BB">
        <w:rPr>
          <w:bCs/>
          <w:spacing w:val="-4"/>
          <w:szCs w:val="28"/>
          <w:lang w:val="nl-NL"/>
        </w:rPr>
        <w:t>Óc Eo</w:t>
      </w:r>
      <w:r w:rsidRPr="008729BB">
        <w:rPr>
          <w:bCs/>
          <w:spacing w:val="4"/>
          <w:szCs w:val="28"/>
        </w:rPr>
        <w:t xml:space="preserve"> và tỷ suất lợi nhuận dự kiến </w:t>
      </w:r>
      <w:r w:rsidR="00D661ED" w:rsidRPr="008729BB">
        <w:rPr>
          <w:bCs/>
          <w:spacing w:val="4"/>
          <w:szCs w:val="28"/>
        </w:rPr>
        <w:t xml:space="preserve">theo đề nghị của đơn vị </w:t>
      </w:r>
      <w:r w:rsidRPr="008729BB">
        <w:rPr>
          <w:bCs/>
          <w:spacing w:val="4"/>
          <w:szCs w:val="28"/>
        </w:rPr>
        <w:t xml:space="preserve">là </w:t>
      </w:r>
      <w:r w:rsidRPr="008729BB">
        <w:rPr>
          <w:spacing w:val="4"/>
          <w:szCs w:val="28"/>
        </w:rPr>
        <w:t xml:space="preserve">24,22%; </w:t>
      </w:r>
      <w:r w:rsidRPr="008729BB">
        <w:rPr>
          <w:bCs/>
          <w:spacing w:val="4"/>
          <w:szCs w:val="28"/>
          <w:lang w:val="nl-NL"/>
        </w:rPr>
        <w:t>mức lợi nhuận dự kiến và giá dịch vụ được xác định như sau:</w:t>
      </w:r>
    </w:p>
    <w:tbl>
      <w:tblPr>
        <w:tblW w:w="9640" w:type="dxa"/>
        <w:tblInd w:w="-289" w:type="dxa"/>
        <w:tblLook w:val="04A0" w:firstRow="1" w:lastRow="0" w:firstColumn="1" w:lastColumn="0" w:noHBand="0" w:noVBand="1"/>
      </w:tblPr>
      <w:tblGrid>
        <w:gridCol w:w="540"/>
        <w:gridCol w:w="2880"/>
        <w:gridCol w:w="1176"/>
        <w:gridCol w:w="1784"/>
        <w:gridCol w:w="1620"/>
        <w:gridCol w:w="1640"/>
      </w:tblGrid>
      <w:tr w:rsidR="008729BB" w:rsidRPr="008729BB" w14:paraId="4EB59296" w14:textId="77777777" w:rsidTr="00D661ED">
        <w:trPr>
          <w:trHeight w:val="9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7E97" w14:textId="77777777" w:rsidR="00414817" w:rsidRPr="008729BB" w:rsidRDefault="00414817" w:rsidP="00353DE3">
            <w:pPr>
              <w:jc w:val="center"/>
              <w:rPr>
                <w:b/>
                <w:bCs/>
                <w:sz w:val="24"/>
              </w:rPr>
            </w:pPr>
            <w:r w:rsidRPr="008729BB">
              <w:rPr>
                <w:b/>
                <w:bCs/>
                <w:sz w:val="24"/>
              </w:rPr>
              <w:t>Stt</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309C4B30" w14:textId="77777777" w:rsidR="00414817" w:rsidRPr="008729BB" w:rsidRDefault="00414817" w:rsidP="00353DE3">
            <w:pPr>
              <w:jc w:val="center"/>
              <w:rPr>
                <w:b/>
                <w:bCs/>
                <w:sz w:val="24"/>
              </w:rPr>
            </w:pPr>
            <w:r w:rsidRPr="008729BB">
              <w:rPr>
                <w:b/>
                <w:bCs/>
                <w:sz w:val="24"/>
              </w:rPr>
              <w:t>Nội dung</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76FD2C3A" w14:textId="77777777" w:rsidR="00414817" w:rsidRPr="008729BB" w:rsidRDefault="00414817" w:rsidP="00353DE3">
            <w:pPr>
              <w:jc w:val="center"/>
              <w:rPr>
                <w:b/>
                <w:bCs/>
                <w:sz w:val="24"/>
              </w:rPr>
            </w:pPr>
            <w:r w:rsidRPr="008729BB">
              <w:rPr>
                <w:b/>
                <w:bCs/>
                <w:sz w:val="24"/>
              </w:rPr>
              <w:t>Đơn vị tính</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14:paraId="6996AB53" w14:textId="77777777" w:rsidR="00414817" w:rsidRPr="008729BB" w:rsidRDefault="00414817" w:rsidP="00353DE3">
            <w:pPr>
              <w:jc w:val="center"/>
              <w:rPr>
                <w:b/>
                <w:bCs/>
                <w:sz w:val="24"/>
              </w:rPr>
            </w:pPr>
            <w:r w:rsidRPr="008729BB">
              <w:rPr>
                <w:b/>
                <w:bCs/>
                <w:sz w:val="24"/>
              </w:rPr>
              <w:t xml:space="preserve">Tổng chi phí cung cấp DV xe ra, vào bến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4376B8A" w14:textId="049975F0" w:rsidR="00414817" w:rsidRPr="008729BB" w:rsidRDefault="00414817" w:rsidP="00353DE3">
            <w:pPr>
              <w:jc w:val="center"/>
              <w:rPr>
                <w:b/>
                <w:bCs/>
                <w:sz w:val="24"/>
              </w:rPr>
            </w:pPr>
            <w:r w:rsidRPr="008729BB">
              <w:rPr>
                <w:b/>
                <w:bCs/>
                <w:sz w:val="24"/>
              </w:rPr>
              <w:t xml:space="preserve">Bến xe </w:t>
            </w:r>
            <w:r w:rsidR="00D661ED" w:rsidRPr="008729BB">
              <w:rPr>
                <w:bCs/>
                <w:spacing w:val="-4"/>
                <w:szCs w:val="28"/>
                <w:lang w:val="nl-NL"/>
              </w:rPr>
              <w:t>khách</w:t>
            </w:r>
            <w:r w:rsidR="00D661ED" w:rsidRPr="008729BB">
              <w:rPr>
                <w:b/>
                <w:bCs/>
                <w:sz w:val="24"/>
              </w:rPr>
              <w:t xml:space="preserve"> </w:t>
            </w:r>
            <w:r w:rsidRPr="008729BB">
              <w:rPr>
                <w:b/>
                <w:bCs/>
                <w:sz w:val="24"/>
              </w:rPr>
              <w:t xml:space="preserve">Núi Sập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D25658C" w14:textId="1D902ECF" w:rsidR="00414817" w:rsidRPr="008729BB" w:rsidRDefault="00414817" w:rsidP="00353DE3">
            <w:pPr>
              <w:jc w:val="center"/>
              <w:rPr>
                <w:b/>
                <w:bCs/>
                <w:sz w:val="24"/>
              </w:rPr>
            </w:pPr>
            <w:r w:rsidRPr="008729BB">
              <w:rPr>
                <w:b/>
                <w:bCs/>
                <w:sz w:val="24"/>
              </w:rPr>
              <w:t xml:space="preserve">Bến xe </w:t>
            </w:r>
            <w:r w:rsidR="00D661ED" w:rsidRPr="008729BB">
              <w:rPr>
                <w:bCs/>
                <w:spacing w:val="-4"/>
                <w:szCs w:val="28"/>
                <w:lang w:val="nl-NL"/>
              </w:rPr>
              <w:t>khách</w:t>
            </w:r>
            <w:r w:rsidR="00D661ED" w:rsidRPr="008729BB">
              <w:rPr>
                <w:b/>
                <w:bCs/>
                <w:sz w:val="24"/>
              </w:rPr>
              <w:t xml:space="preserve"> </w:t>
            </w:r>
            <w:r w:rsidRPr="008729BB">
              <w:rPr>
                <w:b/>
                <w:bCs/>
                <w:sz w:val="24"/>
              </w:rPr>
              <w:t xml:space="preserve">Óc Eo </w:t>
            </w:r>
          </w:p>
        </w:tc>
      </w:tr>
      <w:tr w:rsidR="008729BB" w:rsidRPr="008729BB" w14:paraId="32C60B1D" w14:textId="77777777" w:rsidTr="00D661ED">
        <w:trPr>
          <w:trHeight w:val="45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C55F88" w14:textId="77777777" w:rsidR="00414817" w:rsidRPr="008729BB" w:rsidRDefault="00414817" w:rsidP="00353DE3">
            <w:pPr>
              <w:spacing w:before="60" w:after="60"/>
              <w:jc w:val="center"/>
              <w:rPr>
                <w:sz w:val="24"/>
              </w:rPr>
            </w:pPr>
            <w:r w:rsidRPr="008729BB">
              <w:rPr>
                <w:sz w:val="24"/>
              </w:rPr>
              <w:t>1</w:t>
            </w:r>
          </w:p>
        </w:tc>
        <w:tc>
          <w:tcPr>
            <w:tcW w:w="2880" w:type="dxa"/>
            <w:tcBorders>
              <w:top w:val="nil"/>
              <w:left w:val="nil"/>
              <w:bottom w:val="single" w:sz="4" w:space="0" w:color="auto"/>
              <w:right w:val="single" w:sz="4" w:space="0" w:color="auto"/>
            </w:tcBorders>
            <w:shd w:val="clear" w:color="auto" w:fill="auto"/>
            <w:vAlign w:val="center"/>
            <w:hideMark/>
          </w:tcPr>
          <w:p w14:paraId="7CEEB27A" w14:textId="77777777" w:rsidR="00414817" w:rsidRPr="008729BB" w:rsidRDefault="00414817" w:rsidP="00353DE3">
            <w:pPr>
              <w:spacing w:before="60" w:after="60"/>
              <w:rPr>
                <w:sz w:val="24"/>
              </w:rPr>
            </w:pPr>
            <w:r w:rsidRPr="008729BB">
              <w:rPr>
                <w:sz w:val="24"/>
              </w:rPr>
              <w:t>Tổng giá thành toàn bộ (Z)</w:t>
            </w:r>
          </w:p>
        </w:tc>
        <w:tc>
          <w:tcPr>
            <w:tcW w:w="1176" w:type="dxa"/>
            <w:tcBorders>
              <w:top w:val="nil"/>
              <w:left w:val="nil"/>
              <w:bottom w:val="single" w:sz="4" w:space="0" w:color="auto"/>
              <w:right w:val="single" w:sz="4" w:space="0" w:color="auto"/>
            </w:tcBorders>
            <w:shd w:val="clear" w:color="auto" w:fill="auto"/>
            <w:vAlign w:val="center"/>
            <w:hideMark/>
          </w:tcPr>
          <w:p w14:paraId="6C41FCDC" w14:textId="77777777" w:rsidR="00414817" w:rsidRPr="008729BB" w:rsidRDefault="00414817" w:rsidP="00353DE3">
            <w:pPr>
              <w:spacing w:before="60" w:after="60"/>
              <w:jc w:val="center"/>
              <w:rPr>
                <w:sz w:val="24"/>
              </w:rPr>
            </w:pPr>
            <w:r w:rsidRPr="008729BB">
              <w:rPr>
                <w:sz w:val="24"/>
              </w:rPr>
              <w:t>đồng/năm</w:t>
            </w:r>
          </w:p>
        </w:tc>
        <w:tc>
          <w:tcPr>
            <w:tcW w:w="1784" w:type="dxa"/>
            <w:tcBorders>
              <w:top w:val="nil"/>
              <w:left w:val="nil"/>
              <w:bottom w:val="single" w:sz="4" w:space="0" w:color="auto"/>
              <w:right w:val="single" w:sz="4" w:space="0" w:color="auto"/>
            </w:tcBorders>
            <w:shd w:val="clear" w:color="auto" w:fill="auto"/>
            <w:noWrap/>
            <w:vAlign w:val="center"/>
            <w:hideMark/>
          </w:tcPr>
          <w:p w14:paraId="3A8E7E95" w14:textId="77777777" w:rsidR="00414817" w:rsidRPr="008729BB" w:rsidRDefault="00414817" w:rsidP="00353DE3">
            <w:pPr>
              <w:spacing w:before="60" w:after="60"/>
              <w:jc w:val="right"/>
              <w:rPr>
                <w:sz w:val="24"/>
              </w:rPr>
            </w:pPr>
            <w:r w:rsidRPr="008729BB">
              <w:rPr>
                <w:sz w:val="24"/>
              </w:rPr>
              <w:t xml:space="preserve">  737.463.110 </w:t>
            </w:r>
          </w:p>
        </w:tc>
        <w:tc>
          <w:tcPr>
            <w:tcW w:w="1620" w:type="dxa"/>
            <w:tcBorders>
              <w:top w:val="nil"/>
              <w:left w:val="nil"/>
              <w:bottom w:val="single" w:sz="4" w:space="0" w:color="auto"/>
              <w:right w:val="single" w:sz="4" w:space="0" w:color="auto"/>
            </w:tcBorders>
            <w:shd w:val="clear" w:color="auto" w:fill="auto"/>
            <w:noWrap/>
            <w:vAlign w:val="center"/>
            <w:hideMark/>
          </w:tcPr>
          <w:p w14:paraId="079ADAF2" w14:textId="77777777" w:rsidR="00414817" w:rsidRPr="008729BB" w:rsidRDefault="00414817" w:rsidP="00353DE3">
            <w:pPr>
              <w:spacing w:before="60" w:after="60"/>
              <w:jc w:val="right"/>
              <w:rPr>
                <w:sz w:val="24"/>
              </w:rPr>
            </w:pPr>
            <w:r w:rsidRPr="008729BB">
              <w:rPr>
                <w:sz w:val="24"/>
              </w:rPr>
              <w:t xml:space="preserve">  123.303.832 </w:t>
            </w:r>
          </w:p>
        </w:tc>
        <w:tc>
          <w:tcPr>
            <w:tcW w:w="1640" w:type="dxa"/>
            <w:tcBorders>
              <w:top w:val="nil"/>
              <w:left w:val="nil"/>
              <w:bottom w:val="single" w:sz="4" w:space="0" w:color="auto"/>
              <w:right w:val="single" w:sz="4" w:space="0" w:color="auto"/>
            </w:tcBorders>
            <w:shd w:val="clear" w:color="auto" w:fill="auto"/>
            <w:noWrap/>
            <w:vAlign w:val="center"/>
            <w:hideMark/>
          </w:tcPr>
          <w:p w14:paraId="5ACE2DF6" w14:textId="77777777" w:rsidR="00414817" w:rsidRPr="008729BB" w:rsidRDefault="00414817" w:rsidP="00353DE3">
            <w:pPr>
              <w:spacing w:before="60" w:after="60"/>
              <w:jc w:val="right"/>
              <w:rPr>
                <w:sz w:val="24"/>
              </w:rPr>
            </w:pPr>
            <w:r w:rsidRPr="008729BB">
              <w:rPr>
                <w:sz w:val="24"/>
              </w:rPr>
              <w:t xml:space="preserve"> 614.159.278 </w:t>
            </w:r>
          </w:p>
        </w:tc>
      </w:tr>
      <w:tr w:rsidR="008729BB" w:rsidRPr="008729BB" w14:paraId="5126C580" w14:textId="77777777" w:rsidTr="00D661ED">
        <w:trPr>
          <w:trHeight w:val="5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A51BB8" w14:textId="77777777" w:rsidR="00414817" w:rsidRPr="008729BB" w:rsidRDefault="00414817" w:rsidP="00353DE3">
            <w:pPr>
              <w:spacing w:before="60" w:after="60"/>
              <w:jc w:val="center"/>
              <w:rPr>
                <w:sz w:val="24"/>
              </w:rPr>
            </w:pPr>
            <w:r w:rsidRPr="008729BB">
              <w:rPr>
                <w:sz w:val="24"/>
              </w:rPr>
              <w:t>2</w:t>
            </w:r>
          </w:p>
        </w:tc>
        <w:tc>
          <w:tcPr>
            <w:tcW w:w="2880" w:type="dxa"/>
            <w:tcBorders>
              <w:top w:val="nil"/>
              <w:left w:val="nil"/>
              <w:bottom w:val="single" w:sz="4" w:space="0" w:color="auto"/>
              <w:right w:val="single" w:sz="4" w:space="0" w:color="auto"/>
            </w:tcBorders>
            <w:shd w:val="clear" w:color="auto" w:fill="auto"/>
            <w:vAlign w:val="center"/>
            <w:hideMark/>
          </w:tcPr>
          <w:p w14:paraId="432546EC" w14:textId="77777777" w:rsidR="00414817" w:rsidRPr="008729BB" w:rsidRDefault="00414817" w:rsidP="00353DE3">
            <w:pPr>
              <w:spacing w:before="60" w:after="60"/>
              <w:rPr>
                <w:sz w:val="24"/>
              </w:rPr>
            </w:pPr>
            <w:r w:rsidRPr="008729BB">
              <w:rPr>
                <w:sz w:val="24"/>
              </w:rPr>
              <w:t>Tổng lợi nhuận dự kiến 24,22%</w:t>
            </w:r>
          </w:p>
        </w:tc>
        <w:tc>
          <w:tcPr>
            <w:tcW w:w="1176" w:type="dxa"/>
            <w:tcBorders>
              <w:top w:val="nil"/>
              <w:left w:val="nil"/>
              <w:bottom w:val="single" w:sz="4" w:space="0" w:color="auto"/>
              <w:right w:val="single" w:sz="4" w:space="0" w:color="auto"/>
            </w:tcBorders>
            <w:shd w:val="clear" w:color="auto" w:fill="auto"/>
            <w:vAlign w:val="center"/>
            <w:hideMark/>
          </w:tcPr>
          <w:p w14:paraId="081EA6ED" w14:textId="77777777" w:rsidR="00414817" w:rsidRPr="008729BB" w:rsidRDefault="00414817" w:rsidP="00353DE3">
            <w:pPr>
              <w:spacing w:before="60" w:after="60"/>
              <w:jc w:val="center"/>
              <w:rPr>
                <w:sz w:val="24"/>
              </w:rPr>
            </w:pPr>
            <w:r w:rsidRPr="008729BB">
              <w:rPr>
                <w:sz w:val="24"/>
              </w:rPr>
              <w:t>đồng/năm</w:t>
            </w:r>
          </w:p>
        </w:tc>
        <w:tc>
          <w:tcPr>
            <w:tcW w:w="1784" w:type="dxa"/>
            <w:tcBorders>
              <w:top w:val="nil"/>
              <w:left w:val="nil"/>
              <w:bottom w:val="single" w:sz="4" w:space="0" w:color="auto"/>
              <w:right w:val="single" w:sz="4" w:space="0" w:color="auto"/>
            </w:tcBorders>
            <w:shd w:val="clear" w:color="auto" w:fill="auto"/>
            <w:noWrap/>
            <w:vAlign w:val="center"/>
            <w:hideMark/>
          </w:tcPr>
          <w:p w14:paraId="1AF687C0" w14:textId="77777777" w:rsidR="00414817" w:rsidRPr="008729BB" w:rsidRDefault="00414817" w:rsidP="00353DE3">
            <w:pPr>
              <w:spacing w:before="60" w:after="60"/>
              <w:jc w:val="right"/>
              <w:rPr>
                <w:sz w:val="24"/>
              </w:rPr>
            </w:pPr>
            <w:r w:rsidRPr="008729BB">
              <w:rPr>
                <w:sz w:val="24"/>
              </w:rPr>
              <w:t xml:space="preserve">   178.613.565 </w:t>
            </w:r>
          </w:p>
        </w:tc>
        <w:tc>
          <w:tcPr>
            <w:tcW w:w="1620" w:type="dxa"/>
            <w:tcBorders>
              <w:top w:val="nil"/>
              <w:left w:val="nil"/>
              <w:bottom w:val="single" w:sz="4" w:space="0" w:color="auto"/>
              <w:right w:val="single" w:sz="4" w:space="0" w:color="auto"/>
            </w:tcBorders>
            <w:shd w:val="clear" w:color="auto" w:fill="auto"/>
            <w:noWrap/>
            <w:vAlign w:val="center"/>
            <w:hideMark/>
          </w:tcPr>
          <w:p w14:paraId="7EC28652" w14:textId="77777777" w:rsidR="00414817" w:rsidRPr="008729BB" w:rsidRDefault="00414817" w:rsidP="00353DE3">
            <w:pPr>
              <w:spacing w:before="60" w:after="60"/>
              <w:jc w:val="right"/>
              <w:rPr>
                <w:sz w:val="24"/>
              </w:rPr>
            </w:pPr>
            <w:r w:rsidRPr="008729BB">
              <w:rPr>
                <w:sz w:val="24"/>
              </w:rPr>
              <w:t xml:space="preserve">    29.864.188 </w:t>
            </w:r>
          </w:p>
        </w:tc>
        <w:tc>
          <w:tcPr>
            <w:tcW w:w="1640" w:type="dxa"/>
            <w:tcBorders>
              <w:top w:val="nil"/>
              <w:left w:val="nil"/>
              <w:bottom w:val="single" w:sz="4" w:space="0" w:color="auto"/>
              <w:right w:val="single" w:sz="4" w:space="0" w:color="auto"/>
            </w:tcBorders>
            <w:shd w:val="clear" w:color="auto" w:fill="auto"/>
            <w:noWrap/>
            <w:vAlign w:val="center"/>
            <w:hideMark/>
          </w:tcPr>
          <w:p w14:paraId="07A7F320" w14:textId="77777777" w:rsidR="00414817" w:rsidRPr="008729BB" w:rsidRDefault="00414817" w:rsidP="00353DE3">
            <w:pPr>
              <w:spacing w:before="60" w:after="60"/>
              <w:jc w:val="right"/>
              <w:rPr>
                <w:sz w:val="24"/>
              </w:rPr>
            </w:pPr>
            <w:r w:rsidRPr="008729BB">
              <w:rPr>
                <w:sz w:val="24"/>
              </w:rPr>
              <w:t xml:space="preserve"> 148.749.377 </w:t>
            </w:r>
          </w:p>
        </w:tc>
      </w:tr>
      <w:tr w:rsidR="008729BB" w:rsidRPr="008729BB" w14:paraId="57C30C3A" w14:textId="77777777" w:rsidTr="00D661ED">
        <w:trPr>
          <w:trHeight w:val="56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73A627" w14:textId="77777777" w:rsidR="00414817" w:rsidRPr="008729BB" w:rsidRDefault="00414817" w:rsidP="00353DE3">
            <w:pPr>
              <w:spacing w:before="60" w:after="60"/>
              <w:jc w:val="center"/>
              <w:rPr>
                <w:sz w:val="24"/>
              </w:rPr>
            </w:pPr>
            <w:r w:rsidRPr="008729BB">
              <w:rPr>
                <w:sz w:val="24"/>
              </w:rPr>
              <w:t>3</w:t>
            </w:r>
          </w:p>
        </w:tc>
        <w:tc>
          <w:tcPr>
            <w:tcW w:w="2880" w:type="dxa"/>
            <w:tcBorders>
              <w:top w:val="nil"/>
              <w:left w:val="nil"/>
              <w:bottom w:val="single" w:sz="4" w:space="0" w:color="auto"/>
              <w:right w:val="single" w:sz="4" w:space="0" w:color="auto"/>
            </w:tcBorders>
            <w:shd w:val="clear" w:color="auto" w:fill="auto"/>
            <w:vAlign w:val="center"/>
            <w:hideMark/>
          </w:tcPr>
          <w:p w14:paraId="0AB9FA2B" w14:textId="77777777" w:rsidR="00414817" w:rsidRPr="008729BB" w:rsidRDefault="00414817" w:rsidP="00353DE3">
            <w:pPr>
              <w:spacing w:before="60" w:after="60"/>
              <w:rPr>
                <w:sz w:val="24"/>
              </w:rPr>
            </w:pPr>
            <w:r w:rsidRPr="008729BB">
              <w:rPr>
                <w:sz w:val="24"/>
              </w:rPr>
              <w:t xml:space="preserve">Tổng chi phí dịch                   </w:t>
            </w:r>
            <w:r w:rsidRPr="008729BB">
              <w:rPr>
                <w:spacing w:val="-4"/>
                <w:sz w:val="24"/>
              </w:rPr>
              <w:t>(3) = (1) + (2)</w:t>
            </w:r>
          </w:p>
        </w:tc>
        <w:tc>
          <w:tcPr>
            <w:tcW w:w="1176" w:type="dxa"/>
            <w:tcBorders>
              <w:top w:val="nil"/>
              <w:left w:val="nil"/>
              <w:bottom w:val="single" w:sz="4" w:space="0" w:color="auto"/>
              <w:right w:val="single" w:sz="4" w:space="0" w:color="auto"/>
            </w:tcBorders>
            <w:shd w:val="clear" w:color="auto" w:fill="auto"/>
            <w:vAlign w:val="center"/>
            <w:hideMark/>
          </w:tcPr>
          <w:p w14:paraId="1BBEE87D" w14:textId="77777777" w:rsidR="00414817" w:rsidRPr="008729BB" w:rsidRDefault="00414817" w:rsidP="00353DE3">
            <w:pPr>
              <w:spacing w:before="60" w:after="60"/>
              <w:jc w:val="center"/>
              <w:rPr>
                <w:sz w:val="24"/>
              </w:rPr>
            </w:pPr>
            <w:r w:rsidRPr="008729BB">
              <w:rPr>
                <w:sz w:val="24"/>
              </w:rPr>
              <w:t>đồng/năm</w:t>
            </w:r>
          </w:p>
        </w:tc>
        <w:tc>
          <w:tcPr>
            <w:tcW w:w="1784" w:type="dxa"/>
            <w:tcBorders>
              <w:top w:val="nil"/>
              <w:left w:val="nil"/>
              <w:bottom w:val="single" w:sz="4" w:space="0" w:color="auto"/>
              <w:right w:val="single" w:sz="4" w:space="0" w:color="auto"/>
            </w:tcBorders>
            <w:shd w:val="clear" w:color="auto" w:fill="auto"/>
            <w:noWrap/>
            <w:vAlign w:val="center"/>
            <w:hideMark/>
          </w:tcPr>
          <w:p w14:paraId="05E9C4FA" w14:textId="77777777" w:rsidR="00414817" w:rsidRPr="008729BB" w:rsidRDefault="00414817" w:rsidP="00353DE3">
            <w:pPr>
              <w:spacing w:before="60" w:after="60"/>
              <w:jc w:val="right"/>
              <w:rPr>
                <w:sz w:val="24"/>
              </w:rPr>
            </w:pPr>
            <w:r w:rsidRPr="008729BB">
              <w:rPr>
                <w:sz w:val="24"/>
              </w:rPr>
              <w:t xml:space="preserve">   916.076.675 </w:t>
            </w:r>
          </w:p>
        </w:tc>
        <w:tc>
          <w:tcPr>
            <w:tcW w:w="1620" w:type="dxa"/>
            <w:tcBorders>
              <w:top w:val="nil"/>
              <w:left w:val="nil"/>
              <w:bottom w:val="single" w:sz="4" w:space="0" w:color="auto"/>
              <w:right w:val="single" w:sz="4" w:space="0" w:color="auto"/>
            </w:tcBorders>
            <w:shd w:val="clear" w:color="auto" w:fill="auto"/>
            <w:noWrap/>
            <w:vAlign w:val="center"/>
            <w:hideMark/>
          </w:tcPr>
          <w:p w14:paraId="74365BD2" w14:textId="77777777" w:rsidR="00414817" w:rsidRPr="008729BB" w:rsidRDefault="00414817" w:rsidP="00353DE3">
            <w:pPr>
              <w:spacing w:before="60" w:after="60"/>
              <w:jc w:val="right"/>
              <w:rPr>
                <w:sz w:val="24"/>
              </w:rPr>
            </w:pPr>
            <w:r w:rsidRPr="008729BB">
              <w:rPr>
                <w:sz w:val="24"/>
              </w:rPr>
              <w:t xml:space="preserve">   153.168.020 </w:t>
            </w:r>
          </w:p>
        </w:tc>
        <w:tc>
          <w:tcPr>
            <w:tcW w:w="1640" w:type="dxa"/>
            <w:tcBorders>
              <w:top w:val="nil"/>
              <w:left w:val="nil"/>
              <w:bottom w:val="single" w:sz="4" w:space="0" w:color="auto"/>
              <w:right w:val="single" w:sz="4" w:space="0" w:color="auto"/>
            </w:tcBorders>
            <w:shd w:val="clear" w:color="auto" w:fill="auto"/>
            <w:noWrap/>
            <w:vAlign w:val="center"/>
            <w:hideMark/>
          </w:tcPr>
          <w:p w14:paraId="646D7F8C" w14:textId="77777777" w:rsidR="00414817" w:rsidRPr="008729BB" w:rsidRDefault="00414817" w:rsidP="00353DE3">
            <w:pPr>
              <w:spacing w:before="60" w:after="60"/>
              <w:jc w:val="right"/>
              <w:rPr>
                <w:sz w:val="24"/>
              </w:rPr>
            </w:pPr>
            <w:r w:rsidRPr="008729BB">
              <w:rPr>
                <w:sz w:val="24"/>
              </w:rPr>
              <w:t xml:space="preserve"> 762.908.655 </w:t>
            </w:r>
          </w:p>
        </w:tc>
      </w:tr>
      <w:tr w:rsidR="008729BB" w:rsidRPr="008729BB" w14:paraId="75D37C2B" w14:textId="77777777" w:rsidTr="00D661ED">
        <w:trPr>
          <w:trHeight w:val="5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B8FC43" w14:textId="77777777" w:rsidR="00414817" w:rsidRPr="008729BB" w:rsidRDefault="00414817" w:rsidP="00353DE3">
            <w:pPr>
              <w:spacing w:before="60" w:after="60"/>
              <w:jc w:val="center"/>
              <w:rPr>
                <w:sz w:val="24"/>
              </w:rPr>
            </w:pPr>
            <w:r w:rsidRPr="008729BB">
              <w:rPr>
                <w:sz w:val="24"/>
              </w:rPr>
              <w:t>4</w:t>
            </w:r>
          </w:p>
        </w:tc>
        <w:tc>
          <w:tcPr>
            <w:tcW w:w="2880" w:type="dxa"/>
            <w:tcBorders>
              <w:top w:val="nil"/>
              <w:left w:val="nil"/>
              <w:bottom w:val="single" w:sz="4" w:space="0" w:color="auto"/>
              <w:right w:val="single" w:sz="4" w:space="0" w:color="auto"/>
            </w:tcBorders>
            <w:shd w:val="clear" w:color="auto" w:fill="auto"/>
            <w:vAlign w:val="center"/>
            <w:hideMark/>
          </w:tcPr>
          <w:p w14:paraId="03B28576" w14:textId="77777777" w:rsidR="00414817" w:rsidRPr="008729BB" w:rsidRDefault="00414817" w:rsidP="00353DE3">
            <w:pPr>
              <w:spacing w:before="60" w:after="60"/>
              <w:rPr>
                <w:sz w:val="24"/>
              </w:rPr>
            </w:pPr>
            <w:r w:rsidRPr="008729BB">
              <w:rPr>
                <w:sz w:val="24"/>
              </w:rPr>
              <w:t xml:space="preserve">Tổng sản lượng cung cấp dịch vụ </w:t>
            </w:r>
          </w:p>
        </w:tc>
        <w:tc>
          <w:tcPr>
            <w:tcW w:w="1176" w:type="dxa"/>
            <w:tcBorders>
              <w:top w:val="nil"/>
              <w:left w:val="nil"/>
              <w:bottom w:val="single" w:sz="4" w:space="0" w:color="auto"/>
              <w:right w:val="single" w:sz="4" w:space="0" w:color="auto"/>
            </w:tcBorders>
            <w:shd w:val="clear" w:color="auto" w:fill="auto"/>
            <w:vAlign w:val="center"/>
            <w:hideMark/>
          </w:tcPr>
          <w:p w14:paraId="72B6C1BA" w14:textId="77777777" w:rsidR="00414817" w:rsidRPr="008729BB" w:rsidRDefault="00414817" w:rsidP="00353DE3">
            <w:pPr>
              <w:spacing w:before="60" w:after="60"/>
              <w:jc w:val="center"/>
              <w:rPr>
                <w:sz w:val="24"/>
              </w:rPr>
            </w:pPr>
            <w:r w:rsidRPr="008729BB">
              <w:rPr>
                <w:sz w:val="24"/>
              </w:rPr>
              <w:t>ghế/năm</w:t>
            </w:r>
          </w:p>
        </w:tc>
        <w:tc>
          <w:tcPr>
            <w:tcW w:w="1784" w:type="dxa"/>
            <w:tcBorders>
              <w:top w:val="nil"/>
              <w:left w:val="nil"/>
              <w:bottom w:val="single" w:sz="4" w:space="0" w:color="auto"/>
              <w:right w:val="single" w:sz="4" w:space="0" w:color="auto"/>
            </w:tcBorders>
            <w:shd w:val="clear" w:color="auto" w:fill="auto"/>
            <w:noWrap/>
            <w:vAlign w:val="center"/>
            <w:hideMark/>
          </w:tcPr>
          <w:p w14:paraId="6832EFCF" w14:textId="77777777" w:rsidR="00414817" w:rsidRPr="008729BB" w:rsidRDefault="00414817" w:rsidP="00353DE3">
            <w:pPr>
              <w:spacing w:before="60" w:after="60"/>
              <w:jc w:val="right"/>
              <w:rPr>
                <w:sz w:val="24"/>
              </w:rPr>
            </w:pPr>
            <w:r w:rsidRPr="008729BB">
              <w:rPr>
                <w:sz w:val="24"/>
              </w:rPr>
              <w:t xml:space="preserve">         276.676 </w:t>
            </w:r>
          </w:p>
        </w:tc>
        <w:tc>
          <w:tcPr>
            <w:tcW w:w="1620" w:type="dxa"/>
            <w:tcBorders>
              <w:top w:val="nil"/>
              <w:left w:val="nil"/>
              <w:bottom w:val="single" w:sz="4" w:space="0" w:color="auto"/>
              <w:right w:val="single" w:sz="4" w:space="0" w:color="auto"/>
            </w:tcBorders>
            <w:shd w:val="clear" w:color="auto" w:fill="auto"/>
            <w:noWrap/>
            <w:vAlign w:val="center"/>
            <w:hideMark/>
          </w:tcPr>
          <w:p w14:paraId="0526C021" w14:textId="77777777" w:rsidR="00414817" w:rsidRPr="008729BB" w:rsidRDefault="00414817" w:rsidP="00353DE3">
            <w:pPr>
              <w:spacing w:before="60" w:after="60"/>
              <w:jc w:val="right"/>
              <w:rPr>
                <w:sz w:val="24"/>
              </w:rPr>
            </w:pPr>
            <w:r w:rsidRPr="008729BB">
              <w:rPr>
                <w:sz w:val="24"/>
              </w:rPr>
              <w:t xml:space="preserve">            47.415 </w:t>
            </w:r>
          </w:p>
        </w:tc>
        <w:tc>
          <w:tcPr>
            <w:tcW w:w="1640" w:type="dxa"/>
            <w:tcBorders>
              <w:top w:val="nil"/>
              <w:left w:val="nil"/>
              <w:bottom w:val="single" w:sz="4" w:space="0" w:color="auto"/>
              <w:right w:val="single" w:sz="4" w:space="0" w:color="auto"/>
            </w:tcBorders>
            <w:shd w:val="clear" w:color="auto" w:fill="auto"/>
            <w:noWrap/>
            <w:vAlign w:val="center"/>
            <w:hideMark/>
          </w:tcPr>
          <w:p w14:paraId="3AA562FE" w14:textId="77777777" w:rsidR="00414817" w:rsidRPr="008729BB" w:rsidRDefault="00414817" w:rsidP="00353DE3">
            <w:pPr>
              <w:spacing w:before="60" w:after="60"/>
              <w:jc w:val="right"/>
              <w:rPr>
                <w:sz w:val="24"/>
              </w:rPr>
            </w:pPr>
            <w:r w:rsidRPr="008729BB">
              <w:rPr>
                <w:sz w:val="24"/>
              </w:rPr>
              <w:t xml:space="preserve">        229.261 </w:t>
            </w:r>
          </w:p>
        </w:tc>
      </w:tr>
      <w:tr w:rsidR="008729BB" w:rsidRPr="008729BB" w14:paraId="6FAFBD28" w14:textId="77777777" w:rsidTr="00D661ED">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4F6BEA" w14:textId="77777777" w:rsidR="00414817" w:rsidRPr="008729BB" w:rsidRDefault="00414817" w:rsidP="00353DE3">
            <w:pPr>
              <w:spacing w:before="60" w:after="60"/>
              <w:jc w:val="center"/>
              <w:rPr>
                <w:sz w:val="24"/>
              </w:rPr>
            </w:pPr>
            <w:r w:rsidRPr="008729BB">
              <w:rPr>
                <w:sz w:val="24"/>
              </w:rPr>
              <w:t>5</w:t>
            </w:r>
          </w:p>
        </w:tc>
        <w:tc>
          <w:tcPr>
            <w:tcW w:w="2880" w:type="dxa"/>
            <w:tcBorders>
              <w:top w:val="nil"/>
              <w:left w:val="nil"/>
              <w:bottom w:val="single" w:sz="4" w:space="0" w:color="auto"/>
              <w:right w:val="single" w:sz="4" w:space="0" w:color="auto"/>
            </w:tcBorders>
            <w:shd w:val="clear" w:color="auto" w:fill="auto"/>
            <w:vAlign w:val="center"/>
            <w:hideMark/>
          </w:tcPr>
          <w:p w14:paraId="7AEBD83B" w14:textId="77777777" w:rsidR="00414817" w:rsidRPr="008729BB" w:rsidRDefault="00414817" w:rsidP="00353DE3">
            <w:pPr>
              <w:spacing w:before="60" w:after="60"/>
              <w:rPr>
                <w:sz w:val="24"/>
              </w:rPr>
            </w:pPr>
            <w:r w:rsidRPr="008729BB">
              <w:rPr>
                <w:sz w:val="24"/>
              </w:rPr>
              <w:t>Giá dịch vụ bình quân tính cho 1 đơn vị (5) = (3)/(4)</w:t>
            </w:r>
          </w:p>
        </w:tc>
        <w:tc>
          <w:tcPr>
            <w:tcW w:w="1176" w:type="dxa"/>
            <w:tcBorders>
              <w:top w:val="nil"/>
              <w:left w:val="nil"/>
              <w:bottom w:val="single" w:sz="4" w:space="0" w:color="auto"/>
              <w:right w:val="single" w:sz="4" w:space="0" w:color="auto"/>
            </w:tcBorders>
            <w:shd w:val="clear" w:color="auto" w:fill="auto"/>
            <w:vAlign w:val="center"/>
            <w:hideMark/>
          </w:tcPr>
          <w:p w14:paraId="44D342AC" w14:textId="77777777" w:rsidR="00414817" w:rsidRPr="008729BB" w:rsidRDefault="00414817" w:rsidP="00353DE3">
            <w:pPr>
              <w:spacing w:before="60" w:after="60"/>
              <w:jc w:val="center"/>
              <w:rPr>
                <w:sz w:val="24"/>
              </w:rPr>
            </w:pPr>
            <w:r w:rsidRPr="008729BB">
              <w:rPr>
                <w:sz w:val="24"/>
              </w:rPr>
              <w:t>đồng/ghế</w:t>
            </w:r>
          </w:p>
        </w:tc>
        <w:tc>
          <w:tcPr>
            <w:tcW w:w="1784" w:type="dxa"/>
            <w:tcBorders>
              <w:top w:val="nil"/>
              <w:left w:val="nil"/>
              <w:bottom w:val="single" w:sz="4" w:space="0" w:color="auto"/>
              <w:right w:val="single" w:sz="4" w:space="0" w:color="auto"/>
            </w:tcBorders>
            <w:shd w:val="clear" w:color="auto" w:fill="auto"/>
            <w:noWrap/>
            <w:vAlign w:val="center"/>
            <w:hideMark/>
          </w:tcPr>
          <w:p w14:paraId="77B1A868" w14:textId="77777777" w:rsidR="00414817" w:rsidRPr="008729BB" w:rsidRDefault="00414817" w:rsidP="00353DE3">
            <w:pPr>
              <w:spacing w:before="60" w:after="60"/>
              <w:jc w:val="right"/>
              <w:rPr>
                <w:b/>
                <w:bCs/>
                <w:sz w:val="24"/>
              </w:rPr>
            </w:pPr>
            <w:r w:rsidRPr="008729BB">
              <w:rPr>
                <w:b/>
                <w:bCs/>
                <w:sz w:val="24"/>
              </w:rPr>
              <w:t xml:space="preserve">              3.311 </w:t>
            </w:r>
          </w:p>
        </w:tc>
        <w:tc>
          <w:tcPr>
            <w:tcW w:w="1620" w:type="dxa"/>
            <w:tcBorders>
              <w:top w:val="nil"/>
              <w:left w:val="nil"/>
              <w:bottom w:val="single" w:sz="4" w:space="0" w:color="auto"/>
              <w:right w:val="single" w:sz="4" w:space="0" w:color="auto"/>
            </w:tcBorders>
            <w:shd w:val="clear" w:color="auto" w:fill="auto"/>
            <w:noWrap/>
            <w:vAlign w:val="center"/>
            <w:hideMark/>
          </w:tcPr>
          <w:p w14:paraId="75969B82" w14:textId="77777777" w:rsidR="00414817" w:rsidRPr="008729BB" w:rsidRDefault="00414817" w:rsidP="00353DE3">
            <w:pPr>
              <w:spacing w:before="60" w:after="60"/>
              <w:jc w:val="right"/>
              <w:rPr>
                <w:b/>
                <w:bCs/>
                <w:sz w:val="24"/>
              </w:rPr>
            </w:pPr>
            <w:r w:rsidRPr="008729BB">
              <w:rPr>
                <w:b/>
                <w:bCs/>
                <w:sz w:val="24"/>
              </w:rPr>
              <w:t xml:space="preserve">              3.230 </w:t>
            </w:r>
          </w:p>
        </w:tc>
        <w:tc>
          <w:tcPr>
            <w:tcW w:w="1640" w:type="dxa"/>
            <w:tcBorders>
              <w:top w:val="nil"/>
              <w:left w:val="nil"/>
              <w:bottom w:val="single" w:sz="4" w:space="0" w:color="auto"/>
              <w:right w:val="single" w:sz="4" w:space="0" w:color="auto"/>
            </w:tcBorders>
            <w:shd w:val="clear" w:color="auto" w:fill="auto"/>
            <w:noWrap/>
            <w:vAlign w:val="center"/>
            <w:hideMark/>
          </w:tcPr>
          <w:p w14:paraId="2DD8C2A3" w14:textId="77777777" w:rsidR="00414817" w:rsidRPr="008729BB" w:rsidRDefault="00414817" w:rsidP="00353DE3">
            <w:pPr>
              <w:spacing w:before="60" w:after="60"/>
              <w:rPr>
                <w:b/>
                <w:bCs/>
                <w:sz w:val="24"/>
              </w:rPr>
            </w:pPr>
            <w:r w:rsidRPr="008729BB">
              <w:rPr>
                <w:b/>
                <w:bCs/>
                <w:sz w:val="24"/>
              </w:rPr>
              <w:t xml:space="preserve">            3.328 </w:t>
            </w:r>
          </w:p>
        </w:tc>
      </w:tr>
    </w:tbl>
    <w:p w14:paraId="43F88E7C" w14:textId="77777777" w:rsidR="00414817" w:rsidRPr="008729BB" w:rsidRDefault="00414817" w:rsidP="009406D1">
      <w:pPr>
        <w:spacing w:before="240" w:line="240" w:lineRule="atLeast"/>
        <w:ind w:firstLine="720"/>
        <w:jc w:val="both"/>
        <w:rPr>
          <w:b/>
          <w:i/>
          <w:iCs/>
          <w:szCs w:val="28"/>
        </w:rPr>
      </w:pPr>
    </w:p>
    <w:p w14:paraId="317EF4B4" w14:textId="77777777" w:rsidR="006A20DD" w:rsidRPr="008729BB" w:rsidRDefault="006A20DD" w:rsidP="003B170E">
      <w:pPr>
        <w:spacing w:before="120" w:after="120"/>
        <w:ind w:right="283"/>
        <w:jc w:val="both"/>
        <w:rPr>
          <w:spacing w:val="-2"/>
          <w:szCs w:val="28"/>
        </w:rPr>
        <w:sectPr w:rsidR="006A20DD" w:rsidRPr="008729BB" w:rsidSect="00D77711">
          <w:headerReference w:type="default" r:id="rId8"/>
          <w:footerReference w:type="even" r:id="rId9"/>
          <w:footerReference w:type="default" r:id="rId10"/>
          <w:pgSz w:w="11907" w:h="16840" w:code="9"/>
          <w:pgMar w:top="1134" w:right="1134" w:bottom="1134" w:left="1701" w:header="567" w:footer="567" w:gutter="0"/>
          <w:cols w:space="720"/>
          <w:titlePg/>
          <w:docGrid w:linePitch="381"/>
        </w:sectPr>
      </w:pPr>
    </w:p>
    <w:p w14:paraId="6E7E6612" w14:textId="78F08F6B" w:rsidR="00C80470" w:rsidRPr="008729BB" w:rsidRDefault="00C80470" w:rsidP="00C80470">
      <w:pPr>
        <w:spacing w:before="120"/>
        <w:ind w:firstLine="567"/>
        <w:jc w:val="both"/>
        <w:rPr>
          <w:rFonts w:ascii="Times New Roman Bold" w:hAnsi="Times New Roman Bold"/>
          <w:bCs/>
          <w:spacing w:val="-4"/>
          <w:szCs w:val="28"/>
        </w:rPr>
      </w:pPr>
      <w:r w:rsidRPr="008729BB">
        <w:rPr>
          <w:rFonts w:ascii="Times New Roman Bold" w:hAnsi="Times New Roman Bold"/>
          <w:b/>
          <w:i/>
          <w:iCs/>
          <w:spacing w:val="-4"/>
          <w:szCs w:val="28"/>
        </w:rPr>
        <w:lastRenderedPageBreak/>
        <w:t xml:space="preserve">c) Giá dịch vụ xe ra, vào bến xe ô tô khách </w:t>
      </w:r>
      <w:r w:rsidR="00ED705E" w:rsidRPr="008729BB">
        <w:rPr>
          <w:rFonts w:ascii="Times New Roman Bold" w:hAnsi="Times New Roman Bold"/>
          <w:b/>
          <w:i/>
          <w:iCs/>
          <w:spacing w:val="-4"/>
          <w:szCs w:val="28"/>
        </w:rPr>
        <w:t xml:space="preserve">loại IV- </w:t>
      </w:r>
      <w:r w:rsidR="00144058" w:rsidRPr="008729BB">
        <w:rPr>
          <w:b/>
          <w:bCs/>
          <w:i/>
          <w:szCs w:val="28"/>
          <w:lang w:val="nl-NL"/>
        </w:rPr>
        <w:t xml:space="preserve">Bến xe </w:t>
      </w:r>
      <w:r w:rsidR="00ED705E" w:rsidRPr="008729BB">
        <w:rPr>
          <w:b/>
          <w:bCs/>
          <w:i/>
          <w:szCs w:val="28"/>
          <w:lang w:val="nl-NL"/>
        </w:rPr>
        <w:t xml:space="preserve">khách </w:t>
      </w:r>
      <w:r w:rsidR="00144058" w:rsidRPr="008729BB">
        <w:rPr>
          <w:b/>
          <w:i/>
          <w:szCs w:val="24"/>
        </w:rPr>
        <w:t xml:space="preserve">Óc Eo và </w:t>
      </w:r>
      <w:r w:rsidR="00ED705E" w:rsidRPr="008729BB">
        <w:rPr>
          <w:rFonts w:ascii="Times New Roman Bold" w:hAnsi="Times New Roman Bold"/>
          <w:b/>
          <w:i/>
          <w:iCs/>
          <w:spacing w:val="-4"/>
          <w:szCs w:val="28"/>
        </w:rPr>
        <w:t>bến xe ô tô khách loại V</w:t>
      </w:r>
      <w:r w:rsidR="00ED705E" w:rsidRPr="008729BB">
        <w:rPr>
          <w:b/>
          <w:i/>
          <w:szCs w:val="24"/>
          <w:lang w:val="nl-NL"/>
        </w:rPr>
        <w:t xml:space="preserve"> - </w:t>
      </w:r>
      <w:r w:rsidR="00144058" w:rsidRPr="008729BB">
        <w:rPr>
          <w:b/>
          <w:i/>
          <w:szCs w:val="24"/>
          <w:lang w:val="nl-NL"/>
        </w:rPr>
        <w:t>Bến xe khách</w:t>
      </w:r>
      <w:r w:rsidR="00144058" w:rsidRPr="008729BB">
        <w:rPr>
          <w:b/>
          <w:i/>
          <w:szCs w:val="24"/>
        </w:rPr>
        <w:t xml:space="preserve"> Núi Sập </w:t>
      </w:r>
      <w:r w:rsidR="00850259" w:rsidRPr="008729BB">
        <w:rPr>
          <w:rFonts w:ascii="Times New Roman Bold" w:hAnsi="Times New Roman Bold"/>
          <w:b/>
          <w:i/>
          <w:iCs/>
          <w:spacing w:val="-4"/>
          <w:szCs w:val="28"/>
        </w:rPr>
        <w:t>so với giá đang áp dụng tại Quyết định số 10/2016/QĐ-UBN</w:t>
      </w:r>
      <w:r w:rsidR="00144058" w:rsidRPr="008729BB">
        <w:rPr>
          <w:rFonts w:ascii="Times New Roman Bold" w:hAnsi="Times New Roman Bold"/>
          <w:b/>
          <w:i/>
          <w:iCs/>
          <w:spacing w:val="-4"/>
          <w:szCs w:val="28"/>
        </w:rPr>
        <w:t>D</w:t>
      </w:r>
      <w:r w:rsidRPr="008729BB">
        <w:rPr>
          <w:rFonts w:ascii="Times New Roman Bold" w:hAnsi="Times New Roman Bold"/>
          <w:b/>
          <w:i/>
          <w:iCs/>
          <w:spacing w:val="-4"/>
          <w:szCs w:val="28"/>
        </w:rPr>
        <w:t>:</w:t>
      </w:r>
    </w:p>
    <w:p w14:paraId="021EA1BA" w14:textId="77777777" w:rsidR="00484462" w:rsidRPr="008729BB" w:rsidRDefault="00B86F14" w:rsidP="00B86F14">
      <w:pPr>
        <w:tabs>
          <w:tab w:val="left" w:pos="3150"/>
        </w:tabs>
        <w:jc w:val="right"/>
        <w:rPr>
          <w:i/>
          <w:sz w:val="24"/>
          <w:szCs w:val="28"/>
        </w:rPr>
      </w:pPr>
      <w:r w:rsidRPr="008729BB">
        <w:rPr>
          <w:i/>
          <w:sz w:val="24"/>
          <w:szCs w:val="28"/>
        </w:rPr>
        <w:t>ĐVT: đồng/chuyến xe</w:t>
      </w:r>
    </w:p>
    <w:tbl>
      <w:tblPr>
        <w:tblW w:w="14500" w:type="dxa"/>
        <w:tblInd w:w="137" w:type="dxa"/>
        <w:tblLook w:val="04A0" w:firstRow="1" w:lastRow="0" w:firstColumn="1" w:lastColumn="0" w:noHBand="0" w:noVBand="1"/>
      </w:tblPr>
      <w:tblGrid>
        <w:gridCol w:w="710"/>
        <w:gridCol w:w="2088"/>
        <w:gridCol w:w="1002"/>
        <w:gridCol w:w="971"/>
        <w:gridCol w:w="971"/>
        <w:gridCol w:w="971"/>
        <w:gridCol w:w="1095"/>
        <w:gridCol w:w="858"/>
        <w:gridCol w:w="8"/>
        <w:gridCol w:w="1046"/>
        <w:gridCol w:w="8"/>
        <w:gridCol w:w="892"/>
        <w:gridCol w:w="8"/>
        <w:gridCol w:w="692"/>
        <w:gridCol w:w="8"/>
        <w:gridCol w:w="703"/>
        <w:gridCol w:w="97"/>
        <w:gridCol w:w="692"/>
        <w:gridCol w:w="14"/>
        <w:gridCol w:w="900"/>
        <w:gridCol w:w="719"/>
        <w:gridCol w:w="47"/>
      </w:tblGrid>
      <w:tr w:rsidR="008729BB" w:rsidRPr="008729BB" w14:paraId="467BF754" w14:textId="77777777" w:rsidTr="00ED705E">
        <w:trPr>
          <w:gridAfter w:val="1"/>
          <w:wAfter w:w="47" w:type="dxa"/>
          <w:trHeight w:val="771"/>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F004F" w14:textId="77777777" w:rsidR="00144058" w:rsidRPr="008729BB" w:rsidRDefault="00144058" w:rsidP="00144058">
            <w:pPr>
              <w:jc w:val="center"/>
              <w:rPr>
                <w:b/>
                <w:bCs/>
                <w:sz w:val="20"/>
              </w:rPr>
            </w:pPr>
            <w:r w:rsidRPr="008729BB">
              <w:rPr>
                <w:b/>
                <w:bCs/>
                <w:sz w:val="20"/>
              </w:rPr>
              <w:t>Số TT</w:t>
            </w:r>
          </w:p>
        </w:tc>
        <w:tc>
          <w:tcPr>
            <w:tcW w:w="20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2BC931" w14:textId="77777777" w:rsidR="00144058" w:rsidRPr="008729BB" w:rsidRDefault="00144058" w:rsidP="00144058">
            <w:pPr>
              <w:jc w:val="center"/>
              <w:rPr>
                <w:b/>
                <w:bCs/>
                <w:sz w:val="20"/>
              </w:rPr>
            </w:pPr>
            <w:r w:rsidRPr="008729BB">
              <w:rPr>
                <w:b/>
                <w:bCs/>
                <w:sz w:val="20"/>
              </w:rPr>
              <w:t>Loại xe, số ghế xe</w:t>
            </w:r>
          </w:p>
        </w:tc>
        <w:tc>
          <w:tcPr>
            <w:tcW w:w="6930" w:type="dxa"/>
            <w:gridSpan w:val="9"/>
            <w:tcBorders>
              <w:top w:val="single" w:sz="4" w:space="0" w:color="auto"/>
              <w:left w:val="nil"/>
              <w:bottom w:val="single" w:sz="4" w:space="0" w:color="auto"/>
              <w:right w:val="single" w:sz="4" w:space="0" w:color="auto"/>
            </w:tcBorders>
            <w:shd w:val="clear" w:color="auto" w:fill="auto"/>
            <w:vAlign w:val="center"/>
            <w:hideMark/>
          </w:tcPr>
          <w:p w14:paraId="44D23C56" w14:textId="77777777" w:rsidR="00144058" w:rsidRPr="008729BB" w:rsidRDefault="00144058" w:rsidP="00144058">
            <w:pPr>
              <w:jc w:val="center"/>
              <w:rPr>
                <w:b/>
                <w:bCs/>
                <w:sz w:val="20"/>
              </w:rPr>
            </w:pPr>
            <w:r w:rsidRPr="008729BB">
              <w:rPr>
                <w:b/>
                <w:bCs/>
                <w:sz w:val="20"/>
              </w:rPr>
              <w:t>Giá dịch vụ xe ra, vào bến xe ô tô khách                                                                             tại Bến xe Óc Eo và Bến xe Núi Sập</w:t>
            </w:r>
          </w:p>
        </w:tc>
        <w:tc>
          <w:tcPr>
            <w:tcW w:w="4725" w:type="dxa"/>
            <w:gridSpan w:val="10"/>
            <w:tcBorders>
              <w:top w:val="single" w:sz="4" w:space="0" w:color="auto"/>
              <w:left w:val="single" w:sz="4" w:space="0" w:color="auto"/>
              <w:right w:val="single" w:sz="4" w:space="0" w:color="auto"/>
            </w:tcBorders>
            <w:shd w:val="clear" w:color="000000" w:fill="FFFFFF"/>
            <w:vAlign w:val="center"/>
            <w:hideMark/>
          </w:tcPr>
          <w:p w14:paraId="5061796C" w14:textId="77777777" w:rsidR="00144058" w:rsidRPr="008729BB" w:rsidRDefault="00144058" w:rsidP="00ED705E">
            <w:pPr>
              <w:spacing w:before="240"/>
              <w:jc w:val="center"/>
              <w:rPr>
                <w:b/>
                <w:bCs/>
                <w:sz w:val="20"/>
              </w:rPr>
            </w:pPr>
            <w:r w:rsidRPr="008729BB">
              <w:rPr>
                <w:b/>
                <w:bCs/>
                <w:sz w:val="20"/>
              </w:rPr>
              <w:t>Mức chênh lệch giữa đơn giá đề nghị điều chỉnh sau thẩm định so với giá đang áp dụng tại  Quyết định số 10/2016/QĐ-UBND</w:t>
            </w:r>
          </w:p>
        </w:tc>
      </w:tr>
      <w:tr w:rsidR="008729BB" w:rsidRPr="008729BB" w14:paraId="2AF1BA34" w14:textId="77777777" w:rsidTr="00ED705E">
        <w:trPr>
          <w:gridAfter w:val="1"/>
          <w:wAfter w:w="47" w:type="dxa"/>
          <w:trHeight w:val="528"/>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CCC3C37" w14:textId="77777777" w:rsidR="00144058" w:rsidRPr="008729BB" w:rsidRDefault="00144058" w:rsidP="00144058">
            <w:pPr>
              <w:rPr>
                <w:b/>
                <w:bCs/>
                <w:sz w:val="20"/>
              </w:rPr>
            </w:pPr>
          </w:p>
        </w:tc>
        <w:tc>
          <w:tcPr>
            <w:tcW w:w="2088" w:type="dxa"/>
            <w:vMerge/>
            <w:tcBorders>
              <w:top w:val="single" w:sz="4" w:space="0" w:color="auto"/>
              <w:left w:val="single" w:sz="4" w:space="0" w:color="auto"/>
              <w:bottom w:val="single" w:sz="4" w:space="0" w:color="000000"/>
              <w:right w:val="single" w:sz="4" w:space="0" w:color="000000"/>
            </w:tcBorders>
            <w:vAlign w:val="center"/>
            <w:hideMark/>
          </w:tcPr>
          <w:p w14:paraId="622ED6A1" w14:textId="77777777" w:rsidR="00144058" w:rsidRPr="008729BB" w:rsidRDefault="00144058" w:rsidP="00144058">
            <w:pPr>
              <w:rPr>
                <w:b/>
                <w:bCs/>
                <w:sz w:val="20"/>
              </w:rPr>
            </w:pPr>
          </w:p>
        </w:tc>
        <w:tc>
          <w:tcPr>
            <w:tcW w:w="2944" w:type="dxa"/>
            <w:gridSpan w:val="3"/>
            <w:tcBorders>
              <w:top w:val="single" w:sz="4" w:space="0" w:color="auto"/>
              <w:left w:val="nil"/>
              <w:bottom w:val="single" w:sz="4" w:space="0" w:color="auto"/>
              <w:right w:val="single" w:sz="4" w:space="0" w:color="auto"/>
            </w:tcBorders>
            <w:shd w:val="clear" w:color="auto" w:fill="auto"/>
            <w:vAlign w:val="center"/>
            <w:hideMark/>
          </w:tcPr>
          <w:p w14:paraId="39ECD7B9" w14:textId="77777777" w:rsidR="00144058" w:rsidRPr="008729BB" w:rsidRDefault="00144058" w:rsidP="00144058">
            <w:pPr>
              <w:jc w:val="center"/>
              <w:rPr>
                <w:b/>
                <w:bCs/>
                <w:sz w:val="20"/>
              </w:rPr>
            </w:pPr>
            <w:r w:rsidRPr="008729BB">
              <w:rPr>
                <w:b/>
                <w:bCs/>
                <w:sz w:val="20"/>
              </w:rPr>
              <w:t>Giá đang áp dụng theo Quyết định số 10/2016/QĐ-UBND (đã bao gồm VAT)</w:t>
            </w:r>
          </w:p>
        </w:tc>
        <w:tc>
          <w:tcPr>
            <w:tcW w:w="3986" w:type="dxa"/>
            <w:gridSpan w:val="6"/>
            <w:tcBorders>
              <w:top w:val="single" w:sz="4" w:space="0" w:color="auto"/>
              <w:left w:val="nil"/>
              <w:bottom w:val="single" w:sz="4" w:space="0" w:color="auto"/>
              <w:right w:val="single" w:sz="4" w:space="0" w:color="auto"/>
            </w:tcBorders>
            <w:shd w:val="clear" w:color="000000" w:fill="FFFFFF"/>
            <w:vAlign w:val="center"/>
            <w:hideMark/>
          </w:tcPr>
          <w:p w14:paraId="4E1CAA00" w14:textId="0463263A" w:rsidR="00144058" w:rsidRPr="008729BB" w:rsidRDefault="00144058" w:rsidP="00144058">
            <w:pPr>
              <w:jc w:val="center"/>
              <w:rPr>
                <w:b/>
                <w:bCs/>
                <w:sz w:val="20"/>
              </w:rPr>
            </w:pPr>
            <w:r w:rsidRPr="008729BB">
              <w:rPr>
                <w:b/>
                <w:bCs/>
                <w:sz w:val="20"/>
              </w:rPr>
              <w:t xml:space="preserve">Giá đề nghị điều chỉnh đã bao gồm </w:t>
            </w:r>
            <w:r w:rsidR="000E1AE2" w:rsidRPr="008729BB">
              <w:rPr>
                <w:b/>
                <w:bCs/>
                <w:sz w:val="20"/>
              </w:rPr>
              <w:t xml:space="preserve">5% </w:t>
            </w:r>
            <w:r w:rsidRPr="008729BB">
              <w:rPr>
                <w:b/>
                <w:bCs/>
                <w:sz w:val="20"/>
              </w:rPr>
              <w:t xml:space="preserve">VAT </w:t>
            </w:r>
            <w:r w:rsidR="000E1AE2" w:rsidRPr="008729BB">
              <w:rPr>
                <w:b/>
                <w:bCs/>
                <w:sz w:val="20"/>
              </w:rPr>
              <w:t>(Sở Tài chính thẩm định)</w:t>
            </w:r>
          </w:p>
        </w:tc>
        <w:tc>
          <w:tcPr>
            <w:tcW w:w="4725" w:type="dxa"/>
            <w:gridSpan w:val="10"/>
            <w:tcBorders>
              <w:left w:val="single" w:sz="4" w:space="0" w:color="auto"/>
              <w:bottom w:val="single" w:sz="4" w:space="0" w:color="auto"/>
              <w:right w:val="single" w:sz="4" w:space="0" w:color="auto"/>
            </w:tcBorders>
            <w:vAlign w:val="center"/>
            <w:hideMark/>
          </w:tcPr>
          <w:p w14:paraId="3CB29B04" w14:textId="77777777" w:rsidR="00144058" w:rsidRPr="008729BB" w:rsidRDefault="00144058" w:rsidP="00144058">
            <w:pPr>
              <w:rPr>
                <w:b/>
                <w:bCs/>
                <w:sz w:val="20"/>
              </w:rPr>
            </w:pPr>
          </w:p>
        </w:tc>
      </w:tr>
      <w:tr w:rsidR="008729BB" w:rsidRPr="008729BB" w14:paraId="03DE375F" w14:textId="77777777" w:rsidTr="00762B58">
        <w:trPr>
          <w:gridAfter w:val="1"/>
          <w:wAfter w:w="47" w:type="dxa"/>
          <w:trHeight w:val="1035"/>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68116E3" w14:textId="77777777" w:rsidR="00144058" w:rsidRPr="008729BB" w:rsidRDefault="00144058" w:rsidP="00144058">
            <w:pPr>
              <w:rPr>
                <w:b/>
                <w:bCs/>
                <w:sz w:val="20"/>
              </w:rPr>
            </w:pPr>
          </w:p>
        </w:tc>
        <w:tc>
          <w:tcPr>
            <w:tcW w:w="2088" w:type="dxa"/>
            <w:vMerge/>
            <w:tcBorders>
              <w:top w:val="single" w:sz="4" w:space="0" w:color="auto"/>
              <w:left w:val="single" w:sz="4" w:space="0" w:color="auto"/>
              <w:bottom w:val="single" w:sz="4" w:space="0" w:color="000000"/>
              <w:right w:val="single" w:sz="4" w:space="0" w:color="000000"/>
            </w:tcBorders>
            <w:vAlign w:val="center"/>
            <w:hideMark/>
          </w:tcPr>
          <w:p w14:paraId="7157CC91" w14:textId="77777777" w:rsidR="00144058" w:rsidRPr="008729BB" w:rsidRDefault="00144058" w:rsidP="00144058">
            <w:pPr>
              <w:rPr>
                <w:b/>
                <w:bCs/>
                <w:sz w:val="20"/>
              </w:rPr>
            </w:pPr>
          </w:p>
        </w:tc>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14:paraId="504FC92A" w14:textId="77777777" w:rsidR="00144058" w:rsidRPr="008729BB" w:rsidRDefault="00144058" w:rsidP="00144058">
            <w:pPr>
              <w:jc w:val="center"/>
              <w:rPr>
                <w:b/>
                <w:bCs/>
                <w:sz w:val="20"/>
              </w:rPr>
            </w:pPr>
            <w:r w:rsidRPr="008729BB">
              <w:rPr>
                <w:b/>
                <w:bCs/>
                <w:sz w:val="20"/>
              </w:rPr>
              <w:t>Xe ghế ngồi hoạt động trên tuyến từ 150km trở xuống</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1FE53F14" w14:textId="77777777" w:rsidR="00144058" w:rsidRPr="008729BB" w:rsidRDefault="00144058" w:rsidP="00144058">
            <w:pPr>
              <w:jc w:val="center"/>
              <w:rPr>
                <w:b/>
                <w:bCs/>
                <w:sz w:val="20"/>
              </w:rPr>
            </w:pPr>
            <w:r w:rsidRPr="008729BB">
              <w:rPr>
                <w:b/>
                <w:bCs/>
                <w:sz w:val="20"/>
              </w:rPr>
              <w:t xml:space="preserve">Xe ghế ngồi hoạt động trên tuyến trên 150 km </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38B1AE8B" w14:textId="77777777" w:rsidR="00144058" w:rsidRPr="008729BB" w:rsidRDefault="00144058" w:rsidP="00144058">
            <w:pPr>
              <w:jc w:val="center"/>
              <w:rPr>
                <w:b/>
                <w:bCs/>
                <w:sz w:val="20"/>
              </w:rPr>
            </w:pPr>
            <w:r w:rsidRPr="008729BB">
              <w:rPr>
                <w:b/>
                <w:bCs/>
                <w:sz w:val="20"/>
              </w:rPr>
              <w:t>Xe giường nằm hoạt động tuyến trên 150 km</w:t>
            </w:r>
          </w:p>
        </w:tc>
        <w:tc>
          <w:tcPr>
            <w:tcW w:w="9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1E0E4" w14:textId="77777777" w:rsidR="00144058" w:rsidRPr="008729BB" w:rsidRDefault="00144058" w:rsidP="00144058">
            <w:pPr>
              <w:jc w:val="center"/>
              <w:rPr>
                <w:b/>
                <w:bCs/>
                <w:sz w:val="20"/>
              </w:rPr>
            </w:pPr>
            <w:r w:rsidRPr="008729BB">
              <w:rPr>
                <w:b/>
                <w:bCs/>
                <w:sz w:val="20"/>
              </w:rPr>
              <w:t>Xe ghế ngồi hoạt động trên tuyến từ 150km trở xuống</w:t>
            </w:r>
          </w:p>
        </w:tc>
        <w:tc>
          <w:tcPr>
            <w:tcW w:w="10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9D4EDC" w14:textId="77777777" w:rsidR="00144058" w:rsidRPr="008729BB" w:rsidRDefault="00144058" w:rsidP="00144058">
            <w:pPr>
              <w:jc w:val="center"/>
              <w:rPr>
                <w:b/>
                <w:bCs/>
                <w:sz w:val="20"/>
              </w:rPr>
            </w:pPr>
            <w:r w:rsidRPr="008729BB">
              <w:rPr>
                <w:b/>
                <w:bCs/>
                <w:sz w:val="20"/>
              </w:rPr>
              <w:t xml:space="preserve">Xe ghế ngồi hoạt động trên tuyến trên 150 km </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74B6D" w14:textId="77777777" w:rsidR="00144058" w:rsidRPr="008729BB" w:rsidRDefault="00144058" w:rsidP="00144058">
            <w:pPr>
              <w:jc w:val="center"/>
              <w:rPr>
                <w:b/>
                <w:bCs/>
                <w:sz w:val="20"/>
              </w:rPr>
            </w:pPr>
            <w:r w:rsidRPr="008729BB">
              <w:rPr>
                <w:b/>
                <w:bCs/>
                <w:sz w:val="20"/>
              </w:rPr>
              <w:t>Xe giường nằm hoạt động tuyến trên 150 km</w:t>
            </w:r>
          </w:p>
        </w:tc>
        <w:tc>
          <w:tcPr>
            <w:tcW w:w="105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5457807" w14:textId="77777777" w:rsidR="00144058" w:rsidRPr="008729BB" w:rsidRDefault="00144058" w:rsidP="00144058">
            <w:pPr>
              <w:jc w:val="center"/>
              <w:rPr>
                <w:b/>
                <w:bCs/>
                <w:sz w:val="20"/>
              </w:rPr>
            </w:pPr>
            <w:r w:rsidRPr="008729BB">
              <w:rPr>
                <w:b/>
                <w:bCs/>
                <w:sz w:val="20"/>
              </w:rPr>
              <w:t>Xe giường nằm cao cấp hoạt động tuyến trên 150 km (phát sinh mới)</w:t>
            </w:r>
          </w:p>
        </w:tc>
        <w:tc>
          <w:tcPr>
            <w:tcW w:w="1600" w:type="dxa"/>
            <w:gridSpan w:val="4"/>
            <w:tcBorders>
              <w:top w:val="single" w:sz="4" w:space="0" w:color="auto"/>
              <w:left w:val="nil"/>
              <w:bottom w:val="single" w:sz="4" w:space="0" w:color="auto"/>
              <w:right w:val="single" w:sz="4" w:space="0" w:color="auto"/>
            </w:tcBorders>
            <w:shd w:val="clear" w:color="000000" w:fill="FFFFFF"/>
            <w:vAlign w:val="center"/>
            <w:hideMark/>
          </w:tcPr>
          <w:p w14:paraId="651A7FCE" w14:textId="77777777" w:rsidR="00144058" w:rsidRPr="008729BB" w:rsidRDefault="00144058" w:rsidP="00144058">
            <w:pPr>
              <w:jc w:val="center"/>
              <w:rPr>
                <w:b/>
                <w:bCs/>
                <w:sz w:val="20"/>
              </w:rPr>
            </w:pPr>
            <w:r w:rsidRPr="008729BB">
              <w:rPr>
                <w:b/>
                <w:bCs/>
                <w:sz w:val="20"/>
              </w:rPr>
              <w:t>Xe ghế ngồi hoạt động trên tuyến từ 150km trở xuống</w:t>
            </w:r>
          </w:p>
        </w:tc>
        <w:tc>
          <w:tcPr>
            <w:tcW w:w="1500" w:type="dxa"/>
            <w:gridSpan w:val="4"/>
            <w:tcBorders>
              <w:top w:val="single" w:sz="4" w:space="0" w:color="auto"/>
              <w:left w:val="nil"/>
              <w:bottom w:val="single" w:sz="4" w:space="0" w:color="auto"/>
              <w:right w:val="single" w:sz="4" w:space="0" w:color="auto"/>
            </w:tcBorders>
            <w:shd w:val="clear" w:color="000000" w:fill="FFFFFF"/>
            <w:vAlign w:val="center"/>
            <w:hideMark/>
          </w:tcPr>
          <w:p w14:paraId="44A5E4D1" w14:textId="77777777" w:rsidR="00144058" w:rsidRPr="008729BB" w:rsidRDefault="00144058" w:rsidP="00144058">
            <w:pPr>
              <w:jc w:val="center"/>
              <w:rPr>
                <w:b/>
                <w:bCs/>
                <w:sz w:val="20"/>
              </w:rPr>
            </w:pPr>
            <w:r w:rsidRPr="008729BB">
              <w:rPr>
                <w:b/>
                <w:bCs/>
                <w:sz w:val="20"/>
              </w:rPr>
              <w:t xml:space="preserve">Xe ghế ngồi hoạt động trên tuyến trên 150 km </w:t>
            </w:r>
          </w:p>
        </w:tc>
        <w:tc>
          <w:tcPr>
            <w:tcW w:w="1633" w:type="dxa"/>
            <w:gridSpan w:val="3"/>
            <w:tcBorders>
              <w:top w:val="single" w:sz="4" w:space="0" w:color="auto"/>
              <w:left w:val="nil"/>
              <w:bottom w:val="single" w:sz="4" w:space="0" w:color="auto"/>
              <w:right w:val="single" w:sz="4" w:space="0" w:color="auto"/>
            </w:tcBorders>
            <w:shd w:val="clear" w:color="000000" w:fill="FFFFFF"/>
            <w:vAlign w:val="center"/>
            <w:hideMark/>
          </w:tcPr>
          <w:p w14:paraId="2B47FDBE" w14:textId="77777777" w:rsidR="00144058" w:rsidRPr="008729BB" w:rsidRDefault="00144058" w:rsidP="00144058">
            <w:pPr>
              <w:jc w:val="center"/>
              <w:rPr>
                <w:b/>
                <w:bCs/>
                <w:sz w:val="20"/>
              </w:rPr>
            </w:pPr>
            <w:r w:rsidRPr="008729BB">
              <w:rPr>
                <w:b/>
                <w:bCs/>
                <w:sz w:val="20"/>
              </w:rPr>
              <w:t>Xe giường nằm hoạt động tuyến trên 150 km</w:t>
            </w:r>
          </w:p>
        </w:tc>
      </w:tr>
      <w:tr w:rsidR="008729BB" w:rsidRPr="008729BB" w14:paraId="6F34413A" w14:textId="77777777" w:rsidTr="00762B58">
        <w:trPr>
          <w:gridAfter w:val="1"/>
          <w:wAfter w:w="47" w:type="dxa"/>
          <w:trHeight w:val="1259"/>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EFEE6B7" w14:textId="77777777" w:rsidR="00144058" w:rsidRPr="008729BB" w:rsidRDefault="00144058" w:rsidP="00144058">
            <w:pPr>
              <w:rPr>
                <w:b/>
                <w:bCs/>
                <w:sz w:val="20"/>
              </w:rPr>
            </w:pPr>
          </w:p>
        </w:tc>
        <w:tc>
          <w:tcPr>
            <w:tcW w:w="2088" w:type="dxa"/>
            <w:vMerge/>
            <w:tcBorders>
              <w:top w:val="single" w:sz="4" w:space="0" w:color="auto"/>
              <w:left w:val="single" w:sz="4" w:space="0" w:color="auto"/>
              <w:bottom w:val="single" w:sz="4" w:space="0" w:color="000000"/>
              <w:right w:val="single" w:sz="4" w:space="0" w:color="000000"/>
            </w:tcBorders>
            <w:vAlign w:val="center"/>
            <w:hideMark/>
          </w:tcPr>
          <w:p w14:paraId="13E5E4F5" w14:textId="77777777" w:rsidR="00144058" w:rsidRPr="008729BB" w:rsidRDefault="00144058" w:rsidP="00144058">
            <w:pPr>
              <w:rPr>
                <w:b/>
                <w:bCs/>
                <w:sz w:val="20"/>
              </w:rPr>
            </w:pPr>
          </w:p>
        </w:tc>
        <w:tc>
          <w:tcPr>
            <w:tcW w:w="1002" w:type="dxa"/>
            <w:vMerge/>
            <w:tcBorders>
              <w:top w:val="nil"/>
              <w:left w:val="single" w:sz="4" w:space="0" w:color="auto"/>
              <w:bottom w:val="single" w:sz="4" w:space="0" w:color="auto"/>
              <w:right w:val="single" w:sz="4" w:space="0" w:color="auto"/>
            </w:tcBorders>
            <w:vAlign w:val="center"/>
            <w:hideMark/>
          </w:tcPr>
          <w:p w14:paraId="758D42D3" w14:textId="77777777" w:rsidR="00144058" w:rsidRPr="008729BB" w:rsidRDefault="00144058" w:rsidP="00144058">
            <w:pPr>
              <w:rPr>
                <w:b/>
                <w:bCs/>
                <w:sz w:val="20"/>
              </w:rPr>
            </w:pPr>
          </w:p>
        </w:tc>
        <w:tc>
          <w:tcPr>
            <w:tcW w:w="971" w:type="dxa"/>
            <w:vMerge/>
            <w:tcBorders>
              <w:top w:val="nil"/>
              <w:left w:val="single" w:sz="4" w:space="0" w:color="auto"/>
              <w:bottom w:val="single" w:sz="4" w:space="0" w:color="auto"/>
              <w:right w:val="single" w:sz="4" w:space="0" w:color="auto"/>
            </w:tcBorders>
            <w:vAlign w:val="center"/>
            <w:hideMark/>
          </w:tcPr>
          <w:p w14:paraId="47497EDB" w14:textId="77777777" w:rsidR="00144058" w:rsidRPr="008729BB" w:rsidRDefault="00144058" w:rsidP="00144058">
            <w:pPr>
              <w:rPr>
                <w:b/>
                <w:bCs/>
                <w:sz w:val="20"/>
              </w:rPr>
            </w:pPr>
          </w:p>
        </w:tc>
        <w:tc>
          <w:tcPr>
            <w:tcW w:w="971" w:type="dxa"/>
            <w:vMerge/>
            <w:tcBorders>
              <w:top w:val="nil"/>
              <w:left w:val="single" w:sz="4" w:space="0" w:color="auto"/>
              <w:bottom w:val="single" w:sz="4" w:space="0" w:color="auto"/>
              <w:right w:val="single" w:sz="4" w:space="0" w:color="auto"/>
            </w:tcBorders>
            <w:vAlign w:val="center"/>
            <w:hideMark/>
          </w:tcPr>
          <w:p w14:paraId="6994681B" w14:textId="77777777" w:rsidR="00144058" w:rsidRPr="008729BB" w:rsidRDefault="00144058" w:rsidP="00144058">
            <w:pPr>
              <w:rPr>
                <w:b/>
                <w:bCs/>
                <w:sz w:val="20"/>
              </w:rPr>
            </w:pPr>
          </w:p>
        </w:tc>
        <w:tc>
          <w:tcPr>
            <w:tcW w:w="971" w:type="dxa"/>
            <w:vMerge/>
            <w:tcBorders>
              <w:top w:val="nil"/>
              <w:left w:val="single" w:sz="4" w:space="0" w:color="auto"/>
              <w:bottom w:val="single" w:sz="4" w:space="0" w:color="auto"/>
              <w:right w:val="single" w:sz="4" w:space="0" w:color="auto"/>
            </w:tcBorders>
            <w:vAlign w:val="center"/>
            <w:hideMark/>
          </w:tcPr>
          <w:p w14:paraId="7D6AB7C2" w14:textId="77777777" w:rsidR="00144058" w:rsidRPr="008729BB" w:rsidRDefault="00144058" w:rsidP="00144058">
            <w:pPr>
              <w:rPr>
                <w:b/>
                <w:bCs/>
                <w:sz w:val="20"/>
              </w:rPr>
            </w:pPr>
          </w:p>
        </w:tc>
        <w:tc>
          <w:tcPr>
            <w:tcW w:w="1095" w:type="dxa"/>
            <w:vMerge/>
            <w:tcBorders>
              <w:top w:val="nil"/>
              <w:left w:val="single" w:sz="4" w:space="0" w:color="auto"/>
              <w:bottom w:val="single" w:sz="4" w:space="0" w:color="auto"/>
              <w:right w:val="single" w:sz="4" w:space="0" w:color="auto"/>
            </w:tcBorders>
            <w:vAlign w:val="center"/>
            <w:hideMark/>
          </w:tcPr>
          <w:p w14:paraId="02189986" w14:textId="77777777" w:rsidR="00144058" w:rsidRPr="008729BB" w:rsidRDefault="00144058" w:rsidP="00144058">
            <w:pPr>
              <w:rPr>
                <w:b/>
                <w:bCs/>
                <w:sz w:val="20"/>
              </w:rPr>
            </w:pPr>
          </w:p>
        </w:tc>
        <w:tc>
          <w:tcPr>
            <w:tcW w:w="858" w:type="dxa"/>
            <w:vMerge/>
            <w:tcBorders>
              <w:top w:val="nil"/>
              <w:left w:val="single" w:sz="4" w:space="0" w:color="auto"/>
              <w:bottom w:val="single" w:sz="4" w:space="0" w:color="auto"/>
              <w:right w:val="single" w:sz="4" w:space="0" w:color="auto"/>
            </w:tcBorders>
            <w:vAlign w:val="center"/>
            <w:hideMark/>
          </w:tcPr>
          <w:p w14:paraId="04C64987" w14:textId="77777777" w:rsidR="00144058" w:rsidRPr="008729BB" w:rsidRDefault="00144058" w:rsidP="00144058">
            <w:pPr>
              <w:rPr>
                <w:b/>
                <w:bCs/>
                <w:sz w:val="20"/>
              </w:rPr>
            </w:pPr>
          </w:p>
        </w:tc>
        <w:tc>
          <w:tcPr>
            <w:tcW w:w="1054" w:type="dxa"/>
            <w:gridSpan w:val="2"/>
            <w:vMerge/>
            <w:tcBorders>
              <w:top w:val="nil"/>
              <w:left w:val="single" w:sz="4" w:space="0" w:color="auto"/>
              <w:bottom w:val="single" w:sz="4" w:space="0" w:color="auto"/>
              <w:right w:val="single" w:sz="4" w:space="0" w:color="auto"/>
            </w:tcBorders>
            <w:vAlign w:val="center"/>
            <w:hideMark/>
          </w:tcPr>
          <w:p w14:paraId="45FF7B17" w14:textId="77777777" w:rsidR="00144058" w:rsidRPr="008729BB" w:rsidRDefault="00144058" w:rsidP="00144058">
            <w:pPr>
              <w:rPr>
                <w:b/>
                <w:bCs/>
                <w:sz w:val="20"/>
              </w:rPr>
            </w:pPr>
          </w:p>
        </w:tc>
        <w:tc>
          <w:tcPr>
            <w:tcW w:w="900" w:type="dxa"/>
            <w:gridSpan w:val="2"/>
            <w:tcBorders>
              <w:top w:val="nil"/>
              <w:left w:val="nil"/>
              <w:bottom w:val="single" w:sz="4" w:space="0" w:color="auto"/>
              <w:right w:val="single" w:sz="4" w:space="0" w:color="auto"/>
            </w:tcBorders>
            <w:shd w:val="clear" w:color="000000" w:fill="FFFFFF"/>
            <w:vAlign w:val="center"/>
            <w:hideMark/>
          </w:tcPr>
          <w:p w14:paraId="7521F0EB" w14:textId="77777777" w:rsidR="00144058" w:rsidRPr="008729BB" w:rsidRDefault="00144058" w:rsidP="00144058">
            <w:pPr>
              <w:jc w:val="center"/>
              <w:rPr>
                <w:b/>
                <w:bCs/>
                <w:sz w:val="20"/>
              </w:rPr>
            </w:pPr>
            <w:r w:rsidRPr="008729BB">
              <w:rPr>
                <w:b/>
                <w:bCs/>
                <w:sz w:val="20"/>
              </w:rPr>
              <w:t xml:space="preserve">Mức (tăng, giảm)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3224548B" w14:textId="77777777" w:rsidR="00144058" w:rsidRPr="008729BB" w:rsidRDefault="00144058" w:rsidP="00144058">
            <w:pPr>
              <w:jc w:val="center"/>
              <w:rPr>
                <w:b/>
                <w:bCs/>
                <w:sz w:val="20"/>
              </w:rPr>
            </w:pPr>
            <w:r w:rsidRPr="008729BB">
              <w:rPr>
                <w:b/>
                <w:bCs/>
                <w:sz w:val="20"/>
              </w:rPr>
              <w:t>Tỷ lệ %</w:t>
            </w:r>
          </w:p>
        </w:tc>
        <w:tc>
          <w:tcPr>
            <w:tcW w:w="711" w:type="dxa"/>
            <w:gridSpan w:val="2"/>
            <w:tcBorders>
              <w:top w:val="nil"/>
              <w:left w:val="nil"/>
              <w:bottom w:val="single" w:sz="4" w:space="0" w:color="auto"/>
              <w:right w:val="single" w:sz="4" w:space="0" w:color="auto"/>
            </w:tcBorders>
            <w:shd w:val="clear" w:color="000000" w:fill="FFFFFF"/>
            <w:vAlign w:val="center"/>
            <w:hideMark/>
          </w:tcPr>
          <w:p w14:paraId="36CC2500" w14:textId="77777777" w:rsidR="00144058" w:rsidRPr="008729BB" w:rsidRDefault="00144058" w:rsidP="00144058">
            <w:pPr>
              <w:jc w:val="center"/>
              <w:rPr>
                <w:b/>
                <w:bCs/>
                <w:sz w:val="20"/>
              </w:rPr>
            </w:pPr>
            <w:r w:rsidRPr="008729BB">
              <w:rPr>
                <w:b/>
                <w:bCs/>
                <w:sz w:val="20"/>
              </w:rPr>
              <w:t xml:space="preserve">Mức (tăng, giảm) </w:t>
            </w:r>
          </w:p>
        </w:tc>
        <w:tc>
          <w:tcPr>
            <w:tcW w:w="789" w:type="dxa"/>
            <w:gridSpan w:val="2"/>
            <w:tcBorders>
              <w:top w:val="nil"/>
              <w:left w:val="nil"/>
              <w:bottom w:val="single" w:sz="4" w:space="0" w:color="auto"/>
              <w:right w:val="single" w:sz="4" w:space="0" w:color="auto"/>
            </w:tcBorders>
            <w:shd w:val="clear" w:color="000000" w:fill="FFFFFF"/>
            <w:vAlign w:val="center"/>
            <w:hideMark/>
          </w:tcPr>
          <w:p w14:paraId="50B435EF" w14:textId="77777777" w:rsidR="00144058" w:rsidRPr="008729BB" w:rsidRDefault="00144058" w:rsidP="00144058">
            <w:pPr>
              <w:jc w:val="center"/>
              <w:rPr>
                <w:b/>
                <w:bCs/>
                <w:sz w:val="20"/>
              </w:rPr>
            </w:pPr>
            <w:r w:rsidRPr="008729BB">
              <w:rPr>
                <w:b/>
                <w:bCs/>
                <w:sz w:val="20"/>
              </w:rPr>
              <w:t>Tỷ lệ %</w:t>
            </w:r>
          </w:p>
        </w:tc>
        <w:tc>
          <w:tcPr>
            <w:tcW w:w="914" w:type="dxa"/>
            <w:gridSpan w:val="2"/>
            <w:tcBorders>
              <w:top w:val="nil"/>
              <w:left w:val="nil"/>
              <w:bottom w:val="single" w:sz="4" w:space="0" w:color="auto"/>
              <w:right w:val="single" w:sz="4" w:space="0" w:color="auto"/>
            </w:tcBorders>
            <w:shd w:val="clear" w:color="000000" w:fill="FFFFFF"/>
            <w:vAlign w:val="center"/>
            <w:hideMark/>
          </w:tcPr>
          <w:p w14:paraId="2C85EFDC" w14:textId="77777777" w:rsidR="00144058" w:rsidRPr="008729BB" w:rsidRDefault="00144058" w:rsidP="00144058">
            <w:pPr>
              <w:jc w:val="center"/>
              <w:rPr>
                <w:b/>
                <w:bCs/>
                <w:sz w:val="20"/>
              </w:rPr>
            </w:pPr>
            <w:r w:rsidRPr="008729BB">
              <w:rPr>
                <w:b/>
                <w:bCs/>
                <w:sz w:val="20"/>
              </w:rPr>
              <w:t xml:space="preserve">Mức (tăng, giảm) </w:t>
            </w:r>
          </w:p>
        </w:tc>
        <w:tc>
          <w:tcPr>
            <w:tcW w:w="719" w:type="dxa"/>
            <w:tcBorders>
              <w:top w:val="nil"/>
              <w:left w:val="nil"/>
              <w:bottom w:val="single" w:sz="4" w:space="0" w:color="auto"/>
              <w:right w:val="single" w:sz="4" w:space="0" w:color="auto"/>
            </w:tcBorders>
            <w:shd w:val="clear" w:color="000000" w:fill="FFFFFF"/>
            <w:vAlign w:val="center"/>
            <w:hideMark/>
          </w:tcPr>
          <w:p w14:paraId="294FA330" w14:textId="77777777" w:rsidR="00144058" w:rsidRPr="008729BB" w:rsidRDefault="00144058" w:rsidP="00144058">
            <w:pPr>
              <w:jc w:val="center"/>
              <w:rPr>
                <w:b/>
                <w:bCs/>
                <w:sz w:val="20"/>
              </w:rPr>
            </w:pPr>
            <w:r w:rsidRPr="008729BB">
              <w:rPr>
                <w:b/>
                <w:bCs/>
                <w:sz w:val="20"/>
              </w:rPr>
              <w:t>Tỷ lệ %</w:t>
            </w:r>
          </w:p>
        </w:tc>
      </w:tr>
      <w:tr w:rsidR="008729BB" w:rsidRPr="008729BB" w14:paraId="1C529C27" w14:textId="77777777" w:rsidTr="00762B58">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2B73147" w14:textId="77777777" w:rsidR="00144058" w:rsidRPr="008729BB" w:rsidRDefault="00144058" w:rsidP="00144058">
            <w:pPr>
              <w:jc w:val="center"/>
              <w:rPr>
                <w:b/>
                <w:bCs/>
                <w:sz w:val="20"/>
              </w:rPr>
            </w:pPr>
            <w:r w:rsidRPr="008729BB">
              <w:rPr>
                <w:b/>
                <w:bCs/>
                <w:sz w:val="20"/>
              </w:rPr>
              <w:t>I</w:t>
            </w:r>
          </w:p>
        </w:tc>
        <w:tc>
          <w:tcPr>
            <w:tcW w:w="13790" w:type="dxa"/>
            <w:gridSpan w:val="21"/>
            <w:tcBorders>
              <w:top w:val="single" w:sz="4" w:space="0" w:color="auto"/>
              <w:left w:val="nil"/>
              <w:bottom w:val="single" w:sz="4" w:space="0" w:color="auto"/>
              <w:right w:val="nil"/>
            </w:tcBorders>
            <w:shd w:val="clear" w:color="auto" w:fill="auto"/>
            <w:vAlign w:val="center"/>
            <w:hideMark/>
          </w:tcPr>
          <w:p w14:paraId="08EA3728" w14:textId="645DB899" w:rsidR="00144058" w:rsidRPr="008729BB" w:rsidRDefault="00144058" w:rsidP="00144058">
            <w:pPr>
              <w:rPr>
                <w:b/>
                <w:bCs/>
                <w:sz w:val="20"/>
              </w:rPr>
            </w:pPr>
            <w:r w:rsidRPr="008729BB">
              <w:rPr>
                <w:b/>
                <w:bCs/>
                <w:sz w:val="20"/>
              </w:rPr>
              <w:t xml:space="preserve">Bến xe </w:t>
            </w:r>
            <w:r w:rsidR="00844012" w:rsidRPr="008729BB">
              <w:rPr>
                <w:b/>
                <w:bCs/>
                <w:sz w:val="20"/>
              </w:rPr>
              <w:t xml:space="preserve">khách </w:t>
            </w:r>
            <w:r w:rsidRPr="008729BB">
              <w:rPr>
                <w:b/>
                <w:bCs/>
                <w:sz w:val="20"/>
              </w:rPr>
              <w:t>Óc Eo (loại IV)</w:t>
            </w:r>
          </w:p>
        </w:tc>
      </w:tr>
      <w:tr w:rsidR="008729BB" w:rsidRPr="008729BB" w14:paraId="131DC26D" w14:textId="77777777" w:rsidTr="00762B58">
        <w:trPr>
          <w:gridAfter w:val="1"/>
          <w:wAfter w:w="47" w:type="dxa"/>
          <w:trHeight w:val="5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3D3480" w14:textId="77777777" w:rsidR="00144058" w:rsidRPr="008729BB" w:rsidRDefault="00144058" w:rsidP="00144058">
            <w:pPr>
              <w:jc w:val="center"/>
              <w:rPr>
                <w:sz w:val="20"/>
              </w:rPr>
            </w:pPr>
            <w:r w:rsidRPr="008729BB">
              <w:rPr>
                <w:sz w:val="20"/>
              </w:rPr>
              <w:t>1</w:t>
            </w:r>
          </w:p>
        </w:tc>
        <w:tc>
          <w:tcPr>
            <w:tcW w:w="2088" w:type="dxa"/>
            <w:tcBorders>
              <w:top w:val="nil"/>
              <w:left w:val="nil"/>
              <w:bottom w:val="single" w:sz="4" w:space="0" w:color="auto"/>
              <w:right w:val="single" w:sz="4" w:space="0" w:color="auto"/>
            </w:tcBorders>
            <w:shd w:val="clear" w:color="auto" w:fill="auto"/>
            <w:vAlign w:val="center"/>
            <w:hideMark/>
          </w:tcPr>
          <w:p w14:paraId="4F13CC0B" w14:textId="77777777" w:rsidR="00144058" w:rsidRPr="008729BB" w:rsidRDefault="00144058" w:rsidP="00762B58">
            <w:pPr>
              <w:rPr>
                <w:sz w:val="20"/>
              </w:rPr>
            </w:pPr>
            <w:r w:rsidRPr="008729BB">
              <w:rPr>
                <w:sz w:val="20"/>
              </w:rPr>
              <w:t>Xe từ 04-07 ghế</w:t>
            </w:r>
          </w:p>
        </w:tc>
        <w:tc>
          <w:tcPr>
            <w:tcW w:w="1002" w:type="dxa"/>
            <w:tcBorders>
              <w:top w:val="nil"/>
              <w:left w:val="nil"/>
              <w:bottom w:val="single" w:sz="4" w:space="0" w:color="auto"/>
              <w:right w:val="single" w:sz="4" w:space="0" w:color="auto"/>
            </w:tcBorders>
            <w:shd w:val="clear" w:color="auto" w:fill="auto"/>
            <w:noWrap/>
            <w:vAlign w:val="center"/>
            <w:hideMark/>
          </w:tcPr>
          <w:p w14:paraId="4587AF04" w14:textId="77777777" w:rsidR="00144058" w:rsidRPr="008729BB" w:rsidRDefault="00144058" w:rsidP="00A05C1B">
            <w:pPr>
              <w:rPr>
                <w:sz w:val="20"/>
              </w:rPr>
            </w:pPr>
            <w:r w:rsidRPr="008729BB">
              <w:rPr>
                <w:sz w:val="20"/>
              </w:rPr>
              <w:t> </w:t>
            </w:r>
          </w:p>
        </w:tc>
        <w:tc>
          <w:tcPr>
            <w:tcW w:w="971" w:type="dxa"/>
            <w:tcBorders>
              <w:top w:val="nil"/>
              <w:left w:val="nil"/>
              <w:bottom w:val="single" w:sz="4" w:space="0" w:color="auto"/>
              <w:right w:val="single" w:sz="4" w:space="0" w:color="auto"/>
            </w:tcBorders>
            <w:shd w:val="clear" w:color="auto" w:fill="auto"/>
            <w:vAlign w:val="center"/>
            <w:hideMark/>
          </w:tcPr>
          <w:p w14:paraId="01521150" w14:textId="77777777" w:rsidR="00144058" w:rsidRPr="008729BB" w:rsidRDefault="00144058" w:rsidP="00A05C1B">
            <w:pPr>
              <w:jc w:val="right"/>
              <w:rPr>
                <w:sz w:val="20"/>
              </w:rPr>
            </w:pPr>
            <w:r w:rsidRPr="008729BB">
              <w:rPr>
                <w:sz w:val="20"/>
              </w:rPr>
              <w:t xml:space="preserve">      13.000 </w:t>
            </w:r>
          </w:p>
        </w:tc>
        <w:tc>
          <w:tcPr>
            <w:tcW w:w="971" w:type="dxa"/>
            <w:tcBorders>
              <w:top w:val="nil"/>
              <w:left w:val="nil"/>
              <w:bottom w:val="single" w:sz="4" w:space="0" w:color="auto"/>
              <w:right w:val="single" w:sz="4" w:space="0" w:color="auto"/>
            </w:tcBorders>
            <w:shd w:val="clear" w:color="auto" w:fill="auto"/>
            <w:vAlign w:val="center"/>
            <w:hideMark/>
          </w:tcPr>
          <w:p w14:paraId="446EC9E8"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6944AAB0" w14:textId="77777777" w:rsidR="00144058" w:rsidRPr="008729BB" w:rsidRDefault="00144058" w:rsidP="00A05C1B">
            <w:pPr>
              <w:jc w:val="right"/>
              <w:rPr>
                <w:sz w:val="20"/>
              </w:rPr>
            </w:pPr>
            <w:r w:rsidRPr="008729BB">
              <w:rPr>
                <w:sz w:val="20"/>
              </w:rPr>
              <w:t xml:space="preserve">               -   </w:t>
            </w:r>
          </w:p>
        </w:tc>
        <w:tc>
          <w:tcPr>
            <w:tcW w:w="1095" w:type="dxa"/>
            <w:tcBorders>
              <w:top w:val="nil"/>
              <w:left w:val="nil"/>
              <w:bottom w:val="single" w:sz="4" w:space="0" w:color="auto"/>
              <w:right w:val="single" w:sz="4" w:space="0" w:color="auto"/>
            </w:tcBorders>
            <w:shd w:val="clear" w:color="000000" w:fill="FFFFFF"/>
            <w:vAlign w:val="center"/>
            <w:hideMark/>
          </w:tcPr>
          <w:p w14:paraId="0A550C57" w14:textId="77777777" w:rsidR="00144058" w:rsidRPr="008729BB" w:rsidRDefault="00144058" w:rsidP="00A05C1B">
            <w:pPr>
              <w:jc w:val="right"/>
              <w:rPr>
                <w:sz w:val="20"/>
              </w:rPr>
            </w:pPr>
            <w:r w:rsidRPr="008729BB">
              <w:rPr>
                <w:sz w:val="20"/>
              </w:rPr>
              <w:t xml:space="preserve">        19.000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7BC71661" w14:textId="77777777" w:rsidR="00144058" w:rsidRPr="008729BB" w:rsidRDefault="00144058" w:rsidP="00A05C1B">
            <w:pPr>
              <w:jc w:val="right"/>
              <w:rPr>
                <w:sz w:val="20"/>
              </w:rPr>
            </w:pPr>
            <w:r w:rsidRPr="008729BB">
              <w:rPr>
                <w:sz w:val="20"/>
              </w:rPr>
              <w:t xml:space="preserve">               -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1FB290F5" w14:textId="77777777" w:rsidR="00144058" w:rsidRPr="008729BB" w:rsidRDefault="00144058" w:rsidP="00A05C1B">
            <w:pPr>
              <w:jc w:val="right"/>
              <w:rPr>
                <w:sz w:val="20"/>
              </w:rPr>
            </w:pPr>
            <w:r w:rsidRPr="008729BB">
              <w:rPr>
                <w:sz w:val="20"/>
              </w:rPr>
              <w:t xml:space="preserve">               -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06FDB73" w14:textId="77777777" w:rsidR="00144058" w:rsidRPr="008729BB" w:rsidRDefault="00144058" w:rsidP="00A05C1B">
            <w:pPr>
              <w:jc w:val="right"/>
              <w:rPr>
                <w:sz w:val="20"/>
              </w:rPr>
            </w:pPr>
            <w:r w:rsidRPr="008729BB">
              <w:rPr>
                <w:sz w:val="20"/>
              </w:rPr>
              <w:t xml:space="preserve">               -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7E429973" w14:textId="77777777" w:rsidR="00144058" w:rsidRPr="008729BB" w:rsidRDefault="00144058" w:rsidP="00A05C1B">
            <w:pPr>
              <w:jc w:val="right"/>
              <w:rPr>
                <w:sz w:val="20"/>
              </w:rPr>
            </w:pPr>
            <w:r w:rsidRPr="008729BB">
              <w:rPr>
                <w:sz w:val="20"/>
              </w:rPr>
              <w:t>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5C05C657" w14:textId="77777777" w:rsidR="00144058" w:rsidRPr="008729BB" w:rsidRDefault="00144058" w:rsidP="00A05C1B">
            <w:pPr>
              <w:jc w:val="right"/>
              <w:rPr>
                <w:sz w:val="20"/>
              </w:rPr>
            </w:pPr>
            <w:r w:rsidRPr="008729BB">
              <w:rPr>
                <w:sz w:val="20"/>
              </w:rPr>
              <w:t>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6496D14B" w14:textId="77777777" w:rsidR="00144058" w:rsidRPr="008729BB" w:rsidRDefault="00144058" w:rsidP="00A05C1B">
            <w:pPr>
              <w:jc w:val="right"/>
              <w:rPr>
                <w:sz w:val="20"/>
              </w:rPr>
            </w:pPr>
            <w:r w:rsidRPr="008729BB">
              <w:rPr>
                <w:sz w:val="20"/>
              </w:rPr>
              <w:t> </w:t>
            </w:r>
          </w:p>
        </w:tc>
        <w:tc>
          <w:tcPr>
            <w:tcW w:w="900" w:type="dxa"/>
            <w:tcBorders>
              <w:top w:val="nil"/>
              <w:left w:val="nil"/>
              <w:bottom w:val="single" w:sz="4" w:space="0" w:color="auto"/>
              <w:right w:val="single" w:sz="4" w:space="0" w:color="auto"/>
            </w:tcBorders>
            <w:shd w:val="clear" w:color="000000" w:fill="FFFFFF"/>
            <w:vAlign w:val="center"/>
            <w:hideMark/>
          </w:tcPr>
          <w:p w14:paraId="08E81459" w14:textId="77777777" w:rsidR="00144058" w:rsidRPr="008729BB" w:rsidRDefault="00144058" w:rsidP="00A05C1B">
            <w:pPr>
              <w:jc w:val="right"/>
              <w:rPr>
                <w:sz w:val="20"/>
              </w:rPr>
            </w:pPr>
            <w:r w:rsidRPr="008729BB">
              <w:rPr>
                <w:sz w:val="20"/>
              </w:rPr>
              <w:t> </w:t>
            </w:r>
          </w:p>
        </w:tc>
        <w:tc>
          <w:tcPr>
            <w:tcW w:w="719" w:type="dxa"/>
            <w:tcBorders>
              <w:top w:val="nil"/>
              <w:left w:val="nil"/>
              <w:bottom w:val="single" w:sz="4" w:space="0" w:color="auto"/>
              <w:right w:val="single" w:sz="4" w:space="0" w:color="auto"/>
            </w:tcBorders>
            <w:shd w:val="clear" w:color="000000" w:fill="FFFFFF"/>
            <w:vAlign w:val="center"/>
            <w:hideMark/>
          </w:tcPr>
          <w:p w14:paraId="4A61559A" w14:textId="77777777" w:rsidR="00144058" w:rsidRPr="008729BB" w:rsidRDefault="00144058" w:rsidP="00A05C1B">
            <w:pPr>
              <w:jc w:val="right"/>
              <w:rPr>
                <w:sz w:val="20"/>
              </w:rPr>
            </w:pPr>
            <w:r w:rsidRPr="008729BB">
              <w:rPr>
                <w:sz w:val="20"/>
              </w:rPr>
              <w:t> </w:t>
            </w:r>
          </w:p>
        </w:tc>
      </w:tr>
      <w:tr w:rsidR="008729BB" w:rsidRPr="008729BB" w14:paraId="547655AE" w14:textId="77777777" w:rsidTr="00762B58">
        <w:trPr>
          <w:gridAfter w:val="1"/>
          <w:wAfter w:w="47" w:type="dxa"/>
          <w:trHeight w:val="25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B87C07" w14:textId="77777777" w:rsidR="00144058" w:rsidRPr="008729BB" w:rsidRDefault="00144058" w:rsidP="00144058">
            <w:pPr>
              <w:jc w:val="center"/>
              <w:rPr>
                <w:sz w:val="20"/>
              </w:rPr>
            </w:pPr>
            <w:r w:rsidRPr="008729BB">
              <w:rPr>
                <w:sz w:val="20"/>
              </w:rPr>
              <w:t>2</w:t>
            </w:r>
          </w:p>
        </w:tc>
        <w:tc>
          <w:tcPr>
            <w:tcW w:w="2088" w:type="dxa"/>
            <w:tcBorders>
              <w:top w:val="nil"/>
              <w:left w:val="nil"/>
              <w:bottom w:val="single" w:sz="4" w:space="0" w:color="auto"/>
              <w:right w:val="single" w:sz="4" w:space="0" w:color="auto"/>
            </w:tcBorders>
            <w:shd w:val="clear" w:color="auto" w:fill="auto"/>
            <w:vAlign w:val="center"/>
            <w:hideMark/>
          </w:tcPr>
          <w:p w14:paraId="7B7B0DBA" w14:textId="77777777" w:rsidR="00144058" w:rsidRPr="008729BB" w:rsidRDefault="00144058" w:rsidP="00762B58">
            <w:pPr>
              <w:rPr>
                <w:sz w:val="20"/>
              </w:rPr>
            </w:pPr>
            <w:r w:rsidRPr="008729BB">
              <w:rPr>
                <w:sz w:val="20"/>
              </w:rPr>
              <w:t xml:space="preserve">Xe từ 10-12 ghế </w:t>
            </w:r>
          </w:p>
        </w:tc>
        <w:tc>
          <w:tcPr>
            <w:tcW w:w="1002" w:type="dxa"/>
            <w:tcBorders>
              <w:top w:val="nil"/>
              <w:left w:val="nil"/>
              <w:bottom w:val="single" w:sz="4" w:space="0" w:color="auto"/>
              <w:right w:val="single" w:sz="4" w:space="0" w:color="auto"/>
            </w:tcBorders>
            <w:shd w:val="clear" w:color="auto" w:fill="auto"/>
            <w:vAlign w:val="center"/>
            <w:hideMark/>
          </w:tcPr>
          <w:p w14:paraId="3ACA9C12" w14:textId="77777777" w:rsidR="00144058" w:rsidRPr="008729BB" w:rsidRDefault="00144058" w:rsidP="00A05C1B">
            <w:pPr>
              <w:jc w:val="right"/>
              <w:rPr>
                <w:sz w:val="20"/>
              </w:rPr>
            </w:pPr>
            <w:r w:rsidRPr="008729BB">
              <w:rPr>
                <w:sz w:val="20"/>
              </w:rPr>
              <w:t>34.000</w:t>
            </w:r>
          </w:p>
        </w:tc>
        <w:tc>
          <w:tcPr>
            <w:tcW w:w="971" w:type="dxa"/>
            <w:tcBorders>
              <w:top w:val="nil"/>
              <w:left w:val="nil"/>
              <w:bottom w:val="single" w:sz="4" w:space="0" w:color="auto"/>
              <w:right w:val="single" w:sz="4" w:space="0" w:color="auto"/>
            </w:tcBorders>
            <w:shd w:val="clear" w:color="auto" w:fill="auto"/>
            <w:vAlign w:val="center"/>
            <w:hideMark/>
          </w:tcPr>
          <w:p w14:paraId="09D22FFD" w14:textId="77777777" w:rsidR="00144058" w:rsidRPr="008729BB" w:rsidRDefault="00144058" w:rsidP="00A05C1B">
            <w:pPr>
              <w:jc w:val="right"/>
              <w:rPr>
                <w:sz w:val="20"/>
              </w:rPr>
            </w:pPr>
            <w:r w:rsidRPr="008729BB">
              <w:rPr>
                <w:sz w:val="20"/>
              </w:rPr>
              <w:t>38.000</w:t>
            </w:r>
          </w:p>
        </w:tc>
        <w:tc>
          <w:tcPr>
            <w:tcW w:w="971" w:type="dxa"/>
            <w:tcBorders>
              <w:top w:val="nil"/>
              <w:left w:val="nil"/>
              <w:bottom w:val="single" w:sz="4" w:space="0" w:color="auto"/>
              <w:right w:val="single" w:sz="4" w:space="0" w:color="auto"/>
            </w:tcBorders>
            <w:shd w:val="clear" w:color="auto" w:fill="auto"/>
            <w:vAlign w:val="center"/>
            <w:hideMark/>
          </w:tcPr>
          <w:p w14:paraId="5F87C165"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76131A47" w14:textId="77777777" w:rsidR="00144058" w:rsidRPr="008729BB" w:rsidRDefault="00144058" w:rsidP="00A05C1B">
            <w:pPr>
              <w:jc w:val="right"/>
              <w:rPr>
                <w:sz w:val="20"/>
              </w:rPr>
            </w:pPr>
            <w:r w:rsidRPr="008729BB">
              <w:rPr>
                <w:sz w:val="20"/>
              </w:rPr>
              <w:t xml:space="preserve">        31.000 </w:t>
            </w:r>
          </w:p>
        </w:tc>
        <w:tc>
          <w:tcPr>
            <w:tcW w:w="1095" w:type="dxa"/>
            <w:tcBorders>
              <w:top w:val="nil"/>
              <w:left w:val="nil"/>
              <w:bottom w:val="single" w:sz="4" w:space="0" w:color="auto"/>
              <w:right w:val="single" w:sz="4" w:space="0" w:color="auto"/>
            </w:tcBorders>
            <w:shd w:val="clear" w:color="000000" w:fill="FFFFFF"/>
            <w:vAlign w:val="center"/>
            <w:hideMark/>
          </w:tcPr>
          <w:p w14:paraId="55E406C9" w14:textId="77777777" w:rsidR="00144058" w:rsidRPr="008729BB" w:rsidRDefault="00144058" w:rsidP="00A05C1B">
            <w:pPr>
              <w:jc w:val="right"/>
              <w:rPr>
                <w:sz w:val="20"/>
              </w:rPr>
            </w:pPr>
            <w:r w:rsidRPr="008729BB">
              <w:rPr>
                <w:sz w:val="20"/>
              </w:rPr>
              <w:t xml:space="preserve">        38.000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27E52390" w14:textId="77777777" w:rsidR="00144058" w:rsidRPr="008729BB" w:rsidRDefault="00144058" w:rsidP="00A05C1B">
            <w:pPr>
              <w:jc w:val="right"/>
              <w:rPr>
                <w:sz w:val="20"/>
              </w:rPr>
            </w:pPr>
            <w:r w:rsidRPr="008729BB">
              <w:rPr>
                <w:sz w:val="20"/>
              </w:rPr>
              <w:t xml:space="preserve">        38.000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1C921D49" w14:textId="3E683536" w:rsidR="00144058" w:rsidRPr="008729BB" w:rsidRDefault="00144058" w:rsidP="00A05C1B">
            <w:pPr>
              <w:jc w:val="right"/>
              <w:rPr>
                <w:sz w:val="20"/>
              </w:rPr>
            </w:pPr>
            <w:r w:rsidRPr="008729BB">
              <w:rPr>
                <w:sz w:val="20"/>
              </w:rPr>
              <w:t xml:space="preserve">        4</w:t>
            </w:r>
            <w:r w:rsidR="00007D51" w:rsidRPr="008729BB">
              <w:rPr>
                <w:sz w:val="20"/>
              </w:rPr>
              <w:t>2</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C7A486C" w14:textId="77777777" w:rsidR="00144058" w:rsidRPr="008729BB" w:rsidRDefault="00144058" w:rsidP="00A05C1B">
            <w:pPr>
              <w:jc w:val="right"/>
              <w:rPr>
                <w:sz w:val="20"/>
              </w:rPr>
            </w:pPr>
            <w:r w:rsidRPr="008729BB">
              <w:rPr>
                <w:sz w:val="20"/>
              </w:rPr>
              <w:t xml:space="preserve">        (3.000)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6A3914F9" w14:textId="77777777" w:rsidR="00144058" w:rsidRPr="008729BB" w:rsidRDefault="00144058" w:rsidP="00A05C1B">
            <w:pPr>
              <w:jc w:val="right"/>
              <w:rPr>
                <w:sz w:val="20"/>
              </w:rPr>
            </w:pPr>
            <w:r w:rsidRPr="008729BB">
              <w:rPr>
                <w:sz w:val="20"/>
              </w:rPr>
              <w:t>(8,82)</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2AE68813" w14:textId="77777777" w:rsidR="00144058" w:rsidRPr="008729BB" w:rsidRDefault="00144058" w:rsidP="00A05C1B">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68FEFECA" w14:textId="77777777" w:rsidR="00144058" w:rsidRPr="008729BB" w:rsidRDefault="00144058" w:rsidP="00A05C1B">
            <w:pPr>
              <w:jc w:val="right"/>
              <w:rPr>
                <w:sz w:val="20"/>
              </w:rPr>
            </w:pPr>
            <w:r w:rsidRPr="008729BB">
              <w:rPr>
                <w:sz w:val="20"/>
              </w:rPr>
              <w:t xml:space="preserve">0,00 </w:t>
            </w:r>
          </w:p>
        </w:tc>
        <w:tc>
          <w:tcPr>
            <w:tcW w:w="900" w:type="dxa"/>
            <w:tcBorders>
              <w:top w:val="nil"/>
              <w:left w:val="nil"/>
              <w:bottom w:val="single" w:sz="4" w:space="0" w:color="auto"/>
              <w:right w:val="single" w:sz="4" w:space="0" w:color="auto"/>
            </w:tcBorders>
            <w:shd w:val="clear" w:color="000000" w:fill="FFFFFF"/>
            <w:vAlign w:val="center"/>
            <w:hideMark/>
          </w:tcPr>
          <w:p w14:paraId="19818CF0" w14:textId="77777777" w:rsidR="00144058" w:rsidRPr="008729BB" w:rsidRDefault="00144058" w:rsidP="00A05C1B">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1A0888D7" w14:textId="77777777" w:rsidR="00144058" w:rsidRPr="008729BB" w:rsidRDefault="00144058" w:rsidP="00A05C1B">
            <w:pPr>
              <w:jc w:val="right"/>
              <w:rPr>
                <w:sz w:val="20"/>
              </w:rPr>
            </w:pPr>
            <w:r w:rsidRPr="008729BB">
              <w:rPr>
                <w:sz w:val="20"/>
              </w:rPr>
              <w:t> </w:t>
            </w:r>
          </w:p>
        </w:tc>
      </w:tr>
      <w:tr w:rsidR="008729BB" w:rsidRPr="008729BB" w14:paraId="255088C0" w14:textId="77777777" w:rsidTr="00762B58">
        <w:trPr>
          <w:gridAfter w:val="1"/>
          <w:wAfter w:w="47" w:type="dxa"/>
          <w:trHeight w:val="3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C1C92E" w14:textId="77777777" w:rsidR="00144058" w:rsidRPr="008729BB" w:rsidRDefault="00144058" w:rsidP="00144058">
            <w:pPr>
              <w:jc w:val="center"/>
              <w:rPr>
                <w:sz w:val="20"/>
              </w:rPr>
            </w:pPr>
            <w:r w:rsidRPr="008729BB">
              <w:rPr>
                <w:sz w:val="20"/>
              </w:rPr>
              <w:t>3</w:t>
            </w:r>
          </w:p>
        </w:tc>
        <w:tc>
          <w:tcPr>
            <w:tcW w:w="2088" w:type="dxa"/>
            <w:tcBorders>
              <w:top w:val="nil"/>
              <w:left w:val="nil"/>
              <w:bottom w:val="single" w:sz="4" w:space="0" w:color="auto"/>
              <w:right w:val="single" w:sz="4" w:space="0" w:color="auto"/>
            </w:tcBorders>
            <w:shd w:val="clear" w:color="auto" w:fill="auto"/>
            <w:vAlign w:val="center"/>
            <w:hideMark/>
          </w:tcPr>
          <w:p w14:paraId="574FC2CD" w14:textId="77777777" w:rsidR="00144058" w:rsidRPr="008729BB" w:rsidRDefault="00144058" w:rsidP="00762B58">
            <w:pPr>
              <w:rPr>
                <w:sz w:val="20"/>
              </w:rPr>
            </w:pPr>
            <w:r w:rsidRPr="008729BB">
              <w:rPr>
                <w:sz w:val="20"/>
              </w:rPr>
              <w:t xml:space="preserve">Xe từ 13-16 ghế </w:t>
            </w:r>
          </w:p>
        </w:tc>
        <w:tc>
          <w:tcPr>
            <w:tcW w:w="1002" w:type="dxa"/>
            <w:tcBorders>
              <w:top w:val="nil"/>
              <w:left w:val="nil"/>
              <w:bottom w:val="single" w:sz="4" w:space="0" w:color="auto"/>
              <w:right w:val="single" w:sz="4" w:space="0" w:color="auto"/>
            </w:tcBorders>
            <w:shd w:val="clear" w:color="auto" w:fill="auto"/>
            <w:vAlign w:val="center"/>
            <w:hideMark/>
          </w:tcPr>
          <w:p w14:paraId="29F10B30" w14:textId="77777777" w:rsidR="00144058" w:rsidRPr="008729BB" w:rsidRDefault="00144058" w:rsidP="00A05C1B">
            <w:pPr>
              <w:jc w:val="right"/>
              <w:rPr>
                <w:sz w:val="20"/>
              </w:rPr>
            </w:pPr>
            <w:r w:rsidRPr="008729BB">
              <w:rPr>
                <w:sz w:val="20"/>
              </w:rPr>
              <w:t>45.000</w:t>
            </w:r>
          </w:p>
        </w:tc>
        <w:tc>
          <w:tcPr>
            <w:tcW w:w="971" w:type="dxa"/>
            <w:tcBorders>
              <w:top w:val="nil"/>
              <w:left w:val="nil"/>
              <w:bottom w:val="single" w:sz="4" w:space="0" w:color="auto"/>
              <w:right w:val="single" w:sz="4" w:space="0" w:color="auto"/>
            </w:tcBorders>
            <w:shd w:val="clear" w:color="auto" w:fill="auto"/>
            <w:vAlign w:val="center"/>
            <w:hideMark/>
          </w:tcPr>
          <w:p w14:paraId="1F470CAD" w14:textId="77777777" w:rsidR="00144058" w:rsidRPr="008729BB" w:rsidRDefault="00144058" w:rsidP="00A05C1B">
            <w:pPr>
              <w:jc w:val="right"/>
              <w:rPr>
                <w:sz w:val="20"/>
              </w:rPr>
            </w:pPr>
            <w:r w:rsidRPr="008729BB">
              <w:rPr>
                <w:sz w:val="20"/>
              </w:rPr>
              <w:t>50.000</w:t>
            </w:r>
          </w:p>
        </w:tc>
        <w:tc>
          <w:tcPr>
            <w:tcW w:w="971" w:type="dxa"/>
            <w:tcBorders>
              <w:top w:val="nil"/>
              <w:left w:val="nil"/>
              <w:bottom w:val="single" w:sz="4" w:space="0" w:color="auto"/>
              <w:right w:val="single" w:sz="4" w:space="0" w:color="auto"/>
            </w:tcBorders>
            <w:shd w:val="clear" w:color="auto" w:fill="auto"/>
            <w:vAlign w:val="center"/>
            <w:hideMark/>
          </w:tcPr>
          <w:p w14:paraId="03BE1355"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2DF8461F" w14:textId="77777777" w:rsidR="00144058" w:rsidRPr="008729BB" w:rsidRDefault="00144058" w:rsidP="00A05C1B">
            <w:pPr>
              <w:jc w:val="right"/>
              <w:rPr>
                <w:sz w:val="20"/>
              </w:rPr>
            </w:pPr>
            <w:r w:rsidRPr="008729BB">
              <w:rPr>
                <w:sz w:val="20"/>
              </w:rPr>
              <w:t xml:space="preserve">        41.000 </w:t>
            </w:r>
          </w:p>
        </w:tc>
        <w:tc>
          <w:tcPr>
            <w:tcW w:w="1095" w:type="dxa"/>
            <w:tcBorders>
              <w:top w:val="nil"/>
              <w:left w:val="nil"/>
              <w:bottom w:val="single" w:sz="4" w:space="0" w:color="auto"/>
              <w:right w:val="single" w:sz="4" w:space="0" w:color="auto"/>
            </w:tcBorders>
            <w:shd w:val="clear" w:color="000000" w:fill="FFFFFF"/>
            <w:vAlign w:val="center"/>
            <w:hideMark/>
          </w:tcPr>
          <w:p w14:paraId="28A6ED7A" w14:textId="77777777" w:rsidR="00144058" w:rsidRPr="008729BB" w:rsidRDefault="00144058" w:rsidP="00A05C1B">
            <w:pPr>
              <w:jc w:val="right"/>
              <w:rPr>
                <w:sz w:val="20"/>
              </w:rPr>
            </w:pPr>
            <w:r w:rsidRPr="008729BB">
              <w:rPr>
                <w:sz w:val="20"/>
              </w:rPr>
              <w:t xml:space="preserve">        50.000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26F12F79" w14:textId="77777777" w:rsidR="00144058" w:rsidRPr="008729BB" w:rsidRDefault="00144058" w:rsidP="00A05C1B">
            <w:pPr>
              <w:jc w:val="right"/>
              <w:rPr>
                <w:sz w:val="20"/>
              </w:rPr>
            </w:pPr>
            <w:r w:rsidRPr="008729BB">
              <w:rPr>
                <w:sz w:val="20"/>
              </w:rPr>
              <w:t xml:space="preserve">        51.000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0DB6F9BF" w14:textId="77777777" w:rsidR="00144058" w:rsidRPr="008729BB" w:rsidRDefault="00144058" w:rsidP="00A05C1B">
            <w:pPr>
              <w:jc w:val="right"/>
              <w:rPr>
                <w:sz w:val="20"/>
              </w:rPr>
            </w:pPr>
            <w:r w:rsidRPr="008729BB">
              <w:rPr>
                <w:sz w:val="20"/>
              </w:rPr>
              <w:t xml:space="preserve">        56.000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3F97BE1F" w14:textId="77777777" w:rsidR="00144058" w:rsidRPr="008729BB" w:rsidRDefault="00144058" w:rsidP="00A05C1B">
            <w:pPr>
              <w:jc w:val="right"/>
              <w:rPr>
                <w:sz w:val="20"/>
              </w:rPr>
            </w:pPr>
            <w:r w:rsidRPr="008729BB">
              <w:rPr>
                <w:sz w:val="20"/>
              </w:rPr>
              <w:t xml:space="preserve">          5.000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3B658BC5" w14:textId="77777777" w:rsidR="00144058" w:rsidRPr="008729BB" w:rsidRDefault="00144058" w:rsidP="00A05C1B">
            <w:pPr>
              <w:jc w:val="right"/>
              <w:rPr>
                <w:sz w:val="20"/>
              </w:rPr>
            </w:pPr>
            <w:r w:rsidRPr="008729BB">
              <w:rPr>
                <w:sz w:val="20"/>
              </w:rPr>
              <w:t xml:space="preserve">11,11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41AFDC9B" w14:textId="77777777" w:rsidR="00144058" w:rsidRPr="008729BB" w:rsidRDefault="00144058" w:rsidP="00A05C1B">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12AF108F" w14:textId="77777777" w:rsidR="00144058" w:rsidRPr="008729BB" w:rsidRDefault="00144058" w:rsidP="00A05C1B">
            <w:pPr>
              <w:jc w:val="right"/>
              <w:rPr>
                <w:sz w:val="20"/>
              </w:rPr>
            </w:pPr>
            <w:r w:rsidRPr="008729BB">
              <w:rPr>
                <w:sz w:val="20"/>
              </w:rPr>
              <w:t xml:space="preserve">0,00 </w:t>
            </w:r>
          </w:p>
        </w:tc>
        <w:tc>
          <w:tcPr>
            <w:tcW w:w="900" w:type="dxa"/>
            <w:tcBorders>
              <w:top w:val="nil"/>
              <w:left w:val="nil"/>
              <w:bottom w:val="single" w:sz="4" w:space="0" w:color="auto"/>
              <w:right w:val="single" w:sz="4" w:space="0" w:color="auto"/>
            </w:tcBorders>
            <w:shd w:val="clear" w:color="000000" w:fill="FFFFFF"/>
            <w:vAlign w:val="center"/>
            <w:hideMark/>
          </w:tcPr>
          <w:p w14:paraId="611B0727" w14:textId="77777777" w:rsidR="00144058" w:rsidRPr="008729BB" w:rsidRDefault="00144058" w:rsidP="00A05C1B">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64EE4EC3" w14:textId="77777777" w:rsidR="00144058" w:rsidRPr="008729BB" w:rsidRDefault="00144058" w:rsidP="00A05C1B">
            <w:pPr>
              <w:jc w:val="right"/>
              <w:rPr>
                <w:sz w:val="20"/>
              </w:rPr>
            </w:pPr>
            <w:r w:rsidRPr="008729BB">
              <w:rPr>
                <w:sz w:val="20"/>
              </w:rPr>
              <w:t> </w:t>
            </w:r>
          </w:p>
        </w:tc>
      </w:tr>
      <w:tr w:rsidR="008729BB" w:rsidRPr="008729BB" w14:paraId="18648FF7" w14:textId="77777777" w:rsidTr="00762B58">
        <w:trPr>
          <w:gridAfter w:val="1"/>
          <w:wAfter w:w="47" w:type="dxa"/>
          <w:trHeight w:val="45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9AF589" w14:textId="77777777" w:rsidR="00144058" w:rsidRPr="008729BB" w:rsidRDefault="00144058" w:rsidP="00144058">
            <w:pPr>
              <w:jc w:val="center"/>
              <w:rPr>
                <w:sz w:val="20"/>
              </w:rPr>
            </w:pPr>
            <w:r w:rsidRPr="008729BB">
              <w:rPr>
                <w:sz w:val="20"/>
              </w:rPr>
              <w:t>4</w:t>
            </w:r>
          </w:p>
        </w:tc>
        <w:tc>
          <w:tcPr>
            <w:tcW w:w="2088" w:type="dxa"/>
            <w:tcBorders>
              <w:top w:val="nil"/>
              <w:left w:val="nil"/>
              <w:bottom w:val="single" w:sz="4" w:space="0" w:color="auto"/>
              <w:right w:val="single" w:sz="4" w:space="0" w:color="auto"/>
            </w:tcBorders>
            <w:shd w:val="clear" w:color="auto" w:fill="auto"/>
            <w:vAlign w:val="center"/>
            <w:hideMark/>
          </w:tcPr>
          <w:p w14:paraId="5CCA3CB2" w14:textId="77777777" w:rsidR="00144058" w:rsidRPr="008729BB" w:rsidRDefault="00144058" w:rsidP="00762B58">
            <w:pPr>
              <w:rPr>
                <w:sz w:val="20"/>
              </w:rPr>
            </w:pPr>
            <w:r w:rsidRPr="008729BB">
              <w:rPr>
                <w:sz w:val="20"/>
              </w:rPr>
              <w:t xml:space="preserve">Xe từ 17-25 ghế </w:t>
            </w:r>
          </w:p>
        </w:tc>
        <w:tc>
          <w:tcPr>
            <w:tcW w:w="1002" w:type="dxa"/>
            <w:tcBorders>
              <w:top w:val="nil"/>
              <w:left w:val="nil"/>
              <w:bottom w:val="single" w:sz="4" w:space="0" w:color="auto"/>
              <w:right w:val="single" w:sz="4" w:space="0" w:color="auto"/>
            </w:tcBorders>
            <w:shd w:val="clear" w:color="auto" w:fill="auto"/>
            <w:vAlign w:val="center"/>
            <w:hideMark/>
          </w:tcPr>
          <w:p w14:paraId="55874DC8" w14:textId="77777777" w:rsidR="00144058" w:rsidRPr="008729BB" w:rsidRDefault="00144058" w:rsidP="00A05C1B">
            <w:pPr>
              <w:jc w:val="right"/>
              <w:rPr>
                <w:sz w:val="20"/>
              </w:rPr>
            </w:pPr>
            <w:r w:rsidRPr="008729BB">
              <w:rPr>
                <w:sz w:val="20"/>
              </w:rPr>
              <w:t>66.000</w:t>
            </w:r>
          </w:p>
        </w:tc>
        <w:tc>
          <w:tcPr>
            <w:tcW w:w="971" w:type="dxa"/>
            <w:tcBorders>
              <w:top w:val="nil"/>
              <w:left w:val="nil"/>
              <w:bottom w:val="single" w:sz="4" w:space="0" w:color="auto"/>
              <w:right w:val="single" w:sz="4" w:space="0" w:color="auto"/>
            </w:tcBorders>
            <w:shd w:val="clear" w:color="auto" w:fill="auto"/>
            <w:vAlign w:val="center"/>
            <w:hideMark/>
          </w:tcPr>
          <w:p w14:paraId="42BFD8AF" w14:textId="77777777" w:rsidR="00144058" w:rsidRPr="008729BB" w:rsidRDefault="00144058" w:rsidP="00A05C1B">
            <w:pPr>
              <w:jc w:val="right"/>
              <w:rPr>
                <w:sz w:val="20"/>
              </w:rPr>
            </w:pPr>
            <w:r w:rsidRPr="008729BB">
              <w:rPr>
                <w:sz w:val="20"/>
              </w:rPr>
              <w:t>73.000</w:t>
            </w:r>
          </w:p>
        </w:tc>
        <w:tc>
          <w:tcPr>
            <w:tcW w:w="971" w:type="dxa"/>
            <w:tcBorders>
              <w:top w:val="nil"/>
              <w:left w:val="nil"/>
              <w:bottom w:val="single" w:sz="4" w:space="0" w:color="auto"/>
              <w:right w:val="single" w:sz="4" w:space="0" w:color="auto"/>
            </w:tcBorders>
            <w:shd w:val="clear" w:color="auto" w:fill="auto"/>
            <w:vAlign w:val="center"/>
            <w:hideMark/>
          </w:tcPr>
          <w:p w14:paraId="54E8820C"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76D1E358" w14:textId="77777777" w:rsidR="00144058" w:rsidRPr="008729BB" w:rsidRDefault="00144058" w:rsidP="00A05C1B">
            <w:pPr>
              <w:jc w:val="right"/>
              <w:rPr>
                <w:sz w:val="20"/>
              </w:rPr>
            </w:pPr>
            <w:r w:rsidRPr="008729BB">
              <w:rPr>
                <w:sz w:val="20"/>
              </w:rPr>
              <w:t xml:space="preserve">        59.000 </w:t>
            </w:r>
          </w:p>
        </w:tc>
        <w:tc>
          <w:tcPr>
            <w:tcW w:w="1095" w:type="dxa"/>
            <w:tcBorders>
              <w:top w:val="nil"/>
              <w:left w:val="nil"/>
              <w:bottom w:val="single" w:sz="4" w:space="0" w:color="auto"/>
              <w:right w:val="single" w:sz="4" w:space="0" w:color="auto"/>
            </w:tcBorders>
            <w:shd w:val="clear" w:color="000000" w:fill="FFFFFF"/>
            <w:vAlign w:val="center"/>
            <w:hideMark/>
          </w:tcPr>
          <w:p w14:paraId="6D0B90C4" w14:textId="77777777" w:rsidR="00144058" w:rsidRPr="008729BB" w:rsidRDefault="00144058" w:rsidP="00A05C1B">
            <w:pPr>
              <w:jc w:val="right"/>
              <w:rPr>
                <w:sz w:val="20"/>
              </w:rPr>
            </w:pPr>
            <w:r w:rsidRPr="008729BB">
              <w:rPr>
                <w:sz w:val="20"/>
              </w:rPr>
              <w:t xml:space="preserve">        73.000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6FBD9B52" w14:textId="77777777" w:rsidR="00144058" w:rsidRPr="008729BB" w:rsidRDefault="00144058" w:rsidP="00A05C1B">
            <w:pPr>
              <w:jc w:val="right"/>
              <w:rPr>
                <w:sz w:val="20"/>
              </w:rPr>
            </w:pPr>
            <w:r w:rsidRPr="008729BB">
              <w:rPr>
                <w:sz w:val="20"/>
              </w:rPr>
              <w:t xml:space="preserve">        73.000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7FC9D30" w14:textId="77777777" w:rsidR="00144058" w:rsidRPr="008729BB" w:rsidRDefault="00144058" w:rsidP="00A05C1B">
            <w:pPr>
              <w:jc w:val="right"/>
              <w:rPr>
                <w:sz w:val="20"/>
              </w:rPr>
            </w:pPr>
            <w:r w:rsidRPr="008729BB">
              <w:rPr>
                <w:sz w:val="20"/>
              </w:rPr>
              <w:t xml:space="preserve">        81.000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12712C8" w14:textId="77777777" w:rsidR="00144058" w:rsidRPr="008729BB" w:rsidRDefault="00144058" w:rsidP="00A05C1B">
            <w:pPr>
              <w:jc w:val="right"/>
              <w:rPr>
                <w:sz w:val="20"/>
              </w:rPr>
            </w:pPr>
            <w:r w:rsidRPr="008729BB">
              <w:rPr>
                <w:sz w:val="20"/>
              </w:rPr>
              <w:t xml:space="preserve">          7.000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23083C0E" w14:textId="77777777" w:rsidR="00144058" w:rsidRPr="008729BB" w:rsidRDefault="00144058" w:rsidP="00A05C1B">
            <w:pPr>
              <w:jc w:val="right"/>
              <w:rPr>
                <w:sz w:val="20"/>
              </w:rPr>
            </w:pPr>
            <w:r w:rsidRPr="008729BB">
              <w:rPr>
                <w:sz w:val="20"/>
              </w:rPr>
              <w:t xml:space="preserve">10,61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0DF49DCF" w14:textId="77777777" w:rsidR="00144058" w:rsidRPr="008729BB" w:rsidRDefault="00144058" w:rsidP="00A05C1B">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7C56D4EE" w14:textId="77777777" w:rsidR="00144058" w:rsidRPr="008729BB" w:rsidRDefault="00144058" w:rsidP="00A05C1B">
            <w:pPr>
              <w:jc w:val="right"/>
              <w:rPr>
                <w:sz w:val="20"/>
              </w:rPr>
            </w:pPr>
            <w:r w:rsidRPr="008729BB">
              <w:rPr>
                <w:sz w:val="20"/>
              </w:rPr>
              <w:t xml:space="preserve">0,00 </w:t>
            </w:r>
          </w:p>
        </w:tc>
        <w:tc>
          <w:tcPr>
            <w:tcW w:w="900" w:type="dxa"/>
            <w:tcBorders>
              <w:top w:val="nil"/>
              <w:left w:val="nil"/>
              <w:bottom w:val="single" w:sz="4" w:space="0" w:color="auto"/>
              <w:right w:val="single" w:sz="4" w:space="0" w:color="auto"/>
            </w:tcBorders>
            <w:shd w:val="clear" w:color="000000" w:fill="FFFFFF"/>
            <w:vAlign w:val="center"/>
            <w:hideMark/>
          </w:tcPr>
          <w:p w14:paraId="2A339A49" w14:textId="77777777" w:rsidR="00144058" w:rsidRPr="008729BB" w:rsidRDefault="00144058" w:rsidP="00A05C1B">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18B2A4AF" w14:textId="77777777" w:rsidR="00144058" w:rsidRPr="008729BB" w:rsidRDefault="00144058" w:rsidP="00A05C1B">
            <w:pPr>
              <w:jc w:val="right"/>
              <w:rPr>
                <w:sz w:val="20"/>
              </w:rPr>
            </w:pPr>
            <w:r w:rsidRPr="008729BB">
              <w:rPr>
                <w:sz w:val="20"/>
              </w:rPr>
              <w:t> </w:t>
            </w:r>
          </w:p>
        </w:tc>
      </w:tr>
      <w:tr w:rsidR="008729BB" w:rsidRPr="008729BB" w14:paraId="699CD238" w14:textId="77777777" w:rsidTr="00762B58">
        <w:trPr>
          <w:gridAfter w:val="1"/>
          <w:wAfter w:w="47" w:type="dxa"/>
          <w:trHeight w:val="27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F3A7A8" w14:textId="77777777" w:rsidR="00144058" w:rsidRPr="008729BB" w:rsidRDefault="00144058" w:rsidP="00144058">
            <w:pPr>
              <w:jc w:val="center"/>
              <w:rPr>
                <w:sz w:val="20"/>
              </w:rPr>
            </w:pPr>
            <w:r w:rsidRPr="008729BB">
              <w:rPr>
                <w:sz w:val="20"/>
              </w:rPr>
              <w:t>5</w:t>
            </w:r>
          </w:p>
        </w:tc>
        <w:tc>
          <w:tcPr>
            <w:tcW w:w="2088" w:type="dxa"/>
            <w:tcBorders>
              <w:top w:val="nil"/>
              <w:left w:val="nil"/>
              <w:bottom w:val="single" w:sz="4" w:space="0" w:color="auto"/>
              <w:right w:val="single" w:sz="4" w:space="0" w:color="auto"/>
            </w:tcBorders>
            <w:shd w:val="clear" w:color="auto" w:fill="auto"/>
            <w:vAlign w:val="center"/>
            <w:hideMark/>
          </w:tcPr>
          <w:p w14:paraId="7273C952" w14:textId="77777777" w:rsidR="00144058" w:rsidRPr="008729BB" w:rsidRDefault="00144058" w:rsidP="00762B58">
            <w:pPr>
              <w:rPr>
                <w:sz w:val="20"/>
              </w:rPr>
            </w:pPr>
            <w:r w:rsidRPr="008729BB">
              <w:rPr>
                <w:sz w:val="20"/>
              </w:rPr>
              <w:t xml:space="preserve">Xe từ 26-30 ghế </w:t>
            </w:r>
          </w:p>
        </w:tc>
        <w:tc>
          <w:tcPr>
            <w:tcW w:w="1002" w:type="dxa"/>
            <w:tcBorders>
              <w:top w:val="nil"/>
              <w:left w:val="nil"/>
              <w:bottom w:val="single" w:sz="4" w:space="0" w:color="auto"/>
              <w:right w:val="single" w:sz="4" w:space="0" w:color="auto"/>
            </w:tcBorders>
            <w:shd w:val="clear" w:color="auto" w:fill="auto"/>
            <w:vAlign w:val="center"/>
            <w:hideMark/>
          </w:tcPr>
          <w:p w14:paraId="5EFF4134" w14:textId="77777777" w:rsidR="00144058" w:rsidRPr="008729BB" w:rsidRDefault="00144058" w:rsidP="00A05C1B">
            <w:pPr>
              <w:jc w:val="right"/>
              <w:rPr>
                <w:sz w:val="20"/>
              </w:rPr>
            </w:pPr>
            <w:r w:rsidRPr="008729BB">
              <w:rPr>
                <w:sz w:val="20"/>
              </w:rPr>
              <w:t>87.000</w:t>
            </w:r>
          </w:p>
        </w:tc>
        <w:tc>
          <w:tcPr>
            <w:tcW w:w="971" w:type="dxa"/>
            <w:tcBorders>
              <w:top w:val="nil"/>
              <w:left w:val="nil"/>
              <w:bottom w:val="single" w:sz="4" w:space="0" w:color="auto"/>
              <w:right w:val="single" w:sz="4" w:space="0" w:color="auto"/>
            </w:tcBorders>
            <w:shd w:val="clear" w:color="auto" w:fill="auto"/>
            <w:vAlign w:val="center"/>
            <w:hideMark/>
          </w:tcPr>
          <w:p w14:paraId="01754FD2" w14:textId="77777777" w:rsidR="00144058" w:rsidRPr="008729BB" w:rsidRDefault="00144058" w:rsidP="00A05C1B">
            <w:pPr>
              <w:jc w:val="right"/>
              <w:rPr>
                <w:sz w:val="20"/>
              </w:rPr>
            </w:pPr>
            <w:r w:rsidRPr="008729BB">
              <w:rPr>
                <w:sz w:val="20"/>
              </w:rPr>
              <w:t>97.000</w:t>
            </w:r>
          </w:p>
        </w:tc>
        <w:tc>
          <w:tcPr>
            <w:tcW w:w="971" w:type="dxa"/>
            <w:tcBorders>
              <w:top w:val="nil"/>
              <w:left w:val="nil"/>
              <w:bottom w:val="single" w:sz="4" w:space="0" w:color="auto"/>
              <w:right w:val="single" w:sz="4" w:space="0" w:color="auto"/>
            </w:tcBorders>
            <w:shd w:val="clear" w:color="auto" w:fill="auto"/>
            <w:vAlign w:val="center"/>
            <w:hideMark/>
          </w:tcPr>
          <w:p w14:paraId="0C83DC4C"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39A6FB25" w14:textId="77777777" w:rsidR="00144058" w:rsidRPr="008729BB" w:rsidRDefault="00144058" w:rsidP="00A05C1B">
            <w:pPr>
              <w:jc w:val="right"/>
              <w:rPr>
                <w:sz w:val="20"/>
              </w:rPr>
            </w:pPr>
            <w:r w:rsidRPr="008729BB">
              <w:rPr>
                <w:sz w:val="20"/>
              </w:rPr>
              <w:t xml:space="preserve">        79.000 </w:t>
            </w:r>
          </w:p>
        </w:tc>
        <w:tc>
          <w:tcPr>
            <w:tcW w:w="1095" w:type="dxa"/>
            <w:tcBorders>
              <w:top w:val="nil"/>
              <w:left w:val="nil"/>
              <w:bottom w:val="single" w:sz="4" w:space="0" w:color="auto"/>
              <w:right w:val="single" w:sz="4" w:space="0" w:color="auto"/>
            </w:tcBorders>
            <w:shd w:val="clear" w:color="000000" w:fill="FFFFFF"/>
            <w:vAlign w:val="center"/>
            <w:hideMark/>
          </w:tcPr>
          <w:p w14:paraId="55FD8DDF" w14:textId="77777777" w:rsidR="00144058" w:rsidRPr="008729BB" w:rsidRDefault="00144058" w:rsidP="00A05C1B">
            <w:pPr>
              <w:jc w:val="right"/>
              <w:rPr>
                <w:sz w:val="20"/>
              </w:rPr>
            </w:pPr>
            <w:r w:rsidRPr="008729BB">
              <w:rPr>
                <w:sz w:val="20"/>
              </w:rPr>
              <w:t xml:space="preserve">        97.000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7B389AD8" w14:textId="77777777" w:rsidR="00144058" w:rsidRPr="008729BB" w:rsidRDefault="00144058" w:rsidP="00A05C1B">
            <w:pPr>
              <w:jc w:val="right"/>
              <w:rPr>
                <w:sz w:val="20"/>
              </w:rPr>
            </w:pPr>
            <w:r w:rsidRPr="008729BB">
              <w:rPr>
                <w:sz w:val="20"/>
              </w:rPr>
              <w:t xml:space="preserve">        98.000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59953D1" w14:textId="7810A690" w:rsidR="00144058" w:rsidRPr="008729BB" w:rsidRDefault="00144058" w:rsidP="00A05C1B">
            <w:pPr>
              <w:jc w:val="right"/>
              <w:rPr>
                <w:sz w:val="20"/>
              </w:rPr>
            </w:pPr>
            <w:r w:rsidRPr="008729BB">
              <w:rPr>
                <w:sz w:val="20"/>
              </w:rPr>
              <w:t xml:space="preserve">      10</w:t>
            </w:r>
            <w:r w:rsidR="00007D51" w:rsidRPr="008729BB">
              <w:rPr>
                <w:sz w:val="20"/>
              </w:rPr>
              <w:t>8</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63162CD" w14:textId="77777777" w:rsidR="00144058" w:rsidRPr="008729BB" w:rsidRDefault="00144058" w:rsidP="00A05C1B">
            <w:pPr>
              <w:jc w:val="right"/>
              <w:rPr>
                <w:sz w:val="20"/>
              </w:rPr>
            </w:pPr>
            <w:r w:rsidRPr="008729BB">
              <w:rPr>
                <w:sz w:val="20"/>
              </w:rPr>
              <w:t xml:space="preserve">        10.000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4FA81F33" w14:textId="77777777" w:rsidR="00144058" w:rsidRPr="008729BB" w:rsidRDefault="00144058" w:rsidP="00A05C1B">
            <w:pPr>
              <w:jc w:val="right"/>
              <w:rPr>
                <w:sz w:val="20"/>
              </w:rPr>
            </w:pPr>
            <w:r w:rsidRPr="008729BB">
              <w:rPr>
                <w:sz w:val="20"/>
              </w:rPr>
              <w:t xml:space="preserve">11,49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7FC1C15D" w14:textId="77777777" w:rsidR="00144058" w:rsidRPr="008729BB" w:rsidRDefault="00144058" w:rsidP="00A05C1B">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472404D2" w14:textId="77777777" w:rsidR="00144058" w:rsidRPr="008729BB" w:rsidRDefault="00144058" w:rsidP="00A05C1B">
            <w:pPr>
              <w:jc w:val="right"/>
              <w:rPr>
                <w:sz w:val="20"/>
              </w:rPr>
            </w:pPr>
            <w:r w:rsidRPr="008729BB">
              <w:rPr>
                <w:sz w:val="20"/>
              </w:rPr>
              <w:t xml:space="preserve">0,00 </w:t>
            </w:r>
          </w:p>
        </w:tc>
        <w:tc>
          <w:tcPr>
            <w:tcW w:w="900" w:type="dxa"/>
            <w:tcBorders>
              <w:top w:val="nil"/>
              <w:left w:val="nil"/>
              <w:bottom w:val="single" w:sz="4" w:space="0" w:color="auto"/>
              <w:right w:val="single" w:sz="4" w:space="0" w:color="auto"/>
            </w:tcBorders>
            <w:shd w:val="clear" w:color="000000" w:fill="FFFFFF"/>
            <w:vAlign w:val="center"/>
            <w:hideMark/>
          </w:tcPr>
          <w:p w14:paraId="4BD9C5D4" w14:textId="77777777" w:rsidR="00144058" w:rsidRPr="008729BB" w:rsidRDefault="00144058" w:rsidP="00A05C1B">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7C87322D" w14:textId="77777777" w:rsidR="00144058" w:rsidRPr="008729BB" w:rsidRDefault="00144058" w:rsidP="00A05C1B">
            <w:pPr>
              <w:jc w:val="right"/>
              <w:rPr>
                <w:sz w:val="20"/>
              </w:rPr>
            </w:pPr>
            <w:r w:rsidRPr="008729BB">
              <w:rPr>
                <w:sz w:val="20"/>
              </w:rPr>
              <w:t> </w:t>
            </w:r>
          </w:p>
        </w:tc>
      </w:tr>
      <w:tr w:rsidR="008729BB" w:rsidRPr="008729BB" w14:paraId="40097A41" w14:textId="77777777" w:rsidTr="00762B58">
        <w:trPr>
          <w:gridAfter w:val="1"/>
          <w:wAfter w:w="47" w:type="dxa"/>
          <w:trHeight w:val="51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39A182" w14:textId="77777777" w:rsidR="00144058" w:rsidRPr="008729BB" w:rsidRDefault="00144058" w:rsidP="00144058">
            <w:pPr>
              <w:jc w:val="center"/>
              <w:rPr>
                <w:sz w:val="20"/>
              </w:rPr>
            </w:pPr>
            <w:r w:rsidRPr="008729BB">
              <w:rPr>
                <w:sz w:val="20"/>
              </w:rPr>
              <w:t>6</w:t>
            </w:r>
          </w:p>
        </w:tc>
        <w:tc>
          <w:tcPr>
            <w:tcW w:w="2088" w:type="dxa"/>
            <w:tcBorders>
              <w:top w:val="nil"/>
              <w:left w:val="nil"/>
              <w:bottom w:val="single" w:sz="4" w:space="0" w:color="auto"/>
              <w:right w:val="single" w:sz="4" w:space="0" w:color="auto"/>
            </w:tcBorders>
            <w:shd w:val="clear" w:color="auto" w:fill="auto"/>
            <w:vAlign w:val="center"/>
            <w:hideMark/>
          </w:tcPr>
          <w:p w14:paraId="7DF5D908" w14:textId="77777777" w:rsidR="00144058" w:rsidRPr="008729BB" w:rsidRDefault="00144058" w:rsidP="00762B58">
            <w:pPr>
              <w:rPr>
                <w:sz w:val="20"/>
              </w:rPr>
            </w:pPr>
            <w:r w:rsidRPr="008729BB">
              <w:rPr>
                <w:sz w:val="20"/>
              </w:rPr>
              <w:t xml:space="preserve">Xe từ 31-35 ghế </w:t>
            </w:r>
          </w:p>
        </w:tc>
        <w:tc>
          <w:tcPr>
            <w:tcW w:w="1002" w:type="dxa"/>
            <w:tcBorders>
              <w:top w:val="nil"/>
              <w:left w:val="nil"/>
              <w:bottom w:val="single" w:sz="4" w:space="0" w:color="auto"/>
              <w:right w:val="single" w:sz="4" w:space="0" w:color="auto"/>
            </w:tcBorders>
            <w:shd w:val="clear" w:color="auto" w:fill="auto"/>
            <w:vAlign w:val="center"/>
            <w:hideMark/>
          </w:tcPr>
          <w:p w14:paraId="5B93FBD2" w14:textId="77777777" w:rsidR="00144058" w:rsidRPr="008729BB" w:rsidRDefault="00144058" w:rsidP="00A05C1B">
            <w:pPr>
              <w:jc w:val="right"/>
              <w:rPr>
                <w:sz w:val="20"/>
              </w:rPr>
            </w:pPr>
            <w:r w:rsidRPr="008729BB">
              <w:rPr>
                <w:sz w:val="20"/>
              </w:rPr>
              <w:t>103.000</w:t>
            </w:r>
          </w:p>
        </w:tc>
        <w:tc>
          <w:tcPr>
            <w:tcW w:w="971" w:type="dxa"/>
            <w:tcBorders>
              <w:top w:val="nil"/>
              <w:left w:val="nil"/>
              <w:bottom w:val="single" w:sz="4" w:space="0" w:color="auto"/>
              <w:right w:val="single" w:sz="4" w:space="0" w:color="auto"/>
            </w:tcBorders>
            <w:shd w:val="clear" w:color="auto" w:fill="auto"/>
            <w:vAlign w:val="center"/>
            <w:hideMark/>
          </w:tcPr>
          <w:p w14:paraId="57308121" w14:textId="77777777" w:rsidR="00144058" w:rsidRPr="008729BB" w:rsidRDefault="00144058" w:rsidP="00A05C1B">
            <w:pPr>
              <w:jc w:val="right"/>
              <w:rPr>
                <w:sz w:val="20"/>
              </w:rPr>
            </w:pPr>
            <w:r w:rsidRPr="008729BB">
              <w:rPr>
                <w:sz w:val="20"/>
              </w:rPr>
              <w:t>115.000</w:t>
            </w:r>
          </w:p>
        </w:tc>
        <w:tc>
          <w:tcPr>
            <w:tcW w:w="971" w:type="dxa"/>
            <w:tcBorders>
              <w:top w:val="nil"/>
              <w:left w:val="nil"/>
              <w:bottom w:val="single" w:sz="4" w:space="0" w:color="auto"/>
              <w:right w:val="single" w:sz="4" w:space="0" w:color="auto"/>
            </w:tcBorders>
            <w:shd w:val="clear" w:color="auto" w:fill="auto"/>
            <w:vAlign w:val="center"/>
            <w:hideMark/>
          </w:tcPr>
          <w:p w14:paraId="7AD6A0A8" w14:textId="77777777" w:rsidR="00144058" w:rsidRPr="008729BB" w:rsidRDefault="00144058" w:rsidP="00A05C1B">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16DE4CC9" w14:textId="77777777" w:rsidR="00144058" w:rsidRPr="008729BB" w:rsidRDefault="00144058" w:rsidP="00A05C1B">
            <w:pPr>
              <w:jc w:val="right"/>
              <w:rPr>
                <w:sz w:val="20"/>
              </w:rPr>
            </w:pPr>
            <w:r w:rsidRPr="008729BB">
              <w:rPr>
                <w:sz w:val="20"/>
              </w:rPr>
              <w:t xml:space="preserve">        93.000 </w:t>
            </w:r>
          </w:p>
        </w:tc>
        <w:tc>
          <w:tcPr>
            <w:tcW w:w="1095" w:type="dxa"/>
            <w:tcBorders>
              <w:top w:val="nil"/>
              <w:left w:val="nil"/>
              <w:bottom w:val="single" w:sz="4" w:space="0" w:color="auto"/>
              <w:right w:val="single" w:sz="4" w:space="0" w:color="auto"/>
            </w:tcBorders>
            <w:shd w:val="clear" w:color="000000" w:fill="FFFFFF"/>
            <w:vAlign w:val="center"/>
            <w:hideMark/>
          </w:tcPr>
          <w:p w14:paraId="69348951" w14:textId="77777777" w:rsidR="00144058" w:rsidRPr="008729BB" w:rsidRDefault="00144058" w:rsidP="00A05C1B">
            <w:pPr>
              <w:jc w:val="right"/>
              <w:rPr>
                <w:sz w:val="20"/>
              </w:rPr>
            </w:pPr>
            <w:r w:rsidRPr="008729BB">
              <w:rPr>
                <w:sz w:val="20"/>
              </w:rPr>
              <w:t xml:space="preserve">      114.000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1F84E183" w14:textId="77777777" w:rsidR="00144058" w:rsidRPr="008729BB" w:rsidRDefault="00144058" w:rsidP="00A05C1B">
            <w:pPr>
              <w:jc w:val="right"/>
              <w:rPr>
                <w:sz w:val="20"/>
              </w:rPr>
            </w:pPr>
            <w:r w:rsidRPr="008729BB">
              <w:rPr>
                <w:sz w:val="20"/>
              </w:rPr>
              <w:t xml:space="preserve">      115.000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7CC2672" w14:textId="7F887375" w:rsidR="00144058" w:rsidRPr="008729BB" w:rsidRDefault="00144058" w:rsidP="00A05C1B">
            <w:pPr>
              <w:jc w:val="right"/>
              <w:rPr>
                <w:sz w:val="20"/>
              </w:rPr>
            </w:pPr>
            <w:r w:rsidRPr="008729BB">
              <w:rPr>
                <w:sz w:val="20"/>
              </w:rPr>
              <w:t xml:space="preserve">      12</w:t>
            </w:r>
            <w:r w:rsidR="00007D51" w:rsidRPr="008729BB">
              <w:rPr>
                <w:sz w:val="20"/>
              </w:rPr>
              <w:t>7</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DEBC4AB" w14:textId="77777777" w:rsidR="00144058" w:rsidRPr="008729BB" w:rsidRDefault="00144058" w:rsidP="00A05C1B">
            <w:pPr>
              <w:jc w:val="right"/>
              <w:rPr>
                <w:sz w:val="20"/>
              </w:rPr>
            </w:pPr>
            <w:r w:rsidRPr="008729BB">
              <w:rPr>
                <w:sz w:val="20"/>
              </w:rPr>
              <w:t xml:space="preserve">        11.000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58E4CB7B" w14:textId="77777777" w:rsidR="00144058" w:rsidRPr="008729BB" w:rsidRDefault="00144058" w:rsidP="00A05C1B">
            <w:pPr>
              <w:jc w:val="right"/>
              <w:rPr>
                <w:sz w:val="20"/>
              </w:rPr>
            </w:pPr>
            <w:r w:rsidRPr="008729BB">
              <w:rPr>
                <w:sz w:val="20"/>
              </w:rPr>
              <w:t xml:space="preserve">10,68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5C5F1528" w14:textId="77777777" w:rsidR="00144058" w:rsidRPr="008729BB" w:rsidRDefault="00144058" w:rsidP="00A05C1B">
            <w:pPr>
              <w:jc w:val="right"/>
              <w:rPr>
                <w:sz w:val="20"/>
              </w:rPr>
            </w:pPr>
            <w:r w:rsidRPr="008729BB">
              <w:rPr>
                <w:sz w:val="20"/>
              </w:rPr>
              <w:t xml:space="preserve">       (800)</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46BB99D0" w14:textId="77777777" w:rsidR="00144058" w:rsidRPr="008729BB" w:rsidRDefault="00144058" w:rsidP="00A05C1B">
            <w:pPr>
              <w:jc w:val="right"/>
              <w:rPr>
                <w:sz w:val="20"/>
              </w:rPr>
            </w:pPr>
            <w:r w:rsidRPr="008729BB">
              <w:rPr>
                <w:sz w:val="20"/>
              </w:rPr>
              <w:t>(0,70)</w:t>
            </w:r>
          </w:p>
        </w:tc>
        <w:tc>
          <w:tcPr>
            <w:tcW w:w="900" w:type="dxa"/>
            <w:tcBorders>
              <w:top w:val="nil"/>
              <w:left w:val="nil"/>
              <w:bottom w:val="single" w:sz="4" w:space="0" w:color="auto"/>
              <w:right w:val="single" w:sz="4" w:space="0" w:color="auto"/>
            </w:tcBorders>
            <w:shd w:val="clear" w:color="000000" w:fill="FFFFFF"/>
            <w:vAlign w:val="center"/>
            <w:hideMark/>
          </w:tcPr>
          <w:p w14:paraId="2608AB30" w14:textId="77777777" w:rsidR="00144058" w:rsidRPr="008729BB" w:rsidRDefault="00144058" w:rsidP="00A05C1B">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359C161F" w14:textId="77777777" w:rsidR="00144058" w:rsidRPr="008729BB" w:rsidRDefault="00144058" w:rsidP="00A05C1B">
            <w:pPr>
              <w:jc w:val="right"/>
              <w:rPr>
                <w:sz w:val="20"/>
              </w:rPr>
            </w:pPr>
            <w:r w:rsidRPr="008729BB">
              <w:rPr>
                <w:sz w:val="20"/>
              </w:rPr>
              <w:t> </w:t>
            </w:r>
          </w:p>
        </w:tc>
      </w:tr>
      <w:tr w:rsidR="008729BB" w:rsidRPr="008729BB" w14:paraId="24BC1137" w14:textId="77777777" w:rsidTr="00762B58">
        <w:trPr>
          <w:gridAfter w:val="1"/>
          <w:wAfter w:w="47" w:type="dxa"/>
          <w:trHeight w:val="56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A3E508" w14:textId="77777777" w:rsidR="00144058" w:rsidRPr="008729BB" w:rsidRDefault="00144058" w:rsidP="00144058">
            <w:pPr>
              <w:jc w:val="center"/>
              <w:rPr>
                <w:sz w:val="20"/>
              </w:rPr>
            </w:pPr>
            <w:r w:rsidRPr="008729BB">
              <w:rPr>
                <w:sz w:val="20"/>
              </w:rPr>
              <w:t>7</w:t>
            </w:r>
          </w:p>
        </w:tc>
        <w:tc>
          <w:tcPr>
            <w:tcW w:w="2088" w:type="dxa"/>
            <w:tcBorders>
              <w:top w:val="nil"/>
              <w:left w:val="nil"/>
              <w:bottom w:val="single" w:sz="4" w:space="0" w:color="auto"/>
              <w:right w:val="single" w:sz="4" w:space="0" w:color="auto"/>
            </w:tcBorders>
            <w:shd w:val="clear" w:color="auto" w:fill="auto"/>
            <w:vAlign w:val="center"/>
            <w:hideMark/>
          </w:tcPr>
          <w:p w14:paraId="18964072" w14:textId="77777777" w:rsidR="00144058" w:rsidRPr="008729BB" w:rsidRDefault="00144058" w:rsidP="00762B58">
            <w:pPr>
              <w:rPr>
                <w:sz w:val="20"/>
              </w:rPr>
            </w:pPr>
            <w:r w:rsidRPr="008729BB">
              <w:rPr>
                <w:sz w:val="20"/>
              </w:rPr>
              <w:t xml:space="preserve">Xe từ 36-40 ghế </w:t>
            </w:r>
          </w:p>
        </w:tc>
        <w:tc>
          <w:tcPr>
            <w:tcW w:w="1002" w:type="dxa"/>
            <w:tcBorders>
              <w:top w:val="nil"/>
              <w:left w:val="nil"/>
              <w:bottom w:val="single" w:sz="4" w:space="0" w:color="auto"/>
              <w:right w:val="single" w:sz="4" w:space="0" w:color="auto"/>
            </w:tcBorders>
            <w:shd w:val="clear" w:color="auto" w:fill="auto"/>
            <w:vAlign w:val="center"/>
            <w:hideMark/>
          </w:tcPr>
          <w:p w14:paraId="57331567" w14:textId="77777777" w:rsidR="00144058" w:rsidRPr="008729BB" w:rsidRDefault="00144058" w:rsidP="00A05C1B">
            <w:pPr>
              <w:jc w:val="right"/>
              <w:rPr>
                <w:sz w:val="20"/>
              </w:rPr>
            </w:pPr>
            <w:r w:rsidRPr="008729BB">
              <w:rPr>
                <w:sz w:val="20"/>
              </w:rPr>
              <w:t>119.000</w:t>
            </w:r>
          </w:p>
        </w:tc>
        <w:tc>
          <w:tcPr>
            <w:tcW w:w="971" w:type="dxa"/>
            <w:tcBorders>
              <w:top w:val="nil"/>
              <w:left w:val="nil"/>
              <w:bottom w:val="single" w:sz="4" w:space="0" w:color="auto"/>
              <w:right w:val="single" w:sz="4" w:space="0" w:color="auto"/>
            </w:tcBorders>
            <w:shd w:val="clear" w:color="auto" w:fill="auto"/>
            <w:vAlign w:val="center"/>
            <w:hideMark/>
          </w:tcPr>
          <w:p w14:paraId="5DC8EEE7" w14:textId="77777777" w:rsidR="00144058" w:rsidRPr="008729BB" w:rsidRDefault="00144058" w:rsidP="00A05C1B">
            <w:pPr>
              <w:jc w:val="right"/>
              <w:rPr>
                <w:sz w:val="20"/>
              </w:rPr>
            </w:pPr>
            <w:r w:rsidRPr="008729BB">
              <w:rPr>
                <w:sz w:val="20"/>
              </w:rPr>
              <w:t>132.000</w:t>
            </w:r>
          </w:p>
        </w:tc>
        <w:tc>
          <w:tcPr>
            <w:tcW w:w="971" w:type="dxa"/>
            <w:tcBorders>
              <w:top w:val="nil"/>
              <w:left w:val="nil"/>
              <w:bottom w:val="single" w:sz="4" w:space="0" w:color="auto"/>
              <w:right w:val="single" w:sz="4" w:space="0" w:color="auto"/>
            </w:tcBorders>
            <w:shd w:val="clear" w:color="auto" w:fill="auto"/>
            <w:vAlign w:val="center"/>
            <w:hideMark/>
          </w:tcPr>
          <w:p w14:paraId="0081EFA2" w14:textId="77777777" w:rsidR="00144058" w:rsidRPr="008729BB" w:rsidRDefault="00144058" w:rsidP="00A05C1B">
            <w:pPr>
              <w:jc w:val="right"/>
              <w:rPr>
                <w:sz w:val="20"/>
              </w:rPr>
            </w:pPr>
            <w:r w:rsidRPr="008729BB">
              <w:rPr>
                <w:sz w:val="20"/>
              </w:rPr>
              <w:t>142.000</w:t>
            </w:r>
          </w:p>
        </w:tc>
        <w:tc>
          <w:tcPr>
            <w:tcW w:w="971" w:type="dxa"/>
            <w:tcBorders>
              <w:top w:val="nil"/>
              <w:left w:val="nil"/>
              <w:bottom w:val="single" w:sz="4" w:space="0" w:color="auto"/>
              <w:right w:val="single" w:sz="4" w:space="0" w:color="auto"/>
            </w:tcBorders>
            <w:shd w:val="clear" w:color="000000" w:fill="FFFFFF"/>
            <w:vAlign w:val="center"/>
            <w:hideMark/>
          </w:tcPr>
          <w:p w14:paraId="13D2D9EB" w14:textId="77777777" w:rsidR="00144058" w:rsidRPr="008729BB" w:rsidRDefault="00144058" w:rsidP="00A05C1B">
            <w:pPr>
              <w:jc w:val="right"/>
              <w:rPr>
                <w:sz w:val="20"/>
              </w:rPr>
            </w:pPr>
            <w:r w:rsidRPr="008729BB">
              <w:rPr>
                <w:sz w:val="20"/>
              </w:rPr>
              <w:t xml:space="preserve">      108.000 </w:t>
            </w:r>
          </w:p>
        </w:tc>
        <w:tc>
          <w:tcPr>
            <w:tcW w:w="1095" w:type="dxa"/>
            <w:tcBorders>
              <w:top w:val="nil"/>
              <w:left w:val="nil"/>
              <w:bottom w:val="single" w:sz="4" w:space="0" w:color="auto"/>
              <w:right w:val="single" w:sz="4" w:space="0" w:color="auto"/>
            </w:tcBorders>
            <w:shd w:val="clear" w:color="000000" w:fill="FFFFFF"/>
            <w:vAlign w:val="center"/>
            <w:hideMark/>
          </w:tcPr>
          <w:p w14:paraId="1AFECB77" w14:textId="77777777" w:rsidR="00144058" w:rsidRPr="008729BB" w:rsidRDefault="00144058" w:rsidP="00A05C1B">
            <w:pPr>
              <w:jc w:val="right"/>
              <w:rPr>
                <w:sz w:val="20"/>
              </w:rPr>
            </w:pPr>
            <w:r w:rsidRPr="008729BB">
              <w:rPr>
                <w:sz w:val="20"/>
              </w:rPr>
              <w:t xml:space="preserve">      131.000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3BD050F6" w14:textId="77777777" w:rsidR="00144058" w:rsidRPr="008729BB" w:rsidRDefault="00144058" w:rsidP="00A05C1B">
            <w:pPr>
              <w:jc w:val="right"/>
              <w:rPr>
                <w:sz w:val="20"/>
              </w:rPr>
            </w:pPr>
            <w:r w:rsidRPr="008729BB">
              <w:rPr>
                <w:sz w:val="20"/>
              </w:rPr>
              <w:t xml:space="preserve">      133.000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41BEBC74" w14:textId="2792DA6F" w:rsidR="00144058" w:rsidRPr="008729BB" w:rsidRDefault="00144058" w:rsidP="00A05C1B">
            <w:pPr>
              <w:jc w:val="right"/>
              <w:rPr>
                <w:sz w:val="20"/>
              </w:rPr>
            </w:pPr>
            <w:r w:rsidRPr="008729BB">
              <w:rPr>
                <w:sz w:val="20"/>
              </w:rPr>
              <w:t xml:space="preserve">      14</w:t>
            </w:r>
            <w:r w:rsidR="00007D51" w:rsidRPr="008729BB">
              <w:rPr>
                <w:sz w:val="20"/>
              </w:rPr>
              <w:t>6</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D509072" w14:textId="77777777" w:rsidR="00144058" w:rsidRPr="008729BB" w:rsidRDefault="00144058" w:rsidP="00A05C1B">
            <w:pPr>
              <w:jc w:val="right"/>
              <w:rPr>
                <w:sz w:val="20"/>
              </w:rPr>
            </w:pPr>
            <w:r w:rsidRPr="008729BB">
              <w:rPr>
                <w:sz w:val="20"/>
              </w:rPr>
              <w:t xml:space="preserve">        12.000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26C24B3E" w14:textId="77777777" w:rsidR="00144058" w:rsidRPr="008729BB" w:rsidRDefault="00144058" w:rsidP="00A05C1B">
            <w:pPr>
              <w:jc w:val="right"/>
              <w:rPr>
                <w:sz w:val="20"/>
              </w:rPr>
            </w:pPr>
            <w:r w:rsidRPr="008729BB">
              <w:rPr>
                <w:sz w:val="20"/>
              </w:rPr>
              <w:t xml:space="preserve">10,08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06CD5D99" w14:textId="77777777" w:rsidR="00144058" w:rsidRPr="008729BB" w:rsidRDefault="00144058" w:rsidP="00A05C1B">
            <w:pPr>
              <w:jc w:val="right"/>
              <w:rPr>
                <w:sz w:val="20"/>
              </w:rPr>
            </w:pPr>
            <w:r w:rsidRPr="008729BB">
              <w:rPr>
                <w:sz w:val="20"/>
              </w:rPr>
              <w:t xml:space="preserve">    (1.000)</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0F8C626B" w14:textId="77777777" w:rsidR="00144058" w:rsidRPr="008729BB" w:rsidRDefault="00144058" w:rsidP="00A05C1B">
            <w:pPr>
              <w:jc w:val="right"/>
              <w:rPr>
                <w:sz w:val="20"/>
              </w:rPr>
            </w:pPr>
            <w:r w:rsidRPr="008729BB">
              <w:rPr>
                <w:sz w:val="20"/>
              </w:rPr>
              <w:t>(0,76)</w:t>
            </w:r>
          </w:p>
        </w:tc>
        <w:tc>
          <w:tcPr>
            <w:tcW w:w="900" w:type="dxa"/>
            <w:tcBorders>
              <w:top w:val="nil"/>
              <w:left w:val="nil"/>
              <w:bottom w:val="single" w:sz="4" w:space="0" w:color="auto"/>
              <w:right w:val="single" w:sz="4" w:space="0" w:color="auto"/>
            </w:tcBorders>
            <w:shd w:val="clear" w:color="000000" w:fill="FFFFFF"/>
            <w:vAlign w:val="center"/>
            <w:hideMark/>
          </w:tcPr>
          <w:p w14:paraId="17A86051" w14:textId="10C9EA90" w:rsidR="00144058" w:rsidRPr="008729BB" w:rsidRDefault="00144058" w:rsidP="00A05C1B">
            <w:pPr>
              <w:jc w:val="right"/>
              <w:rPr>
                <w:sz w:val="20"/>
              </w:rPr>
            </w:pPr>
            <w:r w:rsidRPr="008729BB">
              <w:rPr>
                <w:sz w:val="20"/>
              </w:rPr>
              <w:t xml:space="preserve">      </w:t>
            </w:r>
            <w:r w:rsidR="00007D51" w:rsidRPr="008729BB">
              <w:rPr>
                <w:sz w:val="20"/>
              </w:rPr>
              <w:t>4.100</w:t>
            </w:r>
            <w:r w:rsidRPr="008729BB">
              <w:rPr>
                <w:sz w:val="20"/>
              </w:rPr>
              <w:t xml:space="preserve"> </w:t>
            </w:r>
          </w:p>
        </w:tc>
        <w:tc>
          <w:tcPr>
            <w:tcW w:w="719" w:type="dxa"/>
            <w:tcBorders>
              <w:top w:val="nil"/>
              <w:left w:val="nil"/>
              <w:bottom w:val="single" w:sz="4" w:space="0" w:color="auto"/>
              <w:right w:val="single" w:sz="4" w:space="0" w:color="auto"/>
            </w:tcBorders>
            <w:shd w:val="clear" w:color="000000" w:fill="FFFFFF"/>
            <w:vAlign w:val="center"/>
            <w:hideMark/>
          </w:tcPr>
          <w:p w14:paraId="3183B4CE" w14:textId="7E8FA195" w:rsidR="00144058" w:rsidRPr="008729BB" w:rsidRDefault="00007D51" w:rsidP="00A05C1B">
            <w:pPr>
              <w:jc w:val="right"/>
              <w:rPr>
                <w:sz w:val="20"/>
              </w:rPr>
            </w:pPr>
            <w:r w:rsidRPr="008729BB">
              <w:rPr>
                <w:sz w:val="20"/>
              </w:rPr>
              <w:t>2,89</w:t>
            </w:r>
          </w:p>
        </w:tc>
      </w:tr>
      <w:tr w:rsidR="008729BB" w:rsidRPr="008729BB" w14:paraId="7A982798" w14:textId="77777777" w:rsidTr="00762B58">
        <w:trPr>
          <w:gridAfter w:val="1"/>
          <w:wAfter w:w="47" w:type="dxa"/>
          <w:trHeight w:val="16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ED1E4E" w14:textId="77777777" w:rsidR="00144058" w:rsidRPr="008729BB" w:rsidRDefault="00144058" w:rsidP="00144058">
            <w:pPr>
              <w:jc w:val="center"/>
              <w:rPr>
                <w:sz w:val="20"/>
              </w:rPr>
            </w:pPr>
            <w:r w:rsidRPr="008729BB">
              <w:rPr>
                <w:sz w:val="20"/>
              </w:rPr>
              <w:t>8</w:t>
            </w:r>
          </w:p>
        </w:tc>
        <w:tc>
          <w:tcPr>
            <w:tcW w:w="2088" w:type="dxa"/>
            <w:tcBorders>
              <w:top w:val="nil"/>
              <w:left w:val="nil"/>
              <w:bottom w:val="single" w:sz="4" w:space="0" w:color="auto"/>
              <w:right w:val="single" w:sz="4" w:space="0" w:color="auto"/>
            </w:tcBorders>
            <w:shd w:val="clear" w:color="auto" w:fill="auto"/>
            <w:vAlign w:val="center"/>
            <w:hideMark/>
          </w:tcPr>
          <w:p w14:paraId="6CB0806F" w14:textId="77777777" w:rsidR="00144058" w:rsidRPr="008729BB" w:rsidRDefault="00144058" w:rsidP="00762B58">
            <w:pPr>
              <w:rPr>
                <w:sz w:val="20"/>
              </w:rPr>
            </w:pPr>
            <w:r w:rsidRPr="008729BB">
              <w:rPr>
                <w:sz w:val="20"/>
              </w:rPr>
              <w:t xml:space="preserve">Xe từ 41-45 ghế </w:t>
            </w:r>
          </w:p>
        </w:tc>
        <w:tc>
          <w:tcPr>
            <w:tcW w:w="1002" w:type="dxa"/>
            <w:tcBorders>
              <w:top w:val="nil"/>
              <w:left w:val="nil"/>
              <w:bottom w:val="single" w:sz="4" w:space="0" w:color="auto"/>
              <w:right w:val="single" w:sz="4" w:space="0" w:color="auto"/>
            </w:tcBorders>
            <w:shd w:val="clear" w:color="auto" w:fill="auto"/>
            <w:vAlign w:val="center"/>
            <w:hideMark/>
          </w:tcPr>
          <w:p w14:paraId="4A3C03F5" w14:textId="77777777" w:rsidR="00144058" w:rsidRPr="008729BB" w:rsidRDefault="00144058" w:rsidP="00A05C1B">
            <w:pPr>
              <w:jc w:val="right"/>
              <w:rPr>
                <w:sz w:val="20"/>
              </w:rPr>
            </w:pPr>
            <w:r w:rsidRPr="008729BB">
              <w:rPr>
                <w:sz w:val="20"/>
              </w:rPr>
              <w:t>134.000</w:t>
            </w:r>
          </w:p>
        </w:tc>
        <w:tc>
          <w:tcPr>
            <w:tcW w:w="971" w:type="dxa"/>
            <w:tcBorders>
              <w:top w:val="nil"/>
              <w:left w:val="nil"/>
              <w:bottom w:val="single" w:sz="4" w:space="0" w:color="auto"/>
              <w:right w:val="single" w:sz="4" w:space="0" w:color="auto"/>
            </w:tcBorders>
            <w:shd w:val="clear" w:color="auto" w:fill="auto"/>
            <w:vAlign w:val="center"/>
            <w:hideMark/>
          </w:tcPr>
          <w:p w14:paraId="7B709B8D" w14:textId="77777777" w:rsidR="00144058" w:rsidRPr="008729BB" w:rsidRDefault="00144058" w:rsidP="00A05C1B">
            <w:pPr>
              <w:jc w:val="right"/>
              <w:rPr>
                <w:sz w:val="20"/>
              </w:rPr>
            </w:pPr>
            <w:r w:rsidRPr="008729BB">
              <w:rPr>
                <w:sz w:val="20"/>
              </w:rPr>
              <w:t>149.000</w:t>
            </w:r>
          </w:p>
        </w:tc>
        <w:tc>
          <w:tcPr>
            <w:tcW w:w="971" w:type="dxa"/>
            <w:tcBorders>
              <w:top w:val="nil"/>
              <w:left w:val="nil"/>
              <w:bottom w:val="single" w:sz="4" w:space="0" w:color="auto"/>
              <w:right w:val="single" w:sz="4" w:space="0" w:color="auto"/>
            </w:tcBorders>
            <w:shd w:val="clear" w:color="auto" w:fill="auto"/>
            <w:vAlign w:val="center"/>
            <w:hideMark/>
          </w:tcPr>
          <w:p w14:paraId="2A0C705A" w14:textId="77777777" w:rsidR="00144058" w:rsidRPr="008729BB" w:rsidRDefault="00144058" w:rsidP="00A05C1B">
            <w:pPr>
              <w:jc w:val="right"/>
              <w:rPr>
                <w:sz w:val="20"/>
              </w:rPr>
            </w:pPr>
            <w:r w:rsidRPr="008729BB">
              <w:rPr>
                <w:sz w:val="20"/>
              </w:rPr>
              <w:t>161.000</w:t>
            </w:r>
          </w:p>
        </w:tc>
        <w:tc>
          <w:tcPr>
            <w:tcW w:w="971" w:type="dxa"/>
            <w:tcBorders>
              <w:top w:val="nil"/>
              <w:left w:val="nil"/>
              <w:bottom w:val="single" w:sz="4" w:space="0" w:color="auto"/>
              <w:right w:val="single" w:sz="4" w:space="0" w:color="auto"/>
            </w:tcBorders>
            <w:shd w:val="clear" w:color="000000" w:fill="FFFFFF"/>
            <w:vAlign w:val="center"/>
            <w:hideMark/>
          </w:tcPr>
          <w:p w14:paraId="3A3EF78D" w14:textId="77777777" w:rsidR="00144058" w:rsidRPr="008729BB" w:rsidRDefault="00144058" w:rsidP="00A05C1B">
            <w:pPr>
              <w:jc w:val="right"/>
              <w:rPr>
                <w:sz w:val="20"/>
              </w:rPr>
            </w:pPr>
            <w:r w:rsidRPr="008729BB">
              <w:rPr>
                <w:sz w:val="20"/>
              </w:rPr>
              <w:t xml:space="preserve">      122.000 </w:t>
            </w:r>
          </w:p>
        </w:tc>
        <w:tc>
          <w:tcPr>
            <w:tcW w:w="1095" w:type="dxa"/>
            <w:tcBorders>
              <w:top w:val="nil"/>
              <w:left w:val="nil"/>
              <w:bottom w:val="single" w:sz="4" w:space="0" w:color="auto"/>
              <w:right w:val="single" w:sz="4" w:space="0" w:color="auto"/>
            </w:tcBorders>
            <w:shd w:val="clear" w:color="000000" w:fill="FFFFFF"/>
            <w:vAlign w:val="center"/>
            <w:hideMark/>
          </w:tcPr>
          <w:p w14:paraId="1CABA14F" w14:textId="77777777" w:rsidR="00144058" w:rsidRPr="008729BB" w:rsidRDefault="00144058" w:rsidP="00A05C1B">
            <w:pPr>
              <w:jc w:val="right"/>
              <w:rPr>
                <w:sz w:val="20"/>
              </w:rPr>
            </w:pPr>
            <w:r w:rsidRPr="008729BB">
              <w:rPr>
                <w:sz w:val="20"/>
              </w:rPr>
              <w:t xml:space="preserve">      149.000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7F58194E" w14:textId="77777777" w:rsidR="00144058" w:rsidRPr="008729BB" w:rsidRDefault="00144058" w:rsidP="00A05C1B">
            <w:pPr>
              <w:jc w:val="right"/>
              <w:rPr>
                <w:sz w:val="20"/>
              </w:rPr>
            </w:pPr>
            <w:r w:rsidRPr="008729BB">
              <w:rPr>
                <w:sz w:val="20"/>
              </w:rPr>
              <w:t xml:space="preserve">      150.000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71CFBBB8" w14:textId="3A71796D" w:rsidR="00144058" w:rsidRPr="008729BB" w:rsidRDefault="00144058" w:rsidP="00A05C1B">
            <w:pPr>
              <w:jc w:val="right"/>
              <w:rPr>
                <w:sz w:val="20"/>
              </w:rPr>
            </w:pPr>
            <w:r w:rsidRPr="008729BB">
              <w:rPr>
                <w:sz w:val="20"/>
              </w:rPr>
              <w:t xml:space="preserve">      16</w:t>
            </w:r>
            <w:r w:rsidR="00007D51" w:rsidRPr="008729BB">
              <w:rPr>
                <w:sz w:val="20"/>
              </w:rPr>
              <w:t>5</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96181BF" w14:textId="77777777" w:rsidR="00144058" w:rsidRPr="008729BB" w:rsidRDefault="00144058" w:rsidP="00A05C1B">
            <w:pPr>
              <w:jc w:val="right"/>
              <w:rPr>
                <w:sz w:val="20"/>
              </w:rPr>
            </w:pPr>
            <w:r w:rsidRPr="008729BB">
              <w:rPr>
                <w:sz w:val="20"/>
              </w:rPr>
              <w:t xml:space="preserve">        15.000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3CBB58A0" w14:textId="77777777" w:rsidR="00144058" w:rsidRPr="008729BB" w:rsidRDefault="00144058" w:rsidP="00A05C1B">
            <w:pPr>
              <w:jc w:val="right"/>
              <w:rPr>
                <w:sz w:val="20"/>
              </w:rPr>
            </w:pPr>
            <w:r w:rsidRPr="008729BB">
              <w:rPr>
                <w:sz w:val="20"/>
              </w:rPr>
              <w:t xml:space="preserve">11,19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7A43BC9A" w14:textId="77777777" w:rsidR="00144058" w:rsidRPr="008729BB" w:rsidRDefault="00144058" w:rsidP="00A05C1B">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13A74EEB" w14:textId="77777777" w:rsidR="00144058" w:rsidRPr="008729BB" w:rsidRDefault="00144058" w:rsidP="00A05C1B">
            <w:pPr>
              <w:jc w:val="right"/>
              <w:rPr>
                <w:sz w:val="20"/>
              </w:rPr>
            </w:pPr>
            <w:r w:rsidRPr="008729BB">
              <w:rPr>
                <w:sz w:val="20"/>
              </w:rPr>
              <w:t xml:space="preserve">0,00 </w:t>
            </w:r>
          </w:p>
        </w:tc>
        <w:tc>
          <w:tcPr>
            <w:tcW w:w="900" w:type="dxa"/>
            <w:tcBorders>
              <w:top w:val="nil"/>
              <w:left w:val="nil"/>
              <w:bottom w:val="single" w:sz="4" w:space="0" w:color="auto"/>
              <w:right w:val="single" w:sz="4" w:space="0" w:color="auto"/>
            </w:tcBorders>
            <w:shd w:val="clear" w:color="000000" w:fill="FFFFFF"/>
            <w:vAlign w:val="center"/>
            <w:hideMark/>
          </w:tcPr>
          <w:p w14:paraId="148B414D" w14:textId="48638B24" w:rsidR="00144058" w:rsidRPr="008729BB" w:rsidRDefault="00144058" w:rsidP="00A05C1B">
            <w:pPr>
              <w:jc w:val="right"/>
              <w:rPr>
                <w:sz w:val="20"/>
              </w:rPr>
            </w:pPr>
            <w:r w:rsidRPr="008729BB">
              <w:rPr>
                <w:sz w:val="20"/>
              </w:rPr>
              <w:t xml:space="preserve">      </w:t>
            </w:r>
            <w:r w:rsidR="00007D51" w:rsidRPr="008729BB">
              <w:rPr>
                <w:sz w:val="20"/>
              </w:rPr>
              <w:t>4.300</w:t>
            </w:r>
            <w:r w:rsidRPr="008729BB">
              <w:rPr>
                <w:sz w:val="20"/>
              </w:rPr>
              <w:t xml:space="preserve"> </w:t>
            </w:r>
          </w:p>
        </w:tc>
        <w:tc>
          <w:tcPr>
            <w:tcW w:w="719" w:type="dxa"/>
            <w:tcBorders>
              <w:top w:val="nil"/>
              <w:left w:val="nil"/>
              <w:bottom w:val="single" w:sz="4" w:space="0" w:color="auto"/>
              <w:right w:val="single" w:sz="4" w:space="0" w:color="auto"/>
            </w:tcBorders>
            <w:shd w:val="clear" w:color="000000" w:fill="FFFFFF"/>
            <w:vAlign w:val="center"/>
            <w:hideMark/>
          </w:tcPr>
          <w:p w14:paraId="3D54D5BA" w14:textId="5BB26F27" w:rsidR="00144058" w:rsidRPr="008729BB" w:rsidRDefault="00007D51" w:rsidP="00A05C1B">
            <w:pPr>
              <w:jc w:val="right"/>
              <w:rPr>
                <w:sz w:val="20"/>
              </w:rPr>
            </w:pPr>
            <w:r w:rsidRPr="008729BB">
              <w:rPr>
                <w:sz w:val="20"/>
              </w:rPr>
              <w:t>2,67</w:t>
            </w:r>
          </w:p>
        </w:tc>
      </w:tr>
      <w:tr w:rsidR="008729BB" w:rsidRPr="008729BB" w14:paraId="611894A3" w14:textId="77777777" w:rsidTr="00762B58">
        <w:trPr>
          <w:gridAfter w:val="1"/>
          <w:wAfter w:w="47" w:type="dxa"/>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33E90E" w14:textId="77777777" w:rsidR="00144058" w:rsidRPr="008729BB" w:rsidRDefault="00144058" w:rsidP="00144058">
            <w:pPr>
              <w:jc w:val="center"/>
              <w:rPr>
                <w:sz w:val="20"/>
              </w:rPr>
            </w:pPr>
            <w:r w:rsidRPr="008729BB">
              <w:rPr>
                <w:sz w:val="20"/>
              </w:rPr>
              <w:t>9</w:t>
            </w:r>
          </w:p>
        </w:tc>
        <w:tc>
          <w:tcPr>
            <w:tcW w:w="2088" w:type="dxa"/>
            <w:tcBorders>
              <w:top w:val="nil"/>
              <w:left w:val="nil"/>
              <w:bottom w:val="single" w:sz="4" w:space="0" w:color="auto"/>
              <w:right w:val="single" w:sz="4" w:space="0" w:color="auto"/>
            </w:tcBorders>
            <w:shd w:val="clear" w:color="auto" w:fill="auto"/>
            <w:vAlign w:val="center"/>
            <w:hideMark/>
          </w:tcPr>
          <w:p w14:paraId="74809B38" w14:textId="77777777" w:rsidR="00144058" w:rsidRPr="008729BB" w:rsidRDefault="00144058" w:rsidP="00144058">
            <w:pPr>
              <w:rPr>
                <w:sz w:val="20"/>
              </w:rPr>
            </w:pPr>
            <w:r w:rsidRPr="008729BB">
              <w:rPr>
                <w:sz w:val="20"/>
              </w:rPr>
              <w:t xml:space="preserve">Xe từ 46 ghế trở lên </w:t>
            </w:r>
          </w:p>
        </w:tc>
        <w:tc>
          <w:tcPr>
            <w:tcW w:w="1002" w:type="dxa"/>
            <w:tcBorders>
              <w:top w:val="nil"/>
              <w:left w:val="nil"/>
              <w:bottom w:val="single" w:sz="4" w:space="0" w:color="auto"/>
              <w:right w:val="single" w:sz="4" w:space="0" w:color="auto"/>
            </w:tcBorders>
            <w:shd w:val="clear" w:color="auto" w:fill="auto"/>
            <w:vAlign w:val="center"/>
            <w:hideMark/>
          </w:tcPr>
          <w:p w14:paraId="04CFAB15" w14:textId="77777777" w:rsidR="00144058" w:rsidRPr="008729BB" w:rsidRDefault="00144058" w:rsidP="00A05C1B">
            <w:pPr>
              <w:jc w:val="right"/>
              <w:rPr>
                <w:sz w:val="20"/>
              </w:rPr>
            </w:pPr>
            <w:r w:rsidRPr="008729BB">
              <w:rPr>
                <w:sz w:val="20"/>
              </w:rPr>
              <w:t>144.000</w:t>
            </w:r>
          </w:p>
        </w:tc>
        <w:tc>
          <w:tcPr>
            <w:tcW w:w="971" w:type="dxa"/>
            <w:tcBorders>
              <w:top w:val="nil"/>
              <w:left w:val="nil"/>
              <w:bottom w:val="single" w:sz="4" w:space="0" w:color="auto"/>
              <w:right w:val="single" w:sz="4" w:space="0" w:color="auto"/>
            </w:tcBorders>
            <w:shd w:val="clear" w:color="auto" w:fill="auto"/>
            <w:vAlign w:val="center"/>
            <w:hideMark/>
          </w:tcPr>
          <w:p w14:paraId="2DE3024C" w14:textId="77777777" w:rsidR="00144058" w:rsidRPr="008729BB" w:rsidRDefault="00144058" w:rsidP="00A05C1B">
            <w:pPr>
              <w:jc w:val="right"/>
              <w:rPr>
                <w:sz w:val="20"/>
              </w:rPr>
            </w:pPr>
            <w:r w:rsidRPr="008729BB">
              <w:rPr>
                <w:sz w:val="20"/>
              </w:rPr>
              <w:t>160.000</w:t>
            </w:r>
          </w:p>
        </w:tc>
        <w:tc>
          <w:tcPr>
            <w:tcW w:w="971" w:type="dxa"/>
            <w:tcBorders>
              <w:top w:val="nil"/>
              <w:left w:val="nil"/>
              <w:bottom w:val="single" w:sz="4" w:space="0" w:color="auto"/>
              <w:right w:val="single" w:sz="4" w:space="0" w:color="auto"/>
            </w:tcBorders>
            <w:shd w:val="clear" w:color="auto" w:fill="auto"/>
            <w:vAlign w:val="center"/>
            <w:hideMark/>
          </w:tcPr>
          <w:p w14:paraId="78DBE3E4" w14:textId="77777777" w:rsidR="00144058" w:rsidRPr="008729BB" w:rsidRDefault="00144058" w:rsidP="00A05C1B">
            <w:pPr>
              <w:jc w:val="right"/>
              <w:rPr>
                <w:sz w:val="20"/>
              </w:rPr>
            </w:pPr>
            <w:r w:rsidRPr="008729BB">
              <w:rPr>
                <w:sz w:val="20"/>
              </w:rPr>
              <w:t>172.000</w:t>
            </w:r>
          </w:p>
        </w:tc>
        <w:tc>
          <w:tcPr>
            <w:tcW w:w="971" w:type="dxa"/>
            <w:tcBorders>
              <w:top w:val="nil"/>
              <w:left w:val="nil"/>
              <w:bottom w:val="single" w:sz="4" w:space="0" w:color="auto"/>
              <w:right w:val="single" w:sz="4" w:space="0" w:color="auto"/>
            </w:tcBorders>
            <w:shd w:val="clear" w:color="000000" w:fill="FFFFFF"/>
            <w:vAlign w:val="center"/>
            <w:hideMark/>
          </w:tcPr>
          <w:p w14:paraId="26C28A35" w14:textId="77777777" w:rsidR="00144058" w:rsidRPr="008729BB" w:rsidRDefault="00144058" w:rsidP="00A05C1B">
            <w:pPr>
              <w:jc w:val="right"/>
              <w:rPr>
                <w:sz w:val="20"/>
              </w:rPr>
            </w:pPr>
            <w:r w:rsidRPr="008729BB">
              <w:rPr>
                <w:sz w:val="20"/>
              </w:rPr>
              <w:t xml:space="preserve">      130.000 </w:t>
            </w:r>
          </w:p>
        </w:tc>
        <w:tc>
          <w:tcPr>
            <w:tcW w:w="1095" w:type="dxa"/>
            <w:tcBorders>
              <w:top w:val="nil"/>
              <w:left w:val="nil"/>
              <w:bottom w:val="single" w:sz="4" w:space="0" w:color="auto"/>
              <w:right w:val="single" w:sz="4" w:space="0" w:color="auto"/>
            </w:tcBorders>
            <w:shd w:val="clear" w:color="000000" w:fill="FFFFFF"/>
            <w:vAlign w:val="center"/>
            <w:hideMark/>
          </w:tcPr>
          <w:p w14:paraId="103CC7C8" w14:textId="77777777" w:rsidR="00144058" w:rsidRPr="008729BB" w:rsidRDefault="00144058" w:rsidP="00A05C1B">
            <w:pPr>
              <w:jc w:val="right"/>
              <w:rPr>
                <w:sz w:val="20"/>
              </w:rPr>
            </w:pPr>
            <w:r w:rsidRPr="008729BB">
              <w:rPr>
                <w:sz w:val="20"/>
              </w:rPr>
              <w:t xml:space="preserve">      159.000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06C903CC" w14:textId="77777777" w:rsidR="00144058" w:rsidRPr="008729BB" w:rsidRDefault="00144058" w:rsidP="00A05C1B">
            <w:pPr>
              <w:jc w:val="right"/>
              <w:rPr>
                <w:sz w:val="20"/>
              </w:rPr>
            </w:pPr>
            <w:r w:rsidRPr="008729BB">
              <w:rPr>
                <w:sz w:val="20"/>
              </w:rPr>
              <w:t xml:space="preserve">      161.000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8A36F2A" w14:textId="4555581F" w:rsidR="00144058" w:rsidRPr="008729BB" w:rsidRDefault="00144058" w:rsidP="00A05C1B">
            <w:pPr>
              <w:jc w:val="right"/>
              <w:rPr>
                <w:sz w:val="20"/>
              </w:rPr>
            </w:pPr>
            <w:r w:rsidRPr="008729BB">
              <w:rPr>
                <w:sz w:val="20"/>
              </w:rPr>
              <w:t xml:space="preserve">      17</w:t>
            </w:r>
            <w:r w:rsidR="00007D51" w:rsidRPr="008729BB">
              <w:rPr>
                <w:sz w:val="20"/>
              </w:rPr>
              <w:t>7</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60EC9817" w14:textId="77777777" w:rsidR="00144058" w:rsidRPr="008729BB" w:rsidRDefault="00144058" w:rsidP="00A05C1B">
            <w:pPr>
              <w:jc w:val="right"/>
              <w:rPr>
                <w:sz w:val="20"/>
              </w:rPr>
            </w:pPr>
            <w:r w:rsidRPr="008729BB">
              <w:rPr>
                <w:sz w:val="20"/>
              </w:rPr>
              <w:t xml:space="preserve">        15.000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6F939187" w14:textId="77777777" w:rsidR="00144058" w:rsidRPr="008729BB" w:rsidRDefault="00144058" w:rsidP="00A05C1B">
            <w:pPr>
              <w:jc w:val="right"/>
              <w:rPr>
                <w:sz w:val="20"/>
              </w:rPr>
            </w:pPr>
            <w:r w:rsidRPr="008729BB">
              <w:rPr>
                <w:sz w:val="20"/>
              </w:rPr>
              <w:t xml:space="preserve">10,42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0B42ECD2" w14:textId="77777777" w:rsidR="00144058" w:rsidRPr="008729BB" w:rsidRDefault="00144058" w:rsidP="00A05C1B">
            <w:pPr>
              <w:jc w:val="right"/>
              <w:rPr>
                <w:sz w:val="20"/>
              </w:rPr>
            </w:pPr>
            <w:r w:rsidRPr="008729BB">
              <w:rPr>
                <w:sz w:val="20"/>
              </w:rPr>
              <w:t xml:space="preserve">    (1.000)</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2183E2AC" w14:textId="77777777" w:rsidR="00144058" w:rsidRPr="008729BB" w:rsidRDefault="00144058" w:rsidP="00A05C1B">
            <w:pPr>
              <w:jc w:val="right"/>
              <w:rPr>
                <w:sz w:val="20"/>
              </w:rPr>
            </w:pPr>
            <w:r w:rsidRPr="008729BB">
              <w:rPr>
                <w:sz w:val="20"/>
              </w:rPr>
              <w:t>(0,63)</w:t>
            </w:r>
          </w:p>
        </w:tc>
        <w:tc>
          <w:tcPr>
            <w:tcW w:w="900" w:type="dxa"/>
            <w:tcBorders>
              <w:top w:val="nil"/>
              <w:left w:val="nil"/>
              <w:bottom w:val="single" w:sz="4" w:space="0" w:color="auto"/>
              <w:right w:val="single" w:sz="4" w:space="0" w:color="auto"/>
            </w:tcBorders>
            <w:shd w:val="clear" w:color="000000" w:fill="FFFFFF"/>
            <w:vAlign w:val="center"/>
            <w:hideMark/>
          </w:tcPr>
          <w:p w14:paraId="5B9BA4AB" w14:textId="339EBC3A" w:rsidR="00144058" w:rsidRPr="008729BB" w:rsidRDefault="00144058" w:rsidP="00A05C1B">
            <w:pPr>
              <w:jc w:val="right"/>
              <w:rPr>
                <w:sz w:val="20"/>
              </w:rPr>
            </w:pPr>
            <w:r w:rsidRPr="008729BB">
              <w:rPr>
                <w:sz w:val="20"/>
              </w:rPr>
              <w:t xml:space="preserve">      </w:t>
            </w:r>
            <w:r w:rsidR="00007D51" w:rsidRPr="008729BB">
              <w:rPr>
                <w:sz w:val="20"/>
              </w:rPr>
              <w:t>4.800</w:t>
            </w:r>
            <w:r w:rsidRPr="008729BB">
              <w:rPr>
                <w:sz w:val="20"/>
              </w:rPr>
              <w:t xml:space="preserve"> </w:t>
            </w:r>
          </w:p>
        </w:tc>
        <w:tc>
          <w:tcPr>
            <w:tcW w:w="719" w:type="dxa"/>
            <w:tcBorders>
              <w:top w:val="nil"/>
              <w:left w:val="nil"/>
              <w:bottom w:val="single" w:sz="4" w:space="0" w:color="auto"/>
              <w:right w:val="single" w:sz="4" w:space="0" w:color="auto"/>
            </w:tcBorders>
            <w:shd w:val="clear" w:color="000000" w:fill="FFFFFF"/>
            <w:vAlign w:val="center"/>
            <w:hideMark/>
          </w:tcPr>
          <w:p w14:paraId="7D091932" w14:textId="1F0F2C6D" w:rsidR="00144058" w:rsidRPr="008729BB" w:rsidRDefault="00007D51" w:rsidP="00A05C1B">
            <w:pPr>
              <w:jc w:val="right"/>
              <w:rPr>
                <w:sz w:val="20"/>
              </w:rPr>
            </w:pPr>
            <w:r w:rsidRPr="008729BB">
              <w:rPr>
                <w:sz w:val="20"/>
              </w:rPr>
              <w:t>2,79</w:t>
            </w:r>
          </w:p>
        </w:tc>
      </w:tr>
      <w:tr w:rsidR="008729BB" w:rsidRPr="008729BB" w14:paraId="0554DFE3" w14:textId="77777777" w:rsidTr="00762B58">
        <w:trPr>
          <w:trHeight w:val="6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2CA0" w14:textId="77777777" w:rsidR="00144058" w:rsidRPr="008729BB" w:rsidRDefault="00144058" w:rsidP="00144058">
            <w:pPr>
              <w:jc w:val="center"/>
              <w:rPr>
                <w:b/>
                <w:bCs/>
                <w:sz w:val="20"/>
              </w:rPr>
            </w:pPr>
            <w:r w:rsidRPr="008729BB">
              <w:rPr>
                <w:b/>
                <w:bCs/>
                <w:sz w:val="20"/>
              </w:rPr>
              <w:lastRenderedPageBreak/>
              <w:t>II</w:t>
            </w:r>
          </w:p>
        </w:tc>
        <w:tc>
          <w:tcPr>
            <w:tcW w:w="13790" w:type="dxa"/>
            <w:gridSpan w:val="21"/>
            <w:tcBorders>
              <w:top w:val="single" w:sz="4" w:space="0" w:color="auto"/>
              <w:left w:val="nil"/>
              <w:bottom w:val="single" w:sz="4" w:space="0" w:color="auto"/>
              <w:right w:val="nil"/>
            </w:tcBorders>
            <w:shd w:val="clear" w:color="auto" w:fill="auto"/>
            <w:vAlign w:val="center"/>
            <w:hideMark/>
          </w:tcPr>
          <w:p w14:paraId="52BBAFD2" w14:textId="53F472B4" w:rsidR="00144058" w:rsidRPr="008729BB" w:rsidRDefault="00144058" w:rsidP="00144058">
            <w:pPr>
              <w:rPr>
                <w:b/>
                <w:bCs/>
                <w:sz w:val="20"/>
              </w:rPr>
            </w:pPr>
            <w:r w:rsidRPr="008729BB">
              <w:rPr>
                <w:b/>
                <w:bCs/>
                <w:sz w:val="20"/>
              </w:rPr>
              <w:t xml:space="preserve">Bến xe </w:t>
            </w:r>
            <w:r w:rsidR="00844012" w:rsidRPr="008729BB">
              <w:rPr>
                <w:b/>
                <w:bCs/>
                <w:sz w:val="20"/>
              </w:rPr>
              <w:t xml:space="preserve">khách </w:t>
            </w:r>
            <w:r w:rsidRPr="008729BB">
              <w:rPr>
                <w:b/>
                <w:bCs/>
                <w:sz w:val="20"/>
              </w:rPr>
              <w:t>Núi Sập (loại V)</w:t>
            </w:r>
          </w:p>
        </w:tc>
      </w:tr>
      <w:tr w:rsidR="008729BB" w:rsidRPr="008729BB" w14:paraId="7A67DABC" w14:textId="77777777" w:rsidTr="00762B58">
        <w:trPr>
          <w:gridAfter w:val="1"/>
          <w:wAfter w:w="47" w:type="dxa"/>
          <w:trHeight w:val="54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1DBDB7" w14:textId="77777777" w:rsidR="00144058" w:rsidRPr="008729BB" w:rsidRDefault="00144058" w:rsidP="00144058">
            <w:pPr>
              <w:jc w:val="center"/>
              <w:rPr>
                <w:sz w:val="20"/>
              </w:rPr>
            </w:pPr>
            <w:r w:rsidRPr="008729BB">
              <w:rPr>
                <w:sz w:val="20"/>
              </w:rPr>
              <w:t>1</w:t>
            </w:r>
          </w:p>
        </w:tc>
        <w:tc>
          <w:tcPr>
            <w:tcW w:w="2088" w:type="dxa"/>
            <w:tcBorders>
              <w:top w:val="nil"/>
              <w:left w:val="nil"/>
              <w:bottom w:val="single" w:sz="4" w:space="0" w:color="auto"/>
              <w:right w:val="single" w:sz="4" w:space="0" w:color="auto"/>
            </w:tcBorders>
            <w:shd w:val="clear" w:color="auto" w:fill="auto"/>
            <w:vAlign w:val="center"/>
            <w:hideMark/>
          </w:tcPr>
          <w:p w14:paraId="2403DC71" w14:textId="77777777" w:rsidR="00144058" w:rsidRPr="008729BB" w:rsidRDefault="00144058" w:rsidP="00762B58">
            <w:pPr>
              <w:rPr>
                <w:sz w:val="20"/>
              </w:rPr>
            </w:pPr>
            <w:r w:rsidRPr="008729BB">
              <w:rPr>
                <w:sz w:val="20"/>
              </w:rPr>
              <w:t xml:space="preserve">Xe từ 04-07 ghế </w:t>
            </w:r>
          </w:p>
        </w:tc>
        <w:tc>
          <w:tcPr>
            <w:tcW w:w="1002" w:type="dxa"/>
            <w:tcBorders>
              <w:top w:val="nil"/>
              <w:left w:val="nil"/>
              <w:bottom w:val="single" w:sz="4" w:space="0" w:color="auto"/>
              <w:right w:val="single" w:sz="4" w:space="0" w:color="auto"/>
            </w:tcBorders>
            <w:shd w:val="clear" w:color="auto" w:fill="auto"/>
            <w:vAlign w:val="center"/>
            <w:hideMark/>
          </w:tcPr>
          <w:p w14:paraId="432C8F0D"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auto" w:fill="auto"/>
            <w:vAlign w:val="center"/>
            <w:hideMark/>
          </w:tcPr>
          <w:p w14:paraId="1F78C1D0" w14:textId="77777777" w:rsidR="00144058" w:rsidRPr="008729BB" w:rsidRDefault="00144058" w:rsidP="00144058">
            <w:pPr>
              <w:jc w:val="right"/>
              <w:rPr>
                <w:sz w:val="20"/>
              </w:rPr>
            </w:pPr>
            <w:r w:rsidRPr="008729BB">
              <w:rPr>
                <w:sz w:val="20"/>
              </w:rPr>
              <w:t>13.000</w:t>
            </w:r>
          </w:p>
        </w:tc>
        <w:tc>
          <w:tcPr>
            <w:tcW w:w="971" w:type="dxa"/>
            <w:tcBorders>
              <w:top w:val="nil"/>
              <w:left w:val="nil"/>
              <w:bottom w:val="single" w:sz="4" w:space="0" w:color="auto"/>
              <w:right w:val="single" w:sz="4" w:space="0" w:color="auto"/>
            </w:tcBorders>
            <w:shd w:val="clear" w:color="auto" w:fill="auto"/>
            <w:vAlign w:val="center"/>
            <w:hideMark/>
          </w:tcPr>
          <w:p w14:paraId="76B0051A"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59C0ADA8" w14:textId="77777777" w:rsidR="00144058" w:rsidRPr="008729BB" w:rsidRDefault="00144058" w:rsidP="00144058">
            <w:pPr>
              <w:jc w:val="right"/>
              <w:rPr>
                <w:sz w:val="20"/>
              </w:rPr>
            </w:pPr>
            <w:r w:rsidRPr="008729BB">
              <w:rPr>
                <w:sz w:val="20"/>
              </w:rPr>
              <w:t xml:space="preserve">        15.000 </w:t>
            </w:r>
          </w:p>
        </w:tc>
        <w:tc>
          <w:tcPr>
            <w:tcW w:w="1095" w:type="dxa"/>
            <w:tcBorders>
              <w:top w:val="nil"/>
              <w:left w:val="nil"/>
              <w:bottom w:val="single" w:sz="4" w:space="0" w:color="auto"/>
              <w:right w:val="single" w:sz="4" w:space="0" w:color="auto"/>
            </w:tcBorders>
            <w:shd w:val="clear" w:color="000000" w:fill="FFFFFF"/>
            <w:vAlign w:val="center"/>
            <w:hideMark/>
          </w:tcPr>
          <w:p w14:paraId="4FD2DF92" w14:textId="77777777" w:rsidR="00144058" w:rsidRPr="008729BB" w:rsidRDefault="00144058" w:rsidP="00144058">
            <w:pPr>
              <w:jc w:val="right"/>
              <w:rPr>
                <w:sz w:val="20"/>
              </w:rPr>
            </w:pPr>
            <w:r w:rsidRPr="008729BB">
              <w:rPr>
                <w:sz w:val="20"/>
              </w:rPr>
              <w:t xml:space="preserve">        18.000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67D7C033" w14:textId="77777777" w:rsidR="00144058" w:rsidRPr="008729BB" w:rsidRDefault="00144058" w:rsidP="00144058">
            <w:pPr>
              <w:jc w:val="right"/>
              <w:rPr>
                <w:sz w:val="20"/>
              </w:rPr>
            </w:pPr>
            <w:r w:rsidRPr="008729BB">
              <w:rPr>
                <w:sz w:val="20"/>
              </w:rPr>
              <w:t xml:space="preserve">               -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AF54E66" w14:textId="77777777" w:rsidR="00144058" w:rsidRPr="008729BB" w:rsidRDefault="00144058" w:rsidP="00144058">
            <w:pPr>
              <w:jc w:val="right"/>
              <w:rPr>
                <w:sz w:val="20"/>
              </w:rPr>
            </w:pPr>
            <w:r w:rsidRPr="008729BB">
              <w:rPr>
                <w:sz w:val="20"/>
              </w:rPr>
              <w:t xml:space="preserve">               -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0FCD9226" w14:textId="77777777" w:rsidR="00144058" w:rsidRPr="008729BB" w:rsidRDefault="00144058" w:rsidP="00144058">
            <w:pPr>
              <w:jc w:val="right"/>
              <w:rPr>
                <w:sz w:val="20"/>
              </w:rPr>
            </w:pPr>
            <w:r w:rsidRPr="008729BB">
              <w:rPr>
                <w:sz w:val="20"/>
              </w:rPr>
              <w:t xml:space="preserve">               -   </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5C6C6F47" w14:textId="77777777" w:rsidR="00144058" w:rsidRPr="008729BB" w:rsidRDefault="00144058" w:rsidP="00144058">
            <w:pPr>
              <w:jc w:val="right"/>
              <w:rPr>
                <w:sz w:val="20"/>
              </w:rPr>
            </w:pPr>
            <w:r w:rsidRPr="008729BB">
              <w:rPr>
                <w:sz w:val="20"/>
              </w:rPr>
              <w:t> </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46F5EED4" w14:textId="77777777" w:rsidR="00144058" w:rsidRPr="008729BB" w:rsidRDefault="00144058" w:rsidP="00144058">
            <w:pPr>
              <w:jc w:val="right"/>
              <w:rPr>
                <w:sz w:val="20"/>
              </w:rPr>
            </w:pPr>
            <w:r w:rsidRPr="008729BB">
              <w:rPr>
                <w:sz w:val="20"/>
              </w:rPr>
              <w:t xml:space="preserve">           -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63D81467" w14:textId="77777777" w:rsidR="00144058" w:rsidRPr="008729BB" w:rsidRDefault="00144058" w:rsidP="00144058">
            <w:pPr>
              <w:jc w:val="right"/>
              <w:rPr>
                <w:sz w:val="20"/>
              </w:rPr>
            </w:pPr>
            <w:r w:rsidRPr="008729BB">
              <w:rPr>
                <w:sz w:val="20"/>
              </w:rPr>
              <w:t> </w:t>
            </w:r>
          </w:p>
        </w:tc>
        <w:tc>
          <w:tcPr>
            <w:tcW w:w="900" w:type="dxa"/>
            <w:tcBorders>
              <w:top w:val="nil"/>
              <w:left w:val="nil"/>
              <w:bottom w:val="single" w:sz="4" w:space="0" w:color="auto"/>
              <w:right w:val="single" w:sz="4" w:space="0" w:color="auto"/>
            </w:tcBorders>
            <w:shd w:val="clear" w:color="000000" w:fill="FFFFFF"/>
            <w:vAlign w:val="center"/>
            <w:hideMark/>
          </w:tcPr>
          <w:p w14:paraId="7393A801"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02A1207C" w14:textId="77777777" w:rsidR="00144058" w:rsidRPr="008729BB" w:rsidRDefault="00144058" w:rsidP="00144058">
            <w:pPr>
              <w:jc w:val="right"/>
              <w:rPr>
                <w:sz w:val="20"/>
              </w:rPr>
            </w:pPr>
            <w:r w:rsidRPr="008729BB">
              <w:rPr>
                <w:sz w:val="20"/>
              </w:rPr>
              <w:t> </w:t>
            </w:r>
          </w:p>
        </w:tc>
      </w:tr>
      <w:tr w:rsidR="008729BB" w:rsidRPr="008729BB" w14:paraId="533214DD" w14:textId="77777777" w:rsidTr="00762B58">
        <w:trPr>
          <w:gridAfter w:val="1"/>
          <w:wAfter w:w="47" w:type="dxa"/>
          <w:trHeight w:val="55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3F4625" w14:textId="77777777" w:rsidR="00144058" w:rsidRPr="008729BB" w:rsidRDefault="00144058" w:rsidP="00144058">
            <w:pPr>
              <w:jc w:val="center"/>
              <w:rPr>
                <w:sz w:val="20"/>
              </w:rPr>
            </w:pPr>
            <w:r w:rsidRPr="008729BB">
              <w:rPr>
                <w:sz w:val="20"/>
              </w:rPr>
              <w:t>2</w:t>
            </w:r>
          </w:p>
        </w:tc>
        <w:tc>
          <w:tcPr>
            <w:tcW w:w="2088" w:type="dxa"/>
            <w:tcBorders>
              <w:top w:val="nil"/>
              <w:left w:val="nil"/>
              <w:bottom w:val="single" w:sz="4" w:space="0" w:color="auto"/>
              <w:right w:val="single" w:sz="4" w:space="0" w:color="auto"/>
            </w:tcBorders>
            <w:shd w:val="clear" w:color="auto" w:fill="auto"/>
            <w:vAlign w:val="center"/>
            <w:hideMark/>
          </w:tcPr>
          <w:p w14:paraId="7F730747" w14:textId="77777777" w:rsidR="00144058" w:rsidRPr="008729BB" w:rsidRDefault="00144058" w:rsidP="00762B58">
            <w:pPr>
              <w:rPr>
                <w:sz w:val="20"/>
              </w:rPr>
            </w:pPr>
            <w:r w:rsidRPr="008729BB">
              <w:rPr>
                <w:sz w:val="20"/>
              </w:rPr>
              <w:t xml:space="preserve">Xe từ 10-12 ghế </w:t>
            </w:r>
          </w:p>
        </w:tc>
        <w:tc>
          <w:tcPr>
            <w:tcW w:w="1002" w:type="dxa"/>
            <w:tcBorders>
              <w:top w:val="nil"/>
              <w:left w:val="nil"/>
              <w:bottom w:val="single" w:sz="4" w:space="0" w:color="auto"/>
              <w:right w:val="single" w:sz="4" w:space="0" w:color="auto"/>
            </w:tcBorders>
            <w:shd w:val="clear" w:color="auto" w:fill="auto"/>
            <w:vAlign w:val="center"/>
            <w:hideMark/>
          </w:tcPr>
          <w:p w14:paraId="7AEB2926" w14:textId="77777777" w:rsidR="00144058" w:rsidRPr="008729BB" w:rsidRDefault="00144058" w:rsidP="00144058">
            <w:pPr>
              <w:jc w:val="right"/>
              <w:rPr>
                <w:sz w:val="20"/>
              </w:rPr>
            </w:pPr>
            <w:r w:rsidRPr="008729BB">
              <w:rPr>
                <w:sz w:val="20"/>
              </w:rPr>
              <w:t>33.000</w:t>
            </w:r>
          </w:p>
        </w:tc>
        <w:tc>
          <w:tcPr>
            <w:tcW w:w="971" w:type="dxa"/>
            <w:tcBorders>
              <w:top w:val="nil"/>
              <w:left w:val="nil"/>
              <w:bottom w:val="single" w:sz="4" w:space="0" w:color="auto"/>
              <w:right w:val="single" w:sz="4" w:space="0" w:color="auto"/>
            </w:tcBorders>
            <w:shd w:val="clear" w:color="auto" w:fill="auto"/>
            <w:vAlign w:val="center"/>
            <w:hideMark/>
          </w:tcPr>
          <w:p w14:paraId="2A968879" w14:textId="77777777" w:rsidR="00144058" w:rsidRPr="008729BB" w:rsidRDefault="00144058" w:rsidP="00144058">
            <w:pPr>
              <w:jc w:val="right"/>
              <w:rPr>
                <w:sz w:val="20"/>
              </w:rPr>
            </w:pPr>
            <w:r w:rsidRPr="008729BB">
              <w:rPr>
                <w:sz w:val="20"/>
              </w:rPr>
              <w:t>36.000</w:t>
            </w:r>
          </w:p>
        </w:tc>
        <w:tc>
          <w:tcPr>
            <w:tcW w:w="971" w:type="dxa"/>
            <w:tcBorders>
              <w:top w:val="nil"/>
              <w:left w:val="nil"/>
              <w:bottom w:val="single" w:sz="4" w:space="0" w:color="auto"/>
              <w:right w:val="single" w:sz="4" w:space="0" w:color="auto"/>
            </w:tcBorders>
            <w:shd w:val="clear" w:color="auto" w:fill="auto"/>
            <w:vAlign w:val="center"/>
            <w:hideMark/>
          </w:tcPr>
          <w:p w14:paraId="6BFE528F"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16B23887" w14:textId="77777777" w:rsidR="00144058" w:rsidRPr="008729BB" w:rsidRDefault="00144058" w:rsidP="00144058">
            <w:pPr>
              <w:jc w:val="right"/>
              <w:rPr>
                <w:sz w:val="20"/>
              </w:rPr>
            </w:pPr>
            <w:r w:rsidRPr="008729BB">
              <w:rPr>
                <w:sz w:val="20"/>
              </w:rPr>
              <w:t xml:space="preserve">        30.000 </w:t>
            </w:r>
          </w:p>
        </w:tc>
        <w:tc>
          <w:tcPr>
            <w:tcW w:w="1095" w:type="dxa"/>
            <w:tcBorders>
              <w:top w:val="nil"/>
              <w:left w:val="nil"/>
              <w:bottom w:val="single" w:sz="4" w:space="0" w:color="auto"/>
              <w:right w:val="single" w:sz="4" w:space="0" w:color="auto"/>
            </w:tcBorders>
            <w:shd w:val="clear" w:color="000000" w:fill="FFFFFF"/>
            <w:vAlign w:val="center"/>
            <w:hideMark/>
          </w:tcPr>
          <w:p w14:paraId="4E2F6131" w14:textId="77777777" w:rsidR="00144058" w:rsidRPr="008729BB" w:rsidRDefault="00144058" w:rsidP="00144058">
            <w:pPr>
              <w:jc w:val="right"/>
              <w:rPr>
                <w:sz w:val="20"/>
              </w:rPr>
            </w:pPr>
            <w:r w:rsidRPr="008729BB">
              <w:rPr>
                <w:sz w:val="20"/>
              </w:rPr>
              <w:t xml:space="preserve">        37.000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0AB07FF4" w14:textId="77777777" w:rsidR="00144058" w:rsidRPr="008729BB" w:rsidRDefault="00144058" w:rsidP="00144058">
            <w:pPr>
              <w:jc w:val="right"/>
              <w:rPr>
                <w:sz w:val="20"/>
              </w:rPr>
            </w:pPr>
            <w:r w:rsidRPr="008729BB">
              <w:rPr>
                <w:sz w:val="20"/>
              </w:rPr>
              <w:t xml:space="preserve">        37.000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30295D61" w14:textId="77777777" w:rsidR="00144058" w:rsidRPr="008729BB" w:rsidRDefault="00144058" w:rsidP="00144058">
            <w:pPr>
              <w:jc w:val="right"/>
              <w:rPr>
                <w:sz w:val="20"/>
              </w:rPr>
            </w:pPr>
            <w:r w:rsidRPr="008729BB">
              <w:rPr>
                <w:sz w:val="20"/>
              </w:rPr>
              <w:t xml:space="preserve">        41.000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3DF00C62" w14:textId="77777777" w:rsidR="00144058" w:rsidRPr="008729BB" w:rsidRDefault="00144058" w:rsidP="00144058">
            <w:pPr>
              <w:jc w:val="right"/>
              <w:rPr>
                <w:sz w:val="20"/>
              </w:rPr>
            </w:pPr>
            <w:r w:rsidRPr="008729BB">
              <w:rPr>
                <w:sz w:val="20"/>
              </w:rPr>
              <w:t xml:space="preserve">        (3.000)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3D17E3A5" w14:textId="77777777" w:rsidR="00144058" w:rsidRPr="008729BB" w:rsidRDefault="00144058" w:rsidP="00144058">
            <w:pPr>
              <w:jc w:val="right"/>
              <w:rPr>
                <w:sz w:val="20"/>
              </w:rPr>
            </w:pPr>
            <w:r w:rsidRPr="008729BB">
              <w:rPr>
                <w:sz w:val="20"/>
              </w:rPr>
              <w:t>(9,09)</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5884F4D3" w14:textId="77777777" w:rsidR="00144058" w:rsidRPr="008729BB" w:rsidRDefault="00144058" w:rsidP="00144058">
            <w:pPr>
              <w:jc w:val="right"/>
              <w:rPr>
                <w:sz w:val="20"/>
              </w:rPr>
            </w:pPr>
            <w:r w:rsidRPr="008729BB">
              <w:rPr>
                <w:sz w:val="20"/>
              </w:rPr>
              <w:t xml:space="preserve">        900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7FB13238" w14:textId="77777777" w:rsidR="00144058" w:rsidRPr="008729BB" w:rsidRDefault="00144058" w:rsidP="00144058">
            <w:pPr>
              <w:jc w:val="right"/>
              <w:rPr>
                <w:sz w:val="20"/>
              </w:rPr>
            </w:pPr>
            <w:r w:rsidRPr="008729BB">
              <w:rPr>
                <w:sz w:val="20"/>
              </w:rPr>
              <w:t xml:space="preserve">2,50 </w:t>
            </w:r>
          </w:p>
        </w:tc>
        <w:tc>
          <w:tcPr>
            <w:tcW w:w="900" w:type="dxa"/>
            <w:tcBorders>
              <w:top w:val="nil"/>
              <w:left w:val="nil"/>
              <w:bottom w:val="single" w:sz="4" w:space="0" w:color="auto"/>
              <w:right w:val="single" w:sz="4" w:space="0" w:color="auto"/>
            </w:tcBorders>
            <w:shd w:val="clear" w:color="000000" w:fill="FFFFFF"/>
            <w:vAlign w:val="center"/>
            <w:hideMark/>
          </w:tcPr>
          <w:p w14:paraId="4BE079F1"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7DB2E618" w14:textId="77777777" w:rsidR="00144058" w:rsidRPr="008729BB" w:rsidRDefault="00144058" w:rsidP="00144058">
            <w:pPr>
              <w:jc w:val="right"/>
              <w:rPr>
                <w:sz w:val="20"/>
              </w:rPr>
            </w:pPr>
            <w:r w:rsidRPr="008729BB">
              <w:rPr>
                <w:sz w:val="20"/>
              </w:rPr>
              <w:t> </w:t>
            </w:r>
          </w:p>
        </w:tc>
      </w:tr>
      <w:tr w:rsidR="008729BB" w:rsidRPr="008729BB" w14:paraId="45C66A16" w14:textId="77777777" w:rsidTr="00762B58">
        <w:trPr>
          <w:gridAfter w:val="1"/>
          <w:wAfter w:w="47" w:type="dxa"/>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573CB9" w14:textId="77777777" w:rsidR="00144058" w:rsidRPr="008729BB" w:rsidRDefault="00144058" w:rsidP="00144058">
            <w:pPr>
              <w:jc w:val="center"/>
              <w:rPr>
                <w:sz w:val="20"/>
              </w:rPr>
            </w:pPr>
            <w:r w:rsidRPr="008729BB">
              <w:rPr>
                <w:sz w:val="20"/>
              </w:rPr>
              <w:t>3</w:t>
            </w:r>
          </w:p>
        </w:tc>
        <w:tc>
          <w:tcPr>
            <w:tcW w:w="2088" w:type="dxa"/>
            <w:tcBorders>
              <w:top w:val="nil"/>
              <w:left w:val="nil"/>
              <w:bottom w:val="single" w:sz="4" w:space="0" w:color="auto"/>
              <w:right w:val="single" w:sz="4" w:space="0" w:color="auto"/>
            </w:tcBorders>
            <w:shd w:val="clear" w:color="auto" w:fill="auto"/>
            <w:vAlign w:val="center"/>
            <w:hideMark/>
          </w:tcPr>
          <w:p w14:paraId="04C16844" w14:textId="77777777" w:rsidR="00144058" w:rsidRPr="008729BB" w:rsidRDefault="00144058" w:rsidP="00762B58">
            <w:pPr>
              <w:rPr>
                <w:sz w:val="20"/>
              </w:rPr>
            </w:pPr>
            <w:r w:rsidRPr="008729BB">
              <w:rPr>
                <w:sz w:val="20"/>
              </w:rPr>
              <w:t xml:space="preserve">Xe từ 13-16 ghế </w:t>
            </w:r>
          </w:p>
        </w:tc>
        <w:tc>
          <w:tcPr>
            <w:tcW w:w="1002" w:type="dxa"/>
            <w:tcBorders>
              <w:top w:val="nil"/>
              <w:left w:val="nil"/>
              <w:bottom w:val="single" w:sz="4" w:space="0" w:color="auto"/>
              <w:right w:val="single" w:sz="4" w:space="0" w:color="auto"/>
            </w:tcBorders>
            <w:shd w:val="clear" w:color="auto" w:fill="auto"/>
            <w:vAlign w:val="center"/>
            <w:hideMark/>
          </w:tcPr>
          <w:p w14:paraId="0AC9B121" w14:textId="77777777" w:rsidR="00144058" w:rsidRPr="008729BB" w:rsidRDefault="00144058" w:rsidP="00144058">
            <w:pPr>
              <w:jc w:val="right"/>
              <w:rPr>
                <w:sz w:val="20"/>
              </w:rPr>
            </w:pPr>
            <w:r w:rsidRPr="008729BB">
              <w:rPr>
                <w:sz w:val="20"/>
              </w:rPr>
              <w:t>43.000</w:t>
            </w:r>
          </w:p>
        </w:tc>
        <w:tc>
          <w:tcPr>
            <w:tcW w:w="971" w:type="dxa"/>
            <w:tcBorders>
              <w:top w:val="nil"/>
              <w:left w:val="nil"/>
              <w:bottom w:val="single" w:sz="4" w:space="0" w:color="auto"/>
              <w:right w:val="single" w:sz="4" w:space="0" w:color="auto"/>
            </w:tcBorders>
            <w:shd w:val="clear" w:color="auto" w:fill="auto"/>
            <w:vAlign w:val="center"/>
            <w:hideMark/>
          </w:tcPr>
          <w:p w14:paraId="769CE9D8" w14:textId="77777777" w:rsidR="00144058" w:rsidRPr="008729BB" w:rsidRDefault="00144058" w:rsidP="00144058">
            <w:pPr>
              <w:jc w:val="right"/>
              <w:rPr>
                <w:sz w:val="20"/>
              </w:rPr>
            </w:pPr>
            <w:r w:rsidRPr="008729BB">
              <w:rPr>
                <w:sz w:val="20"/>
              </w:rPr>
              <w:t>48.000</w:t>
            </w:r>
          </w:p>
        </w:tc>
        <w:tc>
          <w:tcPr>
            <w:tcW w:w="971" w:type="dxa"/>
            <w:tcBorders>
              <w:top w:val="nil"/>
              <w:left w:val="nil"/>
              <w:bottom w:val="single" w:sz="4" w:space="0" w:color="auto"/>
              <w:right w:val="single" w:sz="4" w:space="0" w:color="auto"/>
            </w:tcBorders>
            <w:shd w:val="clear" w:color="auto" w:fill="auto"/>
            <w:vAlign w:val="center"/>
            <w:hideMark/>
          </w:tcPr>
          <w:p w14:paraId="7CC3FFC5"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063835F6" w14:textId="77777777" w:rsidR="00144058" w:rsidRPr="008729BB" w:rsidRDefault="00144058" w:rsidP="00144058">
            <w:pPr>
              <w:jc w:val="right"/>
              <w:rPr>
                <w:sz w:val="20"/>
              </w:rPr>
            </w:pPr>
            <w:r w:rsidRPr="008729BB">
              <w:rPr>
                <w:sz w:val="20"/>
              </w:rPr>
              <w:t xml:space="preserve">        40.000 </w:t>
            </w:r>
          </w:p>
        </w:tc>
        <w:tc>
          <w:tcPr>
            <w:tcW w:w="1095" w:type="dxa"/>
            <w:tcBorders>
              <w:top w:val="nil"/>
              <w:left w:val="nil"/>
              <w:bottom w:val="single" w:sz="4" w:space="0" w:color="auto"/>
              <w:right w:val="single" w:sz="4" w:space="0" w:color="auto"/>
            </w:tcBorders>
            <w:shd w:val="clear" w:color="000000" w:fill="FFFFFF"/>
            <w:vAlign w:val="center"/>
            <w:hideMark/>
          </w:tcPr>
          <w:p w14:paraId="357AC88E" w14:textId="77777777" w:rsidR="00144058" w:rsidRPr="008729BB" w:rsidRDefault="00144058" w:rsidP="00144058">
            <w:pPr>
              <w:jc w:val="right"/>
              <w:rPr>
                <w:sz w:val="20"/>
              </w:rPr>
            </w:pPr>
            <w:r w:rsidRPr="008729BB">
              <w:rPr>
                <w:sz w:val="20"/>
              </w:rPr>
              <w:t xml:space="preserve">        49.000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426CAD2D" w14:textId="77777777" w:rsidR="00144058" w:rsidRPr="008729BB" w:rsidRDefault="00144058" w:rsidP="00144058">
            <w:pPr>
              <w:jc w:val="right"/>
              <w:rPr>
                <w:sz w:val="20"/>
              </w:rPr>
            </w:pPr>
            <w:r w:rsidRPr="008729BB">
              <w:rPr>
                <w:sz w:val="20"/>
              </w:rPr>
              <w:t xml:space="preserve">        49.000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5E3C7D06" w14:textId="710DF8A2" w:rsidR="00144058" w:rsidRPr="008729BB" w:rsidRDefault="00144058" w:rsidP="00144058">
            <w:pPr>
              <w:jc w:val="right"/>
              <w:rPr>
                <w:sz w:val="20"/>
              </w:rPr>
            </w:pPr>
            <w:r w:rsidRPr="008729BB">
              <w:rPr>
                <w:sz w:val="20"/>
              </w:rPr>
              <w:t xml:space="preserve">        5</w:t>
            </w:r>
            <w:r w:rsidR="00050BC9" w:rsidRPr="008729BB">
              <w:rPr>
                <w:sz w:val="20"/>
              </w:rPr>
              <w:t>4</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1953BAD" w14:textId="77777777" w:rsidR="00144058" w:rsidRPr="008729BB" w:rsidRDefault="00144058" w:rsidP="00144058">
            <w:pPr>
              <w:jc w:val="right"/>
              <w:rPr>
                <w:sz w:val="20"/>
              </w:rPr>
            </w:pPr>
            <w:r w:rsidRPr="008729BB">
              <w:rPr>
                <w:sz w:val="20"/>
              </w:rPr>
              <w:t xml:space="preserve">        (3.000)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651F3649" w14:textId="77777777" w:rsidR="00144058" w:rsidRPr="008729BB" w:rsidRDefault="00144058" w:rsidP="00144058">
            <w:pPr>
              <w:jc w:val="right"/>
              <w:rPr>
                <w:sz w:val="20"/>
              </w:rPr>
            </w:pPr>
            <w:r w:rsidRPr="008729BB">
              <w:rPr>
                <w:sz w:val="20"/>
              </w:rPr>
              <w:t>(6,98)</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79727192" w14:textId="77777777" w:rsidR="00144058" w:rsidRPr="008729BB" w:rsidRDefault="00144058" w:rsidP="00144058">
            <w:pPr>
              <w:jc w:val="right"/>
              <w:rPr>
                <w:sz w:val="20"/>
              </w:rPr>
            </w:pPr>
            <w:r w:rsidRPr="008729BB">
              <w:rPr>
                <w:sz w:val="20"/>
              </w:rPr>
              <w:t xml:space="preserve">        700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367BF330" w14:textId="77777777" w:rsidR="00144058" w:rsidRPr="008729BB" w:rsidRDefault="00144058" w:rsidP="00144058">
            <w:pPr>
              <w:jc w:val="right"/>
              <w:rPr>
                <w:sz w:val="20"/>
              </w:rPr>
            </w:pPr>
            <w:r w:rsidRPr="008729BB">
              <w:rPr>
                <w:sz w:val="20"/>
              </w:rPr>
              <w:t xml:space="preserve">1,46 </w:t>
            </w:r>
          </w:p>
        </w:tc>
        <w:tc>
          <w:tcPr>
            <w:tcW w:w="900" w:type="dxa"/>
            <w:tcBorders>
              <w:top w:val="nil"/>
              <w:left w:val="nil"/>
              <w:bottom w:val="single" w:sz="4" w:space="0" w:color="auto"/>
              <w:right w:val="single" w:sz="4" w:space="0" w:color="auto"/>
            </w:tcBorders>
            <w:shd w:val="clear" w:color="000000" w:fill="FFFFFF"/>
            <w:vAlign w:val="center"/>
            <w:hideMark/>
          </w:tcPr>
          <w:p w14:paraId="4C2D49BC"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00728E36" w14:textId="77777777" w:rsidR="00144058" w:rsidRPr="008729BB" w:rsidRDefault="00144058" w:rsidP="00144058">
            <w:pPr>
              <w:jc w:val="right"/>
              <w:rPr>
                <w:sz w:val="20"/>
              </w:rPr>
            </w:pPr>
            <w:r w:rsidRPr="008729BB">
              <w:rPr>
                <w:sz w:val="20"/>
              </w:rPr>
              <w:t> </w:t>
            </w:r>
          </w:p>
        </w:tc>
      </w:tr>
      <w:tr w:rsidR="008729BB" w:rsidRPr="008729BB" w14:paraId="1362C3BD" w14:textId="77777777" w:rsidTr="00762B58">
        <w:trPr>
          <w:gridAfter w:val="1"/>
          <w:wAfter w:w="47" w:type="dxa"/>
          <w:trHeight w:val="36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E097DF" w14:textId="77777777" w:rsidR="00144058" w:rsidRPr="008729BB" w:rsidRDefault="00144058" w:rsidP="00144058">
            <w:pPr>
              <w:jc w:val="center"/>
              <w:rPr>
                <w:sz w:val="20"/>
              </w:rPr>
            </w:pPr>
            <w:r w:rsidRPr="008729BB">
              <w:rPr>
                <w:sz w:val="20"/>
              </w:rPr>
              <w:t>4</w:t>
            </w:r>
          </w:p>
        </w:tc>
        <w:tc>
          <w:tcPr>
            <w:tcW w:w="2088" w:type="dxa"/>
            <w:tcBorders>
              <w:top w:val="nil"/>
              <w:left w:val="nil"/>
              <w:bottom w:val="single" w:sz="4" w:space="0" w:color="auto"/>
              <w:right w:val="single" w:sz="4" w:space="0" w:color="auto"/>
            </w:tcBorders>
            <w:shd w:val="clear" w:color="auto" w:fill="auto"/>
            <w:vAlign w:val="center"/>
            <w:hideMark/>
          </w:tcPr>
          <w:p w14:paraId="2E2F2F10" w14:textId="77777777" w:rsidR="00144058" w:rsidRPr="008729BB" w:rsidRDefault="00144058" w:rsidP="00762B58">
            <w:pPr>
              <w:rPr>
                <w:sz w:val="20"/>
              </w:rPr>
            </w:pPr>
            <w:r w:rsidRPr="008729BB">
              <w:rPr>
                <w:sz w:val="20"/>
              </w:rPr>
              <w:t xml:space="preserve">Xe từ 17-25 ghế </w:t>
            </w:r>
          </w:p>
        </w:tc>
        <w:tc>
          <w:tcPr>
            <w:tcW w:w="1002" w:type="dxa"/>
            <w:tcBorders>
              <w:top w:val="nil"/>
              <w:left w:val="nil"/>
              <w:bottom w:val="single" w:sz="4" w:space="0" w:color="auto"/>
              <w:right w:val="single" w:sz="4" w:space="0" w:color="auto"/>
            </w:tcBorders>
            <w:shd w:val="clear" w:color="auto" w:fill="auto"/>
            <w:vAlign w:val="center"/>
            <w:hideMark/>
          </w:tcPr>
          <w:p w14:paraId="632D459D" w14:textId="77777777" w:rsidR="00144058" w:rsidRPr="008729BB" w:rsidRDefault="00144058" w:rsidP="00144058">
            <w:pPr>
              <w:jc w:val="right"/>
              <w:rPr>
                <w:sz w:val="20"/>
              </w:rPr>
            </w:pPr>
            <w:r w:rsidRPr="008729BB">
              <w:rPr>
                <w:sz w:val="20"/>
              </w:rPr>
              <w:t>62.000</w:t>
            </w:r>
          </w:p>
        </w:tc>
        <w:tc>
          <w:tcPr>
            <w:tcW w:w="971" w:type="dxa"/>
            <w:tcBorders>
              <w:top w:val="nil"/>
              <w:left w:val="nil"/>
              <w:bottom w:val="single" w:sz="4" w:space="0" w:color="auto"/>
              <w:right w:val="single" w:sz="4" w:space="0" w:color="auto"/>
            </w:tcBorders>
            <w:shd w:val="clear" w:color="auto" w:fill="auto"/>
            <w:vAlign w:val="center"/>
            <w:hideMark/>
          </w:tcPr>
          <w:p w14:paraId="5AD478D7" w14:textId="77777777" w:rsidR="00144058" w:rsidRPr="008729BB" w:rsidRDefault="00144058" w:rsidP="00144058">
            <w:pPr>
              <w:jc w:val="right"/>
              <w:rPr>
                <w:sz w:val="20"/>
              </w:rPr>
            </w:pPr>
            <w:r w:rsidRPr="008729BB">
              <w:rPr>
                <w:sz w:val="20"/>
              </w:rPr>
              <w:t>69.000</w:t>
            </w:r>
          </w:p>
        </w:tc>
        <w:tc>
          <w:tcPr>
            <w:tcW w:w="971" w:type="dxa"/>
            <w:tcBorders>
              <w:top w:val="nil"/>
              <w:left w:val="nil"/>
              <w:bottom w:val="single" w:sz="4" w:space="0" w:color="auto"/>
              <w:right w:val="single" w:sz="4" w:space="0" w:color="auto"/>
            </w:tcBorders>
            <w:shd w:val="clear" w:color="auto" w:fill="auto"/>
            <w:vAlign w:val="center"/>
            <w:hideMark/>
          </w:tcPr>
          <w:p w14:paraId="242CC406"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6468CD94" w14:textId="77777777" w:rsidR="00144058" w:rsidRPr="008729BB" w:rsidRDefault="00144058" w:rsidP="00144058">
            <w:pPr>
              <w:jc w:val="right"/>
              <w:rPr>
                <w:sz w:val="20"/>
              </w:rPr>
            </w:pPr>
            <w:r w:rsidRPr="008729BB">
              <w:rPr>
                <w:sz w:val="20"/>
              </w:rPr>
              <w:t xml:space="preserve">        58.000 </w:t>
            </w:r>
          </w:p>
        </w:tc>
        <w:tc>
          <w:tcPr>
            <w:tcW w:w="1095" w:type="dxa"/>
            <w:tcBorders>
              <w:top w:val="nil"/>
              <w:left w:val="nil"/>
              <w:bottom w:val="single" w:sz="4" w:space="0" w:color="auto"/>
              <w:right w:val="single" w:sz="4" w:space="0" w:color="auto"/>
            </w:tcBorders>
            <w:shd w:val="clear" w:color="000000" w:fill="FFFFFF"/>
            <w:vAlign w:val="center"/>
            <w:hideMark/>
          </w:tcPr>
          <w:p w14:paraId="23A397D6" w14:textId="77777777" w:rsidR="00144058" w:rsidRPr="008729BB" w:rsidRDefault="00144058" w:rsidP="00144058">
            <w:pPr>
              <w:jc w:val="right"/>
              <w:rPr>
                <w:sz w:val="20"/>
              </w:rPr>
            </w:pPr>
            <w:r w:rsidRPr="008729BB">
              <w:rPr>
                <w:sz w:val="20"/>
              </w:rPr>
              <w:t xml:space="preserve">        71.000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5604A3E3" w14:textId="77777777" w:rsidR="00144058" w:rsidRPr="008729BB" w:rsidRDefault="00144058" w:rsidP="00144058">
            <w:pPr>
              <w:jc w:val="right"/>
              <w:rPr>
                <w:sz w:val="20"/>
              </w:rPr>
            </w:pPr>
            <w:r w:rsidRPr="008729BB">
              <w:rPr>
                <w:sz w:val="20"/>
              </w:rPr>
              <w:t xml:space="preserve">        71.000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0B102FAF" w14:textId="1B5EB768" w:rsidR="00144058" w:rsidRPr="008729BB" w:rsidRDefault="00144058" w:rsidP="00144058">
            <w:pPr>
              <w:jc w:val="right"/>
              <w:rPr>
                <w:sz w:val="20"/>
              </w:rPr>
            </w:pPr>
            <w:r w:rsidRPr="008729BB">
              <w:rPr>
                <w:sz w:val="20"/>
              </w:rPr>
              <w:t xml:space="preserve">        7</w:t>
            </w:r>
            <w:r w:rsidR="00050BC9" w:rsidRPr="008729BB">
              <w:rPr>
                <w:sz w:val="20"/>
              </w:rPr>
              <w:t>8</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0701F57D" w14:textId="77777777" w:rsidR="00144058" w:rsidRPr="008729BB" w:rsidRDefault="00144058" w:rsidP="00144058">
            <w:pPr>
              <w:jc w:val="right"/>
              <w:rPr>
                <w:sz w:val="20"/>
              </w:rPr>
            </w:pPr>
            <w:r w:rsidRPr="008729BB">
              <w:rPr>
                <w:sz w:val="20"/>
              </w:rPr>
              <w:t xml:space="preserve">        (4.000)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713376A0" w14:textId="77777777" w:rsidR="00144058" w:rsidRPr="008729BB" w:rsidRDefault="00144058" w:rsidP="00144058">
            <w:pPr>
              <w:jc w:val="right"/>
              <w:rPr>
                <w:sz w:val="20"/>
              </w:rPr>
            </w:pPr>
            <w:r w:rsidRPr="008729BB">
              <w:rPr>
                <w:sz w:val="20"/>
              </w:rPr>
              <w:t>(6,45)</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5E5ADD7F" w14:textId="77777777" w:rsidR="00144058" w:rsidRPr="008729BB" w:rsidRDefault="00144058" w:rsidP="00144058">
            <w:pPr>
              <w:jc w:val="right"/>
              <w:rPr>
                <w:sz w:val="20"/>
              </w:rPr>
            </w:pPr>
            <w:r w:rsidRPr="008729BB">
              <w:rPr>
                <w:sz w:val="20"/>
              </w:rPr>
              <w:t xml:space="preserve">     1.500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5EF03743" w14:textId="77777777" w:rsidR="00144058" w:rsidRPr="008729BB" w:rsidRDefault="00144058" w:rsidP="00144058">
            <w:pPr>
              <w:jc w:val="right"/>
              <w:rPr>
                <w:sz w:val="20"/>
              </w:rPr>
            </w:pPr>
            <w:r w:rsidRPr="008729BB">
              <w:rPr>
                <w:sz w:val="20"/>
              </w:rPr>
              <w:t xml:space="preserve">2,17 </w:t>
            </w:r>
          </w:p>
        </w:tc>
        <w:tc>
          <w:tcPr>
            <w:tcW w:w="900" w:type="dxa"/>
            <w:tcBorders>
              <w:top w:val="nil"/>
              <w:left w:val="nil"/>
              <w:bottom w:val="single" w:sz="4" w:space="0" w:color="auto"/>
              <w:right w:val="single" w:sz="4" w:space="0" w:color="auto"/>
            </w:tcBorders>
            <w:shd w:val="clear" w:color="000000" w:fill="FFFFFF"/>
            <w:vAlign w:val="center"/>
            <w:hideMark/>
          </w:tcPr>
          <w:p w14:paraId="4084F548"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47C2B33B" w14:textId="77777777" w:rsidR="00144058" w:rsidRPr="008729BB" w:rsidRDefault="00144058" w:rsidP="00144058">
            <w:pPr>
              <w:jc w:val="right"/>
              <w:rPr>
                <w:sz w:val="20"/>
              </w:rPr>
            </w:pPr>
            <w:r w:rsidRPr="008729BB">
              <w:rPr>
                <w:sz w:val="20"/>
              </w:rPr>
              <w:t> </w:t>
            </w:r>
          </w:p>
        </w:tc>
      </w:tr>
      <w:tr w:rsidR="008729BB" w:rsidRPr="008729BB" w14:paraId="45DF222E" w14:textId="77777777" w:rsidTr="00762B58">
        <w:trPr>
          <w:gridAfter w:val="1"/>
          <w:wAfter w:w="47" w:type="dxa"/>
          <w:trHeight w:val="61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FBF350" w14:textId="77777777" w:rsidR="00144058" w:rsidRPr="008729BB" w:rsidRDefault="00144058" w:rsidP="00144058">
            <w:pPr>
              <w:jc w:val="center"/>
              <w:rPr>
                <w:sz w:val="20"/>
              </w:rPr>
            </w:pPr>
            <w:r w:rsidRPr="008729BB">
              <w:rPr>
                <w:sz w:val="20"/>
              </w:rPr>
              <w:t>5</w:t>
            </w:r>
          </w:p>
        </w:tc>
        <w:tc>
          <w:tcPr>
            <w:tcW w:w="2088" w:type="dxa"/>
            <w:tcBorders>
              <w:top w:val="nil"/>
              <w:left w:val="nil"/>
              <w:bottom w:val="single" w:sz="4" w:space="0" w:color="auto"/>
              <w:right w:val="single" w:sz="4" w:space="0" w:color="auto"/>
            </w:tcBorders>
            <w:shd w:val="clear" w:color="auto" w:fill="auto"/>
            <w:vAlign w:val="center"/>
            <w:hideMark/>
          </w:tcPr>
          <w:p w14:paraId="32B2331B" w14:textId="77777777" w:rsidR="00144058" w:rsidRPr="008729BB" w:rsidRDefault="00144058" w:rsidP="00762B58">
            <w:pPr>
              <w:rPr>
                <w:sz w:val="20"/>
              </w:rPr>
            </w:pPr>
            <w:r w:rsidRPr="008729BB">
              <w:rPr>
                <w:sz w:val="20"/>
              </w:rPr>
              <w:t xml:space="preserve">Xe từ 26-30 ghế </w:t>
            </w:r>
          </w:p>
        </w:tc>
        <w:tc>
          <w:tcPr>
            <w:tcW w:w="1002" w:type="dxa"/>
            <w:tcBorders>
              <w:top w:val="nil"/>
              <w:left w:val="nil"/>
              <w:bottom w:val="single" w:sz="4" w:space="0" w:color="auto"/>
              <w:right w:val="single" w:sz="4" w:space="0" w:color="auto"/>
            </w:tcBorders>
            <w:shd w:val="clear" w:color="auto" w:fill="auto"/>
            <w:vAlign w:val="center"/>
            <w:hideMark/>
          </w:tcPr>
          <w:p w14:paraId="795F73FD" w14:textId="77777777" w:rsidR="00144058" w:rsidRPr="008729BB" w:rsidRDefault="00144058" w:rsidP="00144058">
            <w:pPr>
              <w:jc w:val="right"/>
              <w:rPr>
                <w:sz w:val="20"/>
              </w:rPr>
            </w:pPr>
            <w:r w:rsidRPr="008729BB">
              <w:rPr>
                <w:sz w:val="20"/>
              </w:rPr>
              <w:t>83.000</w:t>
            </w:r>
          </w:p>
        </w:tc>
        <w:tc>
          <w:tcPr>
            <w:tcW w:w="971" w:type="dxa"/>
            <w:tcBorders>
              <w:top w:val="nil"/>
              <w:left w:val="nil"/>
              <w:bottom w:val="single" w:sz="4" w:space="0" w:color="auto"/>
              <w:right w:val="single" w:sz="4" w:space="0" w:color="auto"/>
            </w:tcBorders>
            <w:shd w:val="clear" w:color="auto" w:fill="auto"/>
            <w:vAlign w:val="center"/>
            <w:hideMark/>
          </w:tcPr>
          <w:p w14:paraId="5DF1A14D" w14:textId="77777777" w:rsidR="00144058" w:rsidRPr="008729BB" w:rsidRDefault="00144058" w:rsidP="00144058">
            <w:pPr>
              <w:jc w:val="right"/>
              <w:rPr>
                <w:sz w:val="20"/>
              </w:rPr>
            </w:pPr>
            <w:r w:rsidRPr="008729BB">
              <w:rPr>
                <w:sz w:val="20"/>
              </w:rPr>
              <w:t>93.000</w:t>
            </w:r>
          </w:p>
        </w:tc>
        <w:tc>
          <w:tcPr>
            <w:tcW w:w="971" w:type="dxa"/>
            <w:tcBorders>
              <w:top w:val="nil"/>
              <w:left w:val="nil"/>
              <w:bottom w:val="single" w:sz="4" w:space="0" w:color="auto"/>
              <w:right w:val="single" w:sz="4" w:space="0" w:color="auto"/>
            </w:tcBorders>
            <w:shd w:val="clear" w:color="auto" w:fill="auto"/>
            <w:vAlign w:val="center"/>
            <w:hideMark/>
          </w:tcPr>
          <w:p w14:paraId="19C5F27F"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59F4BEB6" w14:textId="77777777" w:rsidR="00144058" w:rsidRPr="008729BB" w:rsidRDefault="00144058" w:rsidP="00144058">
            <w:pPr>
              <w:jc w:val="right"/>
              <w:rPr>
                <w:sz w:val="20"/>
              </w:rPr>
            </w:pPr>
            <w:r w:rsidRPr="008729BB">
              <w:rPr>
                <w:sz w:val="20"/>
              </w:rPr>
              <w:t xml:space="preserve">        77.000 </w:t>
            </w:r>
          </w:p>
        </w:tc>
        <w:tc>
          <w:tcPr>
            <w:tcW w:w="1095" w:type="dxa"/>
            <w:tcBorders>
              <w:top w:val="nil"/>
              <w:left w:val="nil"/>
              <w:bottom w:val="single" w:sz="4" w:space="0" w:color="auto"/>
              <w:right w:val="single" w:sz="4" w:space="0" w:color="auto"/>
            </w:tcBorders>
            <w:shd w:val="clear" w:color="000000" w:fill="FFFFFF"/>
            <w:vAlign w:val="center"/>
            <w:hideMark/>
          </w:tcPr>
          <w:p w14:paraId="1D453E63" w14:textId="77777777" w:rsidR="00144058" w:rsidRPr="008729BB" w:rsidRDefault="00144058" w:rsidP="00144058">
            <w:pPr>
              <w:jc w:val="right"/>
              <w:rPr>
                <w:sz w:val="20"/>
              </w:rPr>
            </w:pPr>
            <w:r w:rsidRPr="008729BB">
              <w:rPr>
                <w:sz w:val="20"/>
              </w:rPr>
              <w:t xml:space="preserve">        94.000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04770F85" w14:textId="77777777" w:rsidR="00144058" w:rsidRPr="008729BB" w:rsidRDefault="00144058" w:rsidP="00144058">
            <w:pPr>
              <w:jc w:val="right"/>
              <w:rPr>
                <w:sz w:val="20"/>
              </w:rPr>
            </w:pPr>
            <w:r w:rsidRPr="008729BB">
              <w:rPr>
                <w:sz w:val="20"/>
              </w:rPr>
              <w:t xml:space="preserve">        95.000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69B1397" w14:textId="1B5B41C3" w:rsidR="00144058" w:rsidRPr="008729BB" w:rsidRDefault="00144058" w:rsidP="00144058">
            <w:pPr>
              <w:jc w:val="right"/>
              <w:rPr>
                <w:sz w:val="20"/>
              </w:rPr>
            </w:pPr>
            <w:r w:rsidRPr="008729BB">
              <w:rPr>
                <w:sz w:val="20"/>
              </w:rPr>
              <w:t xml:space="preserve">      10</w:t>
            </w:r>
            <w:r w:rsidR="00050BC9" w:rsidRPr="008729BB">
              <w:rPr>
                <w:sz w:val="20"/>
              </w:rPr>
              <w:t>4</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664B837C" w14:textId="77777777" w:rsidR="00144058" w:rsidRPr="008729BB" w:rsidRDefault="00144058" w:rsidP="00144058">
            <w:pPr>
              <w:jc w:val="right"/>
              <w:rPr>
                <w:sz w:val="20"/>
              </w:rPr>
            </w:pPr>
            <w:r w:rsidRPr="008729BB">
              <w:rPr>
                <w:sz w:val="20"/>
              </w:rPr>
              <w:t xml:space="preserve">        (6.000)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7A002102" w14:textId="77777777" w:rsidR="00144058" w:rsidRPr="008729BB" w:rsidRDefault="00144058" w:rsidP="00144058">
            <w:pPr>
              <w:jc w:val="right"/>
              <w:rPr>
                <w:sz w:val="20"/>
              </w:rPr>
            </w:pPr>
            <w:r w:rsidRPr="008729BB">
              <w:rPr>
                <w:sz w:val="20"/>
              </w:rPr>
              <w:t>(7,23)</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71FF3851" w14:textId="77777777" w:rsidR="00144058" w:rsidRPr="008729BB" w:rsidRDefault="00144058" w:rsidP="00144058">
            <w:pPr>
              <w:jc w:val="right"/>
              <w:rPr>
                <w:sz w:val="20"/>
              </w:rPr>
            </w:pPr>
            <w:r w:rsidRPr="008729BB">
              <w:rPr>
                <w:sz w:val="20"/>
              </w:rPr>
              <w:t xml:space="preserve">     1.000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67207F86" w14:textId="77777777" w:rsidR="00144058" w:rsidRPr="008729BB" w:rsidRDefault="00144058" w:rsidP="00144058">
            <w:pPr>
              <w:jc w:val="right"/>
              <w:rPr>
                <w:sz w:val="20"/>
              </w:rPr>
            </w:pPr>
            <w:r w:rsidRPr="008729BB">
              <w:rPr>
                <w:sz w:val="20"/>
              </w:rPr>
              <w:t xml:space="preserve">1,08 </w:t>
            </w:r>
          </w:p>
        </w:tc>
        <w:tc>
          <w:tcPr>
            <w:tcW w:w="900" w:type="dxa"/>
            <w:tcBorders>
              <w:top w:val="nil"/>
              <w:left w:val="nil"/>
              <w:bottom w:val="single" w:sz="4" w:space="0" w:color="auto"/>
              <w:right w:val="single" w:sz="4" w:space="0" w:color="auto"/>
            </w:tcBorders>
            <w:shd w:val="clear" w:color="000000" w:fill="FFFFFF"/>
            <w:vAlign w:val="center"/>
            <w:hideMark/>
          </w:tcPr>
          <w:p w14:paraId="64C91A82"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120ADD79" w14:textId="77777777" w:rsidR="00144058" w:rsidRPr="008729BB" w:rsidRDefault="00144058" w:rsidP="00144058">
            <w:pPr>
              <w:jc w:val="right"/>
              <w:rPr>
                <w:sz w:val="20"/>
              </w:rPr>
            </w:pPr>
            <w:r w:rsidRPr="008729BB">
              <w:rPr>
                <w:sz w:val="20"/>
              </w:rPr>
              <w:t> </w:t>
            </w:r>
          </w:p>
        </w:tc>
      </w:tr>
      <w:tr w:rsidR="008729BB" w:rsidRPr="008729BB" w14:paraId="6F5004A2" w14:textId="77777777" w:rsidTr="00762B58">
        <w:trPr>
          <w:gridAfter w:val="1"/>
          <w:wAfter w:w="47" w:type="dxa"/>
          <w:trHeight w:val="4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2F1388" w14:textId="77777777" w:rsidR="00144058" w:rsidRPr="008729BB" w:rsidRDefault="00144058" w:rsidP="00144058">
            <w:pPr>
              <w:jc w:val="center"/>
              <w:rPr>
                <w:sz w:val="20"/>
              </w:rPr>
            </w:pPr>
            <w:r w:rsidRPr="008729BB">
              <w:rPr>
                <w:sz w:val="20"/>
              </w:rPr>
              <w:t>6</w:t>
            </w:r>
          </w:p>
        </w:tc>
        <w:tc>
          <w:tcPr>
            <w:tcW w:w="2088" w:type="dxa"/>
            <w:tcBorders>
              <w:top w:val="nil"/>
              <w:left w:val="nil"/>
              <w:bottom w:val="single" w:sz="4" w:space="0" w:color="auto"/>
              <w:right w:val="single" w:sz="4" w:space="0" w:color="auto"/>
            </w:tcBorders>
            <w:shd w:val="clear" w:color="auto" w:fill="auto"/>
            <w:vAlign w:val="center"/>
            <w:hideMark/>
          </w:tcPr>
          <w:p w14:paraId="550D138F" w14:textId="77777777" w:rsidR="00144058" w:rsidRPr="008729BB" w:rsidRDefault="00144058" w:rsidP="00762B58">
            <w:pPr>
              <w:rPr>
                <w:sz w:val="20"/>
              </w:rPr>
            </w:pPr>
            <w:r w:rsidRPr="008729BB">
              <w:rPr>
                <w:sz w:val="20"/>
              </w:rPr>
              <w:t xml:space="preserve">Xe từ 31-35 ghế </w:t>
            </w:r>
          </w:p>
        </w:tc>
        <w:tc>
          <w:tcPr>
            <w:tcW w:w="1002" w:type="dxa"/>
            <w:tcBorders>
              <w:top w:val="nil"/>
              <w:left w:val="nil"/>
              <w:bottom w:val="single" w:sz="4" w:space="0" w:color="auto"/>
              <w:right w:val="single" w:sz="4" w:space="0" w:color="auto"/>
            </w:tcBorders>
            <w:shd w:val="clear" w:color="auto" w:fill="auto"/>
            <w:vAlign w:val="center"/>
            <w:hideMark/>
          </w:tcPr>
          <w:p w14:paraId="71B435E7" w14:textId="77777777" w:rsidR="00144058" w:rsidRPr="008729BB" w:rsidRDefault="00144058" w:rsidP="00144058">
            <w:pPr>
              <w:jc w:val="right"/>
              <w:rPr>
                <w:sz w:val="20"/>
              </w:rPr>
            </w:pPr>
            <w:r w:rsidRPr="008729BB">
              <w:rPr>
                <w:sz w:val="20"/>
              </w:rPr>
              <w:t>98.000</w:t>
            </w:r>
          </w:p>
        </w:tc>
        <w:tc>
          <w:tcPr>
            <w:tcW w:w="971" w:type="dxa"/>
            <w:tcBorders>
              <w:top w:val="nil"/>
              <w:left w:val="nil"/>
              <w:bottom w:val="single" w:sz="4" w:space="0" w:color="auto"/>
              <w:right w:val="single" w:sz="4" w:space="0" w:color="auto"/>
            </w:tcBorders>
            <w:shd w:val="clear" w:color="auto" w:fill="auto"/>
            <w:vAlign w:val="center"/>
            <w:hideMark/>
          </w:tcPr>
          <w:p w14:paraId="2984E0C5" w14:textId="77777777" w:rsidR="00144058" w:rsidRPr="008729BB" w:rsidRDefault="00144058" w:rsidP="00144058">
            <w:pPr>
              <w:jc w:val="right"/>
              <w:rPr>
                <w:sz w:val="20"/>
              </w:rPr>
            </w:pPr>
            <w:r w:rsidRPr="008729BB">
              <w:rPr>
                <w:sz w:val="20"/>
              </w:rPr>
              <w:t>109.000</w:t>
            </w:r>
          </w:p>
        </w:tc>
        <w:tc>
          <w:tcPr>
            <w:tcW w:w="971" w:type="dxa"/>
            <w:tcBorders>
              <w:top w:val="nil"/>
              <w:left w:val="nil"/>
              <w:bottom w:val="single" w:sz="4" w:space="0" w:color="auto"/>
              <w:right w:val="single" w:sz="4" w:space="0" w:color="auto"/>
            </w:tcBorders>
            <w:shd w:val="clear" w:color="auto" w:fill="auto"/>
            <w:vAlign w:val="center"/>
            <w:hideMark/>
          </w:tcPr>
          <w:p w14:paraId="69AFB729" w14:textId="77777777" w:rsidR="00144058" w:rsidRPr="008729BB" w:rsidRDefault="00144058" w:rsidP="00144058">
            <w:pPr>
              <w:jc w:val="right"/>
              <w:rPr>
                <w:sz w:val="20"/>
              </w:rPr>
            </w:pPr>
            <w:r w:rsidRPr="008729BB">
              <w:rPr>
                <w:sz w:val="20"/>
              </w:rPr>
              <w:t> </w:t>
            </w:r>
          </w:p>
        </w:tc>
        <w:tc>
          <w:tcPr>
            <w:tcW w:w="971" w:type="dxa"/>
            <w:tcBorders>
              <w:top w:val="nil"/>
              <w:left w:val="nil"/>
              <w:bottom w:val="single" w:sz="4" w:space="0" w:color="auto"/>
              <w:right w:val="single" w:sz="4" w:space="0" w:color="auto"/>
            </w:tcBorders>
            <w:shd w:val="clear" w:color="000000" w:fill="FFFFFF"/>
            <w:vAlign w:val="center"/>
            <w:hideMark/>
          </w:tcPr>
          <w:p w14:paraId="151298AF" w14:textId="77777777" w:rsidR="00144058" w:rsidRPr="008729BB" w:rsidRDefault="00144058" w:rsidP="00144058">
            <w:pPr>
              <w:jc w:val="right"/>
              <w:rPr>
                <w:sz w:val="20"/>
              </w:rPr>
            </w:pPr>
            <w:r w:rsidRPr="008729BB">
              <w:rPr>
                <w:sz w:val="20"/>
              </w:rPr>
              <w:t xml:space="preserve">        91.000 </w:t>
            </w:r>
          </w:p>
        </w:tc>
        <w:tc>
          <w:tcPr>
            <w:tcW w:w="1095" w:type="dxa"/>
            <w:tcBorders>
              <w:top w:val="nil"/>
              <w:left w:val="nil"/>
              <w:bottom w:val="single" w:sz="4" w:space="0" w:color="auto"/>
              <w:right w:val="single" w:sz="4" w:space="0" w:color="auto"/>
            </w:tcBorders>
            <w:shd w:val="clear" w:color="000000" w:fill="FFFFFF"/>
            <w:vAlign w:val="center"/>
            <w:hideMark/>
          </w:tcPr>
          <w:p w14:paraId="05781D90" w14:textId="77777777" w:rsidR="00144058" w:rsidRPr="008729BB" w:rsidRDefault="00144058" w:rsidP="00144058">
            <w:pPr>
              <w:jc w:val="right"/>
              <w:rPr>
                <w:sz w:val="20"/>
              </w:rPr>
            </w:pPr>
            <w:r w:rsidRPr="008729BB">
              <w:rPr>
                <w:sz w:val="20"/>
              </w:rPr>
              <w:t xml:space="preserve">      111.000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6C12C253" w14:textId="77777777" w:rsidR="00144058" w:rsidRPr="008729BB" w:rsidRDefault="00144058" w:rsidP="00144058">
            <w:pPr>
              <w:jc w:val="right"/>
              <w:rPr>
                <w:sz w:val="20"/>
              </w:rPr>
            </w:pPr>
            <w:r w:rsidRPr="008729BB">
              <w:rPr>
                <w:sz w:val="20"/>
              </w:rPr>
              <w:t xml:space="preserve">      112.000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26B5E004" w14:textId="0D7FBD43" w:rsidR="00144058" w:rsidRPr="008729BB" w:rsidRDefault="00144058" w:rsidP="00144058">
            <w:pPr>
              <w:jc w:val="right"/>
              <w:rPr>
                <w:sz w:val="20"/>
              </w:rPr>
            </w:pPr>
            <w:r w:rsidRPr="008729BB">
              <w:rPr>
                <w:sz w:val="20"/>
              </w:rPr>
              <w:t xml:space="preserve">      12</w:t>
            </w:r>
            <w:r w:rsidR="00050BC9" w:rsidRPr="008729BB">
              <w:rPr>
                <w:sz w:val="20"/>
              </w:rPr>
              <w:t>3</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A5FC8A7" w14:textId="77777777" w:rsidR="00144058" w:rsidRPr="008729BB" w:rsidRDefault="00144058" w:rsidP="00144058">
            <w:pPr>
              <w:jc w:val="right"/>
              <w:rPr>
                <w:sz w:val="20"/>
              </w:rPr>
            </w:pPr>
            <w:r w:rsidRPr="008729BB">
              <w:rPr>
                <w:sz w:val="20"/>
              </w:rPr>
              <w:t xml:space="preserve">        (7.000)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37A18848" w14:textId="77777777" w:rsidR="00144058" w:rsidRPr="008729BB" w:rsidRDefault="00144058" w:rsidP="00144058">
            <w:pPr>
              <w:jc w:val="right"/>
              <w:rPr>
                <w:sz w:val="20"/>
              </w:rPr>
            </w:pPr>
            <w:r w:rsidRPr="008729BB">
              <w:rPr>
                <w:sz w:val="20"/>
              </w:rPr>
              <w:t>(7,14)</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4AF61549" w14:textId="77777777" w:rsidR="00144058" w:rsidRPr="008729BB" w:rsidRDefault="00144058" w:rsidP="00144058">
            <w:pPr>
              <w:jc w:val="right"/>
              <w:rPr>
                <w:sz w:val="20"/>
              </w:rPr>
            </w:pPr>
            <w:r w:rsidRPr="008729BB">
              <w:rPr>
                <w:sz w:val="20"/>
              </w:rPr>
              <w:t xml:space="preserve">     1.800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5D9B7745" w14:textId="77777777" w:rsidR="00144058" w:rsidRPr="008729BB" w:rsidRDefault="00144058" w:rsidP="00144058">
            <w:pPr>
              <w:jc w:val="right"/>
              <w:rPr>
                <w:sz w:val="20"/>
              </w:rPr>
            </w:pPr>
            <w:r w:rsidRPr="008729BB">
              <w:rPr>
                <w:sz w:val="20"/>
              </w:rPr>
              <w:t xml:space="preserve">1,65 </w:t>
            </w:r>
          </w:p>
        </w:tc>
        <w:tc>
          <w:tcPr>
            <w:tcW w:w="900" w:type="dxa"/>
            <w:tcBorders>
              <w:top w:val="nil"/>
              <w:left w:val="nil"/>
              <w:bottom w:val="single" w:sz="4" w:space="0" w:color="auto"/>
              <w:right w:val="single" w:sz="4" w:space="0" w:color="auto"/>
            </w:tcBorders>
            <w:shd w:val="clear" w:color="000000" w:fill="FFFFFF"/>
            <w:vAlign w:val="center"/>
            <w:hideMark/>
          </w:tcPr>
          <w:p w14:paraId="303B8588" w14:textId="77777777" w:rsidR="00144058" w:rsidRPr="008729BB" w:rsidRDefault="00144058" w:rsidP="00144058">
            <w:pPr>
              <w:jc w:val="right"/>
              <w:rPr>
                <w:sz w:val="20"/>
              </w:rPr>
            </w:pPr>
            <w:r w:rsidRPr="008729BB">
              <w:rPr>
                <w:sz w:val="20"/>
              </w:rPr>
              <w:t xml:space="preserve">           -   </w:t>
            </w:r>
          </w:p>
        </w:tc>
        <w:tc>
          <w:tcPr>
            <w:tcW w:w="719" w:type="dxa"/>
            <w:tcBorders>
              <w:top w:val="nil"/>
              <w:left w:val="nil"/>
              <w:bottom w:val="single" w:sz="4" w:space="0" w:color="auto"/>
              <w:right w:val="single" w:sz="4" w:space="0" w:color="auto"/>
            </w:tcBorders>
            <w:shd w:val="clear" w:color="000000" w:fill="FFFFFF"/>
            <w:vAlign w:val="center"/>
            <w:hideMark/>
          </w:tcPr>
          <w:p w14:paraId="767E88B8" w14:textId="77777777" w:rsidR="00144058" w:rsidRPr="008729BB" w:rsidRDefault="00144058" w:rsidP="00144058">
            <w:pPr>
              <w:jc w:val="right"/>
              <w:rPr>
                <w:sz w:val="20"/>
              </w:rPr>
            </w:pPr>
            <w:r w:rsidRPr="008729BB">
              <w:rPr>
                <w:sz w:val="20"/>
              </w:rPr>
              <w:t> </w:t>
            </w:r>
          </w:p>
        </w:tc>
      </w:tr>
      <w:tr w:rsidR="008729BB" w:rsidRPr="008729BB" w14:paraId="6987D246" w14:textId="77777777" w:rsidTr="00762B58">
        <w:trPr>
          <w:gridAfter w:val="1"/>
          <w:wAfter w:w="47" w:type="dxa"/>
          <w:trHeight w:val="36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CEBC8D" w14:textId="77777777" w:rsidR="00144058" w:rsidRPr="008729BB" w:rsidRDefault="00144058" w:rsidP="00144058">
            <w:pPr>
              <w:jc w:val="center"/>
              <w:rPr>
                <w:sz w:val="20"/>
              </w:rPr>
            </w:pPr>
            <w:r w:rsidRPr="008729BB">
              <w:rPr>
                <w:sz w:val="20"/>
              </w:rPr>
              <w:t>7</w:t>
            </w:r>
          </w:p>
        </w:tc>
        <w:tc>
          <w:tcPr>
            <w:tcW w:w="2088" w:type="dxa"/>
            <w:tcBorders>
              <w:top w:val="nil"/>
              <w:left w:val="nil"/>
              <w:bottom w:val="single" w:sz="4" w:space="0" w:color="auto"/>
              <w:right w:val="single" w:sz="4" w:space="0" w:color="auto"/>
            </w:tcBorders>
            <w:shd w:val="clear" w:color="auto" w:fill="auto"/>
            <w:vAlign w:val="center"/>
            <w:hideMark/>
          </w:tcPr>
          <w:p w14:paraId="7524573E" w14:textId="77777777" w:rsidR="00144058" w:rsidRPr="008729BB" w:rsidRDefault="00144058" w:rsidP="00762B58">
            <w:pPr>
              <w:rPr>
                <w:sz w:val="20"/>
              </w:rPr>
            </w:pPr>
            <w:r w:rsidRPr="008729BB">
              <w:rPr>
                <w:sz w:val="20"/>
              </w:rPr>
              <w:t xml:space="preserve">Xe từ 36-40 ghế </w:t>
            </w:r>
          </w:p>
        </w:tc>
        <w:tc>
          <w:tcPr>
            <w:tcW w:w="1002" w:type="dxa"/>
            <w:tcBorders>
              <w:top w:val="nil"/>
              <w:left w:val="nil"/>
              <w:bottom w:val="single" w:sz="4" w:space="0" w:color="auto"/>
              <w:right w:val="single" w:sz="4" w:space="0" w:color="auto"/>
            </w:tcBorders>
            <w:shd w:val="clear" w:color="auto" w:fill="auto"/>
            <w:vAlign w:val="center"/>
            <w:hideMark/>
          </w:tcPr>
          <w:p w14:paraId="0E33E6A1" w14:textId="77777777" w:rsidR="00144058" w:rsidRPr="008729BB" w:rsidRDefault="00144058" w:rsidP="00144058">
            <w:pPr>
              <w:jc w:val="right"/>
              <w:rPr>
                <w:sz w:val="20"/>
              </w:rPr>
            </w:pPr>
            <w:r w:rsidRPr="008729BB">
              <w:rPr>
                <w:sz w:val="20"/>
              </w:rPr>
              <w:t>113.000</w:t>
            </w:r>
          </w:p>
        </w:tc>
        <w:tc>
          <w:tcPr>
            <w:tcW w:w="971" w:type="dxa"/>
            <w:tcBorders>
              <w:top w:val="nil"/>
              <w:left w:val="nil"/>
              <w:bottom w:val="single" w:sz="4" w:space="0" w:color="auto"/>
              <w:right w:val="single" w:sz="4" w:space="0" w:color="auto"/>
            </w:tcBorders>
            <w:shd w:val="clear" w:color="auto" w:fill="auto"/>
            <w:vAlign w:val="center"/>
            <w:hideMark/>
          </w:tcPr>
          <w:p w14:paraId="782360C3" w14:textId="77777777" w:rsidR="00144058" w:rsidRPr="008729BB" w:rsidRDefault="00144058" w:rsidP="00144058">
            <w:pPr>
              <w:jc w:val="right"/>
              <w:rPr>
                <w:sz w:val="20"/>
              </w:rPr>
            </w:pPr>
            <w:r w:rsidRPr="008729BB">
              <w:rPr>
                <w:sz w:val="20"/>
              </w:rPr>
              <w:t>126.000</w:t>
            </w:r>
          </w:p>
        </w:tc>
        <w:tc>
          <w:tcPr>
            <w:tcW w:w="971" w:type="dxa"/>
            <w:tcBorders>
              <w:top w:val="nil"/>
              <w:left w:val="nil"/>
              <w:bottom w:val="single" w:sz="4" w:space="0" w:color="auto"/>
              <w:right w:val="single" w:sz="4" w:space="0" w:color="auto"/>
            </w:tcBorders>
            <w:shd w:val="clear" w:color="auto" w:fill="auto"/>
            <w:vAlign w:val="center"/>
            <w:hideMark/>
          </w:tcPr>
          <w:p w14:paraId="0044147A" w14:textId="77777777" w:rsidR="00144058" w:rsidRPr="008729BB" w:rsidRDefault="00144058" w:rsidP="00144058">
            <w:pPr>
              <w:jc w:val="right"/>
              <w:rPr>
                <w:sz w:val="20"/>
              </w:rPr>
            </w:pPr>
            <w:r w:rsidRPr="008729BB">
              <w:rPr>
                <w:sz w:val="20"/>
              </w:rPr>
              <w:t>138.000</w:t>
            </w:r>
          </w:p>
        </w:tc>
        <w:tc>
          <w:tcPr>
            <w:tcW w:w="971" w:type="dxa"/>
            <w:tcBorders>
              <w:top w:val="nil"/>
              <w:left w:val="nil"/>
              <w:bottom w:val="single" w:sz="4" w:space="0" w:color="auto"/>
              <w:right w:val="single" w:sz="4" w:space="0" w:color="auto"/>
            </w:tcBorders>
            <w:shd w:val="clear" w:color="000000" w:fill="FFFFFF"/>
            <w:vAlign w:val="center"/>
            <w:hideMark/>
          </w:tcPr>
          <w:p w14:paraId="4ED234B5" w14:textId="77777777" w:rsidR="00144058" w:rsidRPr="008729BB" w:rsidRDefault="00144058" w:rsidP="00144058">
            <w:pPr>
              <w:jc w:val="right"/>
              <w:rPr>
                <w:sz w:val="20"/>
              </w:rPr>
            </w:pPr>
            <w:r w:rsidRPr="008729BB">
              <w:rPr>
                <w:sz w:val="20"/>
              </w:rPr>
              <w:t xml:space="preserve">      104.000 </w:t>
            </w:r>
          </w:p>
        </w:tc>
        <w:tc>
          <w:tcPr>
            <w:tcW w:w="1095" w:type="dxa"/>
            <w:tcBorders>
              <w:top w:val="nil"/>
              <w:left w:val="nil"/>
              <w:bottom w:val="single" w:sz="4" w:space="0" w:color="auto"/>
              <w:right w:val="single" w:sz="4" w:space="0" w:color="auto"/>
            </w:tcBorders>
            <w:shd w:val="clear" w:color="000000" w:fill="FFFFFF"/>
            <w:vAlign w:val="center"/>
            <w:hideMark/>
          </w:tcPr>
          <w:p w14:paraId="713CD9EC" w14:textId="77777777" w:rsidR="00144058" w:rsidRPr="008729BB" w:rsidRDefault="00144058" w:rsidP="00144058">
            <w:pPr>
              <w:jc w:val="right"/>
              <w:rPr>
                <w:sz w:val="20"/>
              </w:rPr>
            </w:pPr>
            <w:r w:rsidRPr="008729BB">
              <w:rPr>
                <w:sz w:val="20"/>
              </w:rPr>
              <w:t xml:space="preserve">      128.000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4681169D" w14:textId="77777777" w:rsidR="00144058" w:rsidRPr="008729BB" w:rsidRDefault="00144058" w:rsidP="00144058">
            <w:pPr>
              <w:jc w:val="right"/>
              <w:rPr>
                <w:sz w:val="20"/>
              </w:rPr>
            </w:pPr>
            <w:r w:rsidRPr="008729BB">
              <w:rPr>
                <w:sz w:val="20"/>
              </w:rPr>
              <w:t xml:space="preserve">      129.000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14D63D1" w14:textId="3D820F66" w:rsidR="00144058" w:rsidRPr="008729BB" w:rsidRDefault="00144058" w:rsidP="00144058">
            <w:pPr>
              <w:jc w:val="right"/>
              <w:rPr>
                <w:sz w:val="20"/>
              </w:rPr>
            </w:pPr>
            <w:r w:rsidRPr="008729BB">
              <w:rPr>
                <w:sz w:val="20"/>
              </w:rPr>
              <w:t xml:space="preserve">      14</w:t>
            </w:r>
            <w:r w:rsidR="00050BC9" w:rsidRPr="008729BB">
              <w:rPr>
                <w:sz w:val="20"/>
              </w:rPr>
              <w:t>2</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0FB4082" w14:textId="77777777" w:rsidR="00144058" w:rsidRPr="008729BB" w:rsidRDefault="00144058" w:rsidP="00144058">
            <w:pPr>
              <w:jc w:val="right"/>
              <w:rPr>
                <w:sz w:val="20"/>
              </w:rPr>
            </w:pPr>
            <w:r w:rsidRPr="008729BB">
              <w:rPr>
                <w:sz w:val="20"/>
              </w:rPr>
              <w:t xml:space="preserve">        (9.000)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71E6B788" w14:textId="77777777" w:rsidR="00144058" w:rsidRPr="008729BB" w:rsidRDefault="00144058" w:rsidP="00144058">
            <w:pPr>
              <w:jc w:val="right"/>
              <w:rPr>
                <w:sz w:val="20"/>
              </w:rPr>
            </w:pPr>
            <w:r w:rsidRPr="008729BB">
              <w:rPr>
                <w:sz w:val="20"/>
              </w:rPr>
              <w:t>(7,96)</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3B1BC36F" w14:textId="77777777" w:rsidR="00144058" w:rsidRPr="008729BB" w:rsidRDefault="00144058" w:rsidP="00144058">
            <w:pPr>
              <w:jc w:val="right"/>
              <w:rPr>
                <w:sz w:val="20"/>
              </w:rPr>
            </w:pPr>
            <w:r w:rsidRPr="008729BB">
              <w:rPr>
                <w:sz w:val="20"/>
              </w:rPr>
              <w:t xml:space="preserve">     1.600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332549E0" w14:textId="77777777" w:rsidR="00144058" w:rsidRPr="008729BB" w:rsidRDefault="00144058" w:rsidP="00144058">
            <w:pPr>
              <w:jc w:val="right"/>
              <w:rPr>
                <w:sz w:val="20"/>
              </w:rPr>
            </w:pPr>
            <w:r w:rsidRPr="008729BB">
              <w:rPr>
                <w:sz w:val="20"/>
              </w:rPr>
              <w:t xml:space="preserve">1,27 </w:t>
            </w:r>
          </w:p>
        </w:tc>
        <w:tc>
          <w:tcPr>
            <w:tcW w:w="900" w:type="dxa"/>
            <w:tcBorders>
              <w:top w:val="nil"/>
              <w:left w:val="nil"/>
              <w:bottom w:val="single" w:sz="4" w:space="0" w:color="auto"/>
              <w:right w:val="single" w:sz="4" w:space="0" w:color="auto"/>
            </w:tcBorders>
            <w:shd w:val="clear" w:color="000000" w:fill="FFFFFF"/>
            <w:vAlign w:val="center"/>
            <w:hideMark/>
          </w:tcPr>
          <w:p w14:paraId="388FD3F8" w14:textId="77777777" w:rsidR="00144058" w:rsidRPr="008729BB" w:rsidRDefault="00144058" w:rsidP="00144058">
            <w:pPr>
              <w:jc w:val="right"/>
              <w:rPr>
                <w:sz w:val="20"/>
              </w:rPr>
            </w:pPr>
            <w:r w:rsidRPr="008729BB">
              <w:rPr>
                <w:sz w:val="20"/>
              </w:rPr>
              <w:t xml:space="preserve">    (9.100)</w:t>
            </w:r>
          </w:p>
        </w:tc>
        <w:tc>
          <w:tcPr>
            <w:tcW w:w="719" w:type="dxa"/>
            <w:tcBorders>
              <w:top w:val="nil"/>
              <w:left w:val="nil"/>
              <w:bottom w:val="single" w:sz="4" w:space="0" w:color="auto"/>
              <w:right w:val="single" w:sz="4" w:space="0" w:color="auto"/>
            </w:tcBorders>
            <w:shd w:val="clear" w:color="000000" w:fill="FFFFFF"/>
            <w:vAlign w:val="center"/>
            <w:hideMark/>
          </w:tcPr>
          <w:p w14:paraId="00C3906A" w14:textId="77777777" w:rsidR="00144058" w:rsidRPr="008729BB" w:rsidRDefault="00144058" w:rsidP="00144058">
            <w:pPr>
              <w:jc w:val="right"/>
              <w:rPr>
                <w:sz w:val="20"/>
              </w:rPr>
            </w:pPr>
            <w:r w:rsidRPr="008729BB">
              <w:rPr>
                <w:sz w:val="20"/>
              </w:rPr>
              <w:t>(6,59)</w:t>
            </w:r>
          </w:p>
        </w:tc>
      </w:tr>
      <w:tr w:rsidR="008729BB" w:rsidRPr="008729BB" w14:paraId="611DB06E" w14:textId="77777777" w:rsidTr="00762B58">
        <w:trPr>
          <w:gridAfter w:val="1"/>
          <w:wAfter w:w="47" w:type="dxa"/>
          <w:trHeight w:val="46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A9AC83C" w14:textId="77777777" w:rsidR="00144058" w:rsidRPr="008729BB" w:rsidRDefault="00144058" w:rsidP="00144058">
            <w:pPr>
              <w:jc w:val="center"/>
              <w:rPr>
                <w:sz w:val="20"/>
              </w:rPr>
            </w:pPr>
            <w:r w:rsidRPr="008729BB">
              <w:rPr>
                <w:sz w:val="20"/>
              </w:rPr>
              <w:t>8</w:t>
            </w:r>
          </w:p>
        </w:tc>
        <w:tc>
          <w:tcPr>
            <w:tcW w:w="2088" w:type="dxa"/>
            <w:tcBorders>
              <w:top w:val="nil"/>
              <w:left w:val="nil"/>
              <w:bottom w:val="single" w:sz="4" w:space="0" w:color="auto"/>
              <w:right w:val="single" w:sz="4" w:space="0" w:color="auto"/>
            </w:tcBorders>
            <w:shd w:val="clear" w:color="auto" w:fill="auto"/>
            <w:vAlign w:val="center"/>
            <w:hideMark/>
          </w:tcPr>
          <w:p w14:paraId="3F006DF4" w14:textId="77777777" w:rsidR="00144058" w:rsidRPr="008729BB" w:rsidRDefault="00144058" w:rsidP="00762B58">
            <w:pPr>
              <w:rPr>
                <w:sz w:val="20"/>
              </w:rPr>
            </w:pPr>
            <w:r w:rsidRPr="008729BB">
              <w:rPr>
                <w:sz w:val="20"/>
              </w:rPr>
              <w:t>Xe từ 41-45 ghế</w:t>
            </w:r>
          </w:p>
        </w:tc>
        <w:tc>
          <w:tcPr>
            <w:tcW w:w="1002" w:type="dxa"/>
            <w:tcBorders>
              <w:top w:val="nil"/>
              <w:left w:val="nil"/>
              <w:bottom w:val="single" w:sz="4" w:space="0" w:color="auto"/>
              <w:right w:val="single" w:sz="4" w:space="0" w:color="auto"/>
            </w:tcBorders>
            <w:shd w:val="clear" w:color="auto" w:fill="auto"/>
            <w:vAlign w:val="center"/>
            <w:hideMark/>
          </w:tcPr>
          <w:p w14:paraId="0E870069" w14:textId="77777777" w:rsidR="00144058" w:rsidRPr="008729BB" w:rsidRDefault="00144058" w:rsidP="00144058">
            <w:pPr>
              <w:jc w:val="right"/>
              <w:rPr>
                <w:sz w:val="20"/>
              </w:rPr>
            </w:pPr>
            <w:r w:rsidRPr="008729BB">
              <w:rPr>
                <w:sz w:val="20"/>
              </w:rPr>
              <w:t>128.000</w:t>
            </w:r>
          </w:p>
        </w:tc>
        <w:tc>
          <w:tcPr>
            <w:tcW w:w="971" w:type="dxa"/>
            <w:tcBorders>
              <w:top w:val="nil"/>
              <w:left w:val="nil"/>
              <w:bottom w:val="single" w:sz="4" w:space="0" w:color="auto"/>
              <w:right w:val="single" w:sz="4" w:space="0" w:color="auto"/>
            </w:tcBorders>
            <w:shd w:val="clear" w:color="auto" w:fill="auto"/>
            <w:vAlign w:val="center"/>
            <w:hideMark/>
          </w:tcPr>
          <w:p w14:paraId="6C277CA8" w14:textId="77777777" w:rsidR="00144058" w:rsidRPr="008729BB" w:rsidRDefault="00144058" w:rsidP="00144058">
            <w:pPr>
              <w:jc w:val="right"/>
              <w:rPr>
                <w:sz w:val="20"/>
              </w:rPr>
            </w:pPr>
            <w:r w:rsidRPr="008729BB">
              <w:rPr>
                <w:sz w:val="20"/>
              </w:rPr>
              <w:t>142.000</w:t>
            </w:r>
          </w:p>
        </w:tc>
        <w:tc>
          <w:tcPr>
            <w:tcW w:w="971" w:type="dxa"/>
            <w:tcBorders>
              <w:top w:val="nil"/>
              <w:left w:val="nil"/>
              <w:bottom w:val="single" w:sz="4" w:space="0" w:color="auto"/>
              <w:right w:val="single" w:sz="4" w:space="0" w:color="auto"/>
            </w:tcBorders>
            <w:shd w:val="clear" w:color="auto" w:fill="auto"/>
            <w:vAlign w:val="center"/>
            <w:hideMark/>
          </w:tcPr>
          <w:p w14:paraId="41E621EE" w14:textId="77777777" w:rsidR="00144058" w:rsidRPr="008729BB" w:rsidRDefault="00144058" w:rsidP="00144058">
            <w:pPr>
              <w:jc w:val="right"/>
              <w:rPr>
                <w:sz w:val="20"/>
              </w:rPr>
            </w:pPr>
            <w:r w:rsidRPr="008729BB">
              <w:rPr>
                <w:sz w:val="20"/>
              </w:rPr>
              <w:t>156.000</w:t>
            </w:r>
          </w:p>
        </w:tc>
        <w:tc>
          <w:tcPr>
            <w:tcW w:w="971" w:type="dxa"/>
            <w:tcBorders>
              <w:top w:val="nil"/>
              <w:left w:val="nil"/>
              <w:bottom w:val="single" w:sz="4" w:space="0" w:color="auto"/>
              <w:right w:val="single" w:sz="4" w:space="0" w:color="auto"/>
            </w:tcBorders>
            <w:shd w:val="clear" w:color="000000" w:fill="FFFFFF"/>
            <w:vAlign w:val="center"/>
            <w:hideMark/>
          </w:tcPr>
          <w:p w14:paraId="34B08CB1" w14:textId="77777777" w:rsidR="00144058" w:rsidRPr="008729BB" w:rsidRDefault="00144058" w:rsidP="00144058">
            <w:pPr>
              <w:jc w:val="right"/>
              <w:rPr>
                <w:sz w:val="20"/>
              </w:rPr>
            </w:pPr>
            <w:r w:rsidRPr="008729BB">
              <w:rPr>
                <w:sz w:val="20"/>
              </w:rPr>
              <w:t xml:space="preserve">      118.000 </w:t>
            </w:r>
          </w:p>
        </w:tc>
        <w:tc>
          <w:tcPr>
            <w:tcW w:w="1095" w:type="dxa"/>
            <w:tcBorders>
              <w:top w:val="nil"/>
              <w:left w:val="nil"/>
              <w:bottom w:val="single" w:sz="4" w:space="0" w:color="auto"/>
              <w:right w:val="single" w:sz="4" w:space="0" w:color="auto"/>
            </w:tcBorders>
            <w:shd w:val="clear" w:color="000000" w:fill="FFFFFF"/>
            <w:vAlign w:val="center"/>
            <w:hideMark/>
          </w:tcPr>
          <w:p w14:paraId="741224FC" w14:textId="77777777" w:rsidR="00144058" w:rsidRPr="008729BB" w:rsidRDefault="00144058" w:rsidP="00144058">
            <w:pPr>
              <w:jc w:val="right"/>
              <w:rPr>
                <w:sz w:val="20"/>
              </w:rPr>
            </w:pPr>
            <w:r w:rsidRPr="008729BB">
              <w:rPr>
                <w:sz w:val="20"/>
              </w:rPr>
              <w:t xml:space="preserve">      144.000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7721CAB5" w14:textId="77777777" w:rsidR="00144058" w:rsidRPr="008729BB" w:rsidRDefault="00144058" w:rsidP="00144058">
            <w:pPr>
              <w:jc w:val="right"/>
              <w:rPr>
                <w:sz w:val="20"/>
              </w:rPr>
            </w:pPr>
            <w:r w:rsidRPr="008729BB">
              <w:rPr>
                <w:sz w:val="20"/>
              </w:rPr>
              <w:t xml:space="preserve">      146.000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666A88FF" w14:textId="2395B900" w:rsidR="00144058" w:rsidRPr="008729BB" w:rsidRDefault="00144058" w:rsidP="00144058">
            <w:pPr>
              <w:jc w:val="right"/>
              <w:rPr>
                <w:sz w:val="20"/>
              </w:rPr>
            </w:pPr>
            <w:r w:rsidRPr="008729BB">
              <w:rPr>
                <w:sz w:val="20"/>
              </w:rPr>
              <w:t xml:space="preserve">      16</w:t>
            </w:r>
            <w:r w:rsidR="00050BC9" w:rsidRPr="008729BB">
              <w:rPr>
                <w:sz w:val="20"/>
              </w:rPr>
              <w:t>0</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0169999" w14:textId="77777777" w:rsidR="00144058" w:rsidRPr="008729BB" w:rsidRDefault="00144058" w:rsidP="00144058">
            <w:pPr>
              <w:jc w:val="right"/>
              <w:rPr>
                <w:sz w:val="20"/>
              </w:rPr>
            </w:pPr>
            <w:r w:rsidRPr="008729BB">
              <w:rPr>
                <w:sz w:val="20"/>
              </w:rPr>
              <w:t xml:space="preserve">      (10.000)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1E0F38D5" w14:textId="77777777" w:rsidR="00144058" w:rsidRPr="008729BB" w:rsidRDefault="00144058" w:rsidP="00144058">
            <w:pPr>
              <w:jc w:val="right"/>
              <w:rPr>
                <w:sz w:val="20"/>
              </w:rPr>
            </w:pPr>
            <w:r w:rsidRPr="008729BB">
              <w:rPr>
                <w:sz w:val="20"/>
              </w:rPr>
              <w:t>(7,81)</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49040A56" w14:textId="77777777" w:rsidR="00144058" w:rsidRPr="008729BB" w:rsidRDefault="00144058" w:rsidP="00144058">
            <w:pPr>
              <w:jc w:val="right"/>
              <w:rPr>
                <w:sz w:val="20"/>
              </w:rPr>
            </w:pPr>
            <w:r w:rsidRPr="008729BB">
              <w:rPr>
                <w:sz w:val="20"/>
              </w:rPr>
              <w:t xml:space="preserve">     2.400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3B0D5F9B" w14:textId="77777777" w:rsidR="00144058" w:rsidRPr="008729BB" w:rsidRDefault="00144058" w:rsidP="00144058">
            <w:pPr>
              <w:jc w:val="right"/>
              <w:rPr>
                <w:sz w:val="20"/>
              </w:rPr>
            </w:pPr>
            <w:r w:rsidRPr="008729BB">
              <w:rPr>
                <w:sz w:val="20"/>
              </w:rPr>
              <w:t xml:space="preserve">1,69 </w:t>
            </w:r>
          </w:p>
        </w:tc>
        <w:tc>
          <w:tcPr>
            <w:tcW w:w="900" w:type="dxa"/>
            <w:tcBorders>
              <w:top w:val="nil"/>
              <w:left w:val="nil"/>
              <w:bottom w:val="single" w:sz="4" w:space="0" w:color="auto"/>
              <w:right w:val="single" w:sz="4" w:space="0" w:color="auto"/>
            </w:tcBorders>
            <w:shd w:val="clear" w:color="000000" w:fill="FFFFFF"/>
            <w:vAlign w:val="center"/>
            <w:hideMark/>
          </w:tcPr>
          <w:p w14:paraId="0B199966" w14:textId="77777777" w:rsidR="00144058" w:rsidRPr="008729BB" w:rsidRDefault="00144058" w:rsidP="00144058">
            <w:pPr>
              <w:jc w:val="right"/>
              <w:rPr>
                <w:sz w:val="20"/>
              </w:rPr>
            </w:pPr>
            <w:r w:rsidRPr="008729BB">
              <w:rPr>
                <w:sz w:val="20"/>
              </w:rPr>
              <w:t xml:space="preserve">  (10.100)</w:t>
            </w:r>
          </w:p>
        </w:tc>
        <w:tc>
          <w:tcPr>
            <w:tcW w:w="719" w:type="dxa"/>
            <w:tcBorders>
              <w:top w:val="nil"/>
              <w:left w:val="nil"/>
              <w:bottom w:val="single" w:sz="4" w:space="0" w:color="auto"/>
              <w:right w:val="single" w:sz="4" w:space="0" w:color="auto"/>
            </w:tcBorders>
            <w:shd w:val="clear" w:color="000000" w:fill="FFFFFF"/>
            <w:vAlign w:val="center"/>
            <w:hideMark/>
          </w:tcPr>
          <w:p w14:paraId="701E9A98" w14:textId="77777777" w:rsidR="00144058" w:rsidRPr="008729BB" w:rsidRDefault="00144058" w:rsidP="00144058">
            <w:pPr>
              <w:jc w:val="right"/>
              <w:rPr>
                <w:sz w:val="20"/>
              </w:rPr>
            </w:pPr>
            <w:r w:rsidRPr="008729BB">
              <w:rPr>
                <w:sz w:val="20"/>
              </w:rPr>
              <w:t>(6,47)</w:t>
            </w:r>
          </w:p>
        </w:tc>
      </w:tr>
      <w:tr w:rsidR="008729BB" w:rsidRPr="008729BB" w14:paraId="7C0808A3" w14:textId="77777777" w:rsidTr="00762B58">
        <w:trPr>
          <w:gridAfter w:val="1"/>
          <w:wAfter w:w="47" w:type="dxa"/>
          <w:trHeight w:val="41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064580" w14:textId="77777777" w:rsidR="00144058" w:rsidRPr="008729BB" w:rsidRDefault="00144058" w:rsidP="00144058">
            <w:pPr>
              <w:jc w:val="center"/>
              <w:rPr>
                <w:sz w:val="20"/>
              </w:rPr>
            </w:pPr>
            <w:r w:rsidRPr="008729BB">
              <w:rPr>
                <w:sz w:val="20"/>
              </w:rPr>
              <w:t>9</w:t>
            </w:r>
          </w:p>
        </w:tc>
        <w:tc>
          <w:tcPr>
            <w:tcW w:w="2088" w:type="dxa"/>
            <w:tcBorders>
              <w:top w:val="nil"/>
              <w:left w:val="nil"/>
              <w:bottom w:val="single" w:sz="4" w:space="0" w:color="auto"/>
              <w:right w:val="single" w:sz="4" w:space="0" w:color="auto"/>
            </w:tcBorders>
            <w:shd w:val="clear" w:color="auto" w:fill="auto"/>
            <w:vAlign w:val="center"/>
            <w:hideMark/>
          </w:tcPr>
          <w:p w14:paraId="4AA51BA9" w14:textId="77777777" w:rsidR="00144058" w:rsidRPr="008729BB" w:rsidRDefault="00144058" w:rsidP="00144058">
            <w:pPr>
              <w:rPr>
                <w:sz w:val="20"/>
              </w:rPr>
            </w:pPr>
            <w:r w:rsidRPr="008729BB">
              <w:rPr>
                <w:sz w:val="20"/>
              </w:rPr>
              <w:t xml:space="preserve">Xe từ 46 ghế trở lên </w:t>
            </w:r>
          </w:p>
        </w:tc>
        <w:tc>
          <w:tcPr>
            <w:tcW w:w="1002" w:type="dxa"/>
            <w:tcBorders>
              <w:top w:val="nil"/>
              <w:left w:val="nil"/>
              <w:bottom w:val="single" w:sz="4" w:space="0" w:color="auto"/>
              <w:right w:val="single" w:sz="4" w:space="0" w:color="auto"/>
            </w:tcBorders>
            <w:shd w:val="clear" w:color="auto" w:fill="auto"/>
            <w:vAlign w:val="center"/>
            <w:hideMark/>
          </w:tcPr>
          <w:p w14:paraId="3B230C45" w14:textId="77777777" w:rsidR="00144058" w:rsidRPr="008729BB" w:rsidRDefault="00144058" w:rsidP="00144058">
            <w:pPr>
              <w:jc w:val="right"/>
              <w:rPr>
                <w:sz w:val="20"/>
              </w:rPr>
            </w:pPr>
            <w:r w:rsidRPr="008729BB">
              <w:rPr>
                <w:sz w:val="20"/>
              </w:rPr>
              <w:t>137.000</w:t>
            </w:r>
          </w:p>
        </w:tc>
        <w:tc>
          <w:tcPr>
            <w:tcW w:w="971" w:type="dxa"/>
            <w:tcBorders>
              <w:top w:val="nil"/>
              <w:left w:val="nil"/>
              <w:bottom w:val="single" w:sz="4" w:space="0" w:color="auto"/>
              <w:right w:val="single" w:sz="4" w:space="0" w:color="auto"/>
            </w:tcBorders>
            <w:shd w:val="clear" w:color="auto" w:fill="auto"/>
            <w:vAlign w:val="center"/>
            <w:hideMark/>
          </w:tcPr>
          <w:p w14:paraId="4A9A7FCB" w14:textId="77777777" w:rsidR="00144058" w:rsidRPr="008729BB" w:rsidRDefault="00144058" w:rsidP="00144058">
            <w:pPr>
              <w:jc w:val="right"/>
              <w:rPr>
                <w:sz w:val="20"/>
              </w:rPr>
            </w:pPr>
            <w:r w:rsidRPr="008729BB">
              <w:rPr>
                <w:sz w:val="20"/>
              </w:rPr>
              <w:t>152.000</w:t>
            </w:r>
          </w:p>
        </w:tc>
        <w:tc>
          <w:tcPr>
            <w:tcW w:w="971" w:type="dxa"/>
            <w:tcBorders>
              <w:top w:val="nil"/>
              <w:left w:val="nil"/>
              <w:bottom w:val="single" w:sz="4" w:space="0" w:color="auto"/>
              <w:right w:val="single" w:sz="4" w:space="0" w:color="auto"/>
            </w:tcBorders>
            <w:shd w:val="clear" w:color="auto" w:fill="auto"/>
            <w:vAlign w:val="center"/>
            <w:hideMark/>
          </w:tcPr>
          <w:p w14:paraId="24256896" w14:textId="77777777" w:rsidR="00144058" w:rsidRPr="008729BB" w:rsidRDefault="00144058" w:rsidP="00144058">
            <w:pPr>
              <w:jc w:val="right"/>
              <w:rPr>
                <w:sz w:val="20"/>
              </w:rPr>
            </w:pPr>
            <w:r w:rsidRPr="008729BB">
              <w:rPr>
                <w:sz w:val="20"/>
              </w:rPr>
              <w:t>167.000</w:t>
            </w:r>
          </w:p>
        </w:tc>
        <w:tc>
          <w:tcPr>
            <w:tcW w:w="971" w:type="dxa"/>
            <w:tcBorders>
              <w:top w:val="nil"/>
              <w:left w:val="nil"/>
              <w:bottom w:val="single" w:sz="4" w:space="0" w:color="auto"/>
              <w:right w:val="single" w:sz="4" w:space="0" w:color="auto"/>
            </w:tcBorders>
            <w:shd w:val="clear" w:color="000000" w:fill="FFFFFF"/>
            <w:vAlign w:val="center"/>
            <w:hideMark/>
          </w:tcPr>
          <w:p w14:paraId="4A2A142A" w14:textId="77777777" w:rsidR="00144058" w:rsidRPr="008729BB" w:rsidRDefault="00144058" w:rsidP="00144058">
            <w:pPr>
              <w:jc w:val="right"/>
              <w:rPr>
                <w:sz w:val="20"/>
              </w:rPr>
            </w:pPr>
            <w:r w:rsidRPr="008729BB">
              <w:rPr>
                <w:sz w:val="20"/>
              </w:rPr>
              <w:t xml:space="preserve">      126.000 </w:t>
            </w:r>
          </w:p>
        </w:tc>
        <w:tc>
          <w:tcPr>
            <w:tcW w:w="1095" w:type="dxa"/>
            <w:tcBorders>
              <w:top w:val="nil"/>
              <w:left w:val="nil"/>
              <w:bottom w:val="single" w:sz="4" w:space="0" w:color="auto"/>
              <w:right w:val="single" w:sz="4" w:space="0" w:color="auto"/>
            </w:tcBorders>
            <w:shd w:val="clear" w:color="000000" w:fill="FFFFFF"/>
            <w:vAlign w:val="center"/>
            <w:hideMark/>
          </w:tcPr>
          <w:p w14:paraId="4B5468A6" w14:textId="77777777" w:rsidR="00144058" w:rsidRPr="008729BB" w:rsidRDefault="00144058" w:rsidP="00144058">
            <w:pPr>
              <w:jc w:val="right"/>
              <w:rPr>
                <w:sz w:val="20"/>
              </w:rPr>
            </w:pPr>
            <w:r w:rsidRPr="008729BB">
              <w:rPr>
                <w:sz w:val="20"/>
              </w:rPr>
              <w:t xml:space="preserve">      154.000 </w:t>
            </w:r>
          </w:p>
        </w:tc>
        <w:tc>
          <w:tcPr>
            <w:tcW w:w="866" w:type="dxa"/>
            <w:gridSpan w:val="2"/>
            <w:tcBorders>
              <w:top w:val="nil"/>
              <w:left w:val="nil"/>
              <w:bottom w:val="single" w:sz="4" w:space="0" w:color="auto"/>
              <w:right w:val="single" w:sz="4" w:space="0" w:color="auto"/>
            </w:tcBorders>
            <w:shd w:val="clear" w:color="000000" w:fill="FFFFFF"/>
            <w:vAlign w:val="center"/>
            <w:hideMark/>
          </w:tcPr>
          <w:p w14:paraId="003F7689" w14:textId="77777777" w:rsidR="00144058" w:rsidRPr="008729BB" w:rsidRDefault="00144058" w:rsidP="00144058">
            <w:pPr>
              <w:jc w:val="right"/>
              <w:rPr>
                <w:sz w:val="20"/>
              </w:rPr>
            </w:pPr>
            <w:r w:rsidRPr="008729BB">
              <w:rPr>
                <w:sz w:val="20"/>
              </w:rPr>
              <w:t xml:space="preserve">      156.000 </w:t>
            </w:r>
          </w:p>
        </w:tc>
        <w:tc>
          <w:tcPr>
            <w:tcW w:w="1054" w:type="dxa"/>
            <w:gridSpan w:val="2"/>
            <w:tcBorders>
              <w:top w:val="nil"/>
              <w:left w:val="nil"/>
              <w:bottom w:val="single" w:sz="4" w:space="0" w:color="auto"/>
              <w:right w:val="single" w:sz="4" w:space="0" w:color="auto"/>
            </w:tcBorders>
            <w:shd w:val="clear" w:color="000000" w:fill="FFFFFF"/>
            <w:vAlign w:val="center"/>
            <w:hideMark/>
          </w:tcPr>
          <w:p w14:paraId="1DB30B29" w14:textId="57FD621B" w:rsidR="00144058" w:rsidRPr="008729BB" w:rsidRDefault="00144058" w:rsidP="00144058">
            <w:pPr>
              <w:jc w:val="right"/>
              <w:rPr>
                <w:sz w:val="20"/>
              </w:rPr>
            </w:pPr>
            <w:r w:rsidRPr="008729BB">
              <w:rPr>
                <w:sz w:val="20"/>
              </w:rPr>
              <w:t xml:space="preserve">      17</w:t>
            </w:r>
            <w:r w:rsidR="00050BC9" w:rsidRPr="008729BB">
              <w:rPr>
                <w:sz w:val="20"/>
              </w:rPr>
              <w:t>2</w:t>
            </w:r>
            <w:r w:rsidRPr="008729BB">
              <w:rPr>
                <w:sz w:val="20"/>
              </w:rPr>
              <w:t xml:space="preserve">.000 </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8BFEFDF" w14:textId="77777777" w:rsidR="00144058" w:rsidRPr="008729BB" w:rsidRDefault="00144058" w:rsidP="00144058">
            <w:pPr>
              <w:jc w:val="right"/>
              <w:rPr>
                <w:sz w:val="20"/>
              </w:rPr>
            </w:pPr>
            <w:r w:rsidRPr="008729BB">
              <w:rPr>
                <w:sz w:val="20"/>
              </w:rPr>
              <w:t xml:space="preserve">      (11.000)</w:t>
            </w:r>
          </w:p>
        </w:tc>
        <w:tc>
          <w:tcPr>
            <w:tcW w:w="700" w:type="dxa"/>
            <w:gridSpan w:val="2"/>
            <w:tcBorders>
              <w:top w:val="nil"/>
              <w:left w:val="nil"/>
              <w:bottom w:val="single" w:sz="4" w:space="0" w:color="auto"/>
              <w:right w:val="single" w:sz="4" w:space="0" w:color="auto"/>
            </w:tcBorders>
            <w:shd w:val="clear" w:color="000000" w:fill="FFFFFF"/>
            <w:vAlign w:val="center"/>
            <w:hideMark/>
          </w:tcPr>
          <w:p w14:paraId="76622D47" w14:textId="77777777" w:rsidR="00144058" w:rsidRPr="008729BB" w:rsidRDefault="00144058" w:rsidP="00144058">
            <w:pPr>
              <w:jc w:val="right"/>
              <w:rPr>
                <w:sz w:val="20"/>
              </w:rPr>
            </w:pPr>
            <w:r w:rsidRPr="008729BB">
              <w:rPr>
                <w:sz w:val="20"/>
              </w:rPr>
              <w:t>(8,03)</w:t>
            </w:r>
          </w:p>
        </w:tc>
        <w:tc>
          <w:tcPr>
            <w:tcW w:w="800" w:type="dxa"/>
            <w:gridSpan w:val="2"/>
            <w:tcBorders>
              <w:top w:val="nil"/>
              <w:left w:val="nil"/>
              <w:bottom w:val="single" w:sz="4" w:space="0" w:color="auto"/>
              <w:right w:val="single" w:sz="4" w:space="0" w:color="auto"/>
            </w:tcBorders>
            <w:shd w:val="clear" w:color="000000" w:fill="FFFFFF"/>
            <w:vAlign w:val="center"/>
            <w:hideMark/>
          </w:tcPr>
          <w:p w14:paraId="2F6FF2F5" w14:textId="77777777" w:rsidR="00144058" w:rsidRPr="008729BB" w:rsidRDefault="00144058" w:rsidP="00144058">
            <w:pPr>
              <w:jc w:val="right"/>
              <w:rPr>
                <w:sz w:val="20"/>
              </w:rPr>
            </w:pPr>
            <w:r w:rsidRPr="008729BB">
              <w:rPr>
                <w:sz w:val="20"/>
              </w:rPr>
              <w:t xml:space="preserve">     2.500 </w:t>
            </w:r>
          </w:p>
        </w:tc>
        <w:tc>
          <w:tcPr>
            <w:tcW w:w="706" w:type="dxa"/>
            <w:gridSpan w:val="2"/>
            <w:tcBorders>
              <w:top w:val="nil"/>
              <w:left w:val="nil"/>
              <w:bottom w:val="single" w:sz="4" w:space="0" w:color="auto"/>
              <w:right w:val="single" w:sz="4" w:space="0" w:color="auto"/>
            </w:tcBorders>
            <w:shd w:val="clear" w:color="000000" w:fill="FFFFFF"/>
            <w:vAlign w:val="center"/>
            <w:hideMark/>
          </w:tcPr>
          <w:p w14:paraId="74C865B6" w14:textId="77777777" w:rsidR="00144058" w:rsidRPr="008729BB" w:rsidRDefault="00144058" w:rsidP="00144058">
            <w:pPr>
              <w:jc w:val="right"/>
              <w:rPr>
                <w:sz w:val="20"/>
              </w:rPr>
            </w:pPr>
            <w:r w:rsidRPr="008729BB">
              <w:rPr>
                <w:sz w:val="20"/>
              </w:rPr>
              <w:t xml:space="preserve">1,64 </w:t>
            </w:r>
          </w:p>
        </w:tc>
        <w:tc>
          <w:tcPr>
            <w:tcW w:w="900" w:type="dxa"/>
            <w:tcBorders>
              <w:top w:val="nil"/>
              <w:left w:val="nil"/>
              <w:bottom w:val="single" w:sz="4" w:space="0" w:color="auto"/>
              <w:right w:val="single" w:sz="4" w:space="0" w:color="auto"/>
            </w:tcBorders>
            <w:shd w:val="clear" w:color="000000" w:fill="FFFFFF"/>
            <w:vAlign w:val="center"/>
            <w:hideMark/>
          </w:tcPr>
          <w:p w14:paraId="46F2E69C" w14:textId="77777777" w:rsidR="00144058" w:rsidRPr="008729BB" w:rsidRDefault="00144058" w:rsidP="00144058">
            <w:pPr>
              <w:jc w:val="right"/>
              <w:rPr>
                <w:sz w:val="20"/>
              </w:rPr>
            </w:pPr>
            <w:r w:rsidRPr="008729BB">
              <w:rPr>
                <w:sz w:val="20"/>
              </w:rPr>
              <w:t xml:space="preserve">  (11.000)</w:t>
            </w:r>
          </w:p>
        </w:tc>
        <w:tc>
          <w:tcPr>
            <w:tcW w:w="719" w:type="dxa"/>
            <w:tcBorders>
              <w:top w:val="nil"/>
              <w:left w:val="nil"/>
              <w:bottom w:val="single" w:sz="4" w:space="0" w:color="auto"/>
              <w:right w:val="single" w:sz="4" w:space="0" w:color="auto"/>
            </w:tcBorders>
            <w:shd w:val="clear" w:color="000000" w:fill="FFFFFF"/>
            <w:vAlign w:val="center"/>
            <w:hideMark/>
          </w:tcPr>
          <w:p w14:paraId="6F85D34C" w14:textId="77777777" w:rsidR="00144058" w:rsidRPr="008729BB" w:rsidRDefault="00144058" w:rsidP="00144058">
            <w:pPr>
              <w:jc w:val="right"/>
              <w:rPr>
                <w:sz w:val="20"/>
              </w:rPr>
            </w:pPr>
            <w:r w:rsidRPr="008729BB">
              <w:rPr>
                <w:sz w:val="20"/>
              </w:rPr>
              <w:t>(6,59)</w:t>
            </w:r>
          </w:p>
        </w:tc>
      </w:tr>
    </w:tbl>
    <w:p w14:paraId="5B404322" w14:textId="77777777" w:rsidR="00144058" w:rsidRPr="008729BB" w:rsidRDefault="00144058" w:rsidP="00484462">
      <w:pPr>
        <w:tabs>
          <w:tab w:val="left" w:pos="3150"/>
        </w:tabs>
        <w:rPr>
          <w:szCs w:val="28"/>
        </w:rPr>
        <w:sectPr w:rsidR="00144058" w:rsidRPr="008729BB" w:rsidSect="004947A3">
          <w:pgSz w:w="16840" w:h="11907" w:orient="landscape" w:code="9"/>
          <w:pgMar w:top="851" w:right="1531" w:bottom="851" w:left="1134" w:header="454" w:footer="794" w:gutter="0"/>
          <w:cols w:space="720"/>
          <w:titlePg/>
          <w:docGrid w:linePitch="381"/>
        </w:sectPr>
      </w:pPr>
    </w:p>
    <w:p w14:paraId="4B5C5B2C" w14:textId="77777777" w:rsidR="00484462" w:rsidRPr="008729BB" w:rsidRDefault="00484462" w:rsidP="00074796">
      <w:pPr>
        <w:tabs>
          <w:tab w:val="left" w:pos="1431"/>
        </w:tabs>
        <w:rPr>
          <w:szCs w:val="28"/>
        </w:rPr>
        <w:sectPr w:rsidR="00484462" w:rsidRPr="008729BB" w:rsidSect="004947A3">
          <w:type w:val="continuous"/>
          <w:pgSz w:w="16840" w:h="11907" w:orient="landscape" w:code="9"/>
          <w:pgMar w:top="1985" w:right="1134" w:bottom="1021" w:left="1134" w:header="454" w:footer="794" w:gutter="0"/>
          <w:cols w:space="720"/>
          <w:titlePg/>
          <w:docGrid w:linePitch="381"/>
        </w:sectPr>
      </w:pPr>
    </w:p>
    <w:p w14:paraId="31228F70" w14:textId="77777777" w:rsidR="004E1346" w:rsidRPr="008729BB" w:rsidRDefault="004E1346" w:rsidP="009626CD">
      <w:pPr>
        <w:spacing w:before="120" w:after="120"/>
        <w:ind w:firstLine="720"/>
        <w:jc w:val="both"/>
        <w:rPr>
          <w:b/>
          <w:szCs w:val="28"/>
          <w:lang w:val="nl-NL"/>
        </w:rPr>
      </w:pPr>
      <w:r w:rsidRPr="008729BB">
        <w:rPr>
          <w:b/>
          <w:szCs w:val="28"/>
          <w:lang w:val="nl-NL"/>
        </w:rPr>
        <w:lastRenderedPageBreak/>
        <w:t>IV. Ý kiến đề xuất của Sở Tài chính:</w:t>
      </w:r>
    </w:p>
    <w:p w14:paraId="15E5771C" w14:textId="77777777" w:rsidR="004E1346" w:rsidRPr="008729BB" w:rsidRDefault="00803A10" w:rsidP="009626CD">
      <w:pPr>
        <w:spacing w:before="120" w:after="120"/>
        <w:ind w:firstLine="720"/>
        <w:jc w:val="both"/>
        <w:rPr>
          <w:szCs w:val="28"/>
        </w:rPr>
      </w:pPr>
      <w:r w:rsidRPr="008729BB">
        <w:rPr>
          <w:iCs/>
          <w:szCs w:val="28"/>
        </w:rPr>
        <w:t>Căn cứ</w:t>
      </w:r>
      <w:r w:rsidRPr="008729BB">
        <w:rPr>
          <w:i/>
          <w:szCs w:val="28"/>
        </w:rPr>
        <w:t xml:space="preserve"> </w:t>
      </w:r>
      <w:r w:rsidRPr="008729BB">
        <w:rPr>
          <w:rFonts w:eastAsia="Batang"/>
          <w:iCs/>
          <w:lang w:val="nl-NL"/>
        </w:rPr>
        <w:t xml:space="preserve">Công văn </w:t>
      </w:r>
      <w:r w:rsidRPr="008729BB">
        <w:rPr>
          <w:spacing w:val="-2"/>
          <w:lang w:val="nl-NL"/>
        </w:rPr>
        <w:t>số 83/BĐH ngày 15/3/2024 của Ban Điều hành Bến xe - tàu huyện Thoại Sơn về việc thẩm định phương án giá dịch vụ xe ra vào bến đính kèm Phương án giá số 84/PA-BĐH ngày 15/3/2024 về giá dịch vụ xe ra, vào bến xe ô tô</w:t>
      </w:r>
      <w:r w:rsidR="004E1346" w:rsidRPr="008729BB">
        <w:rPr>
          <w:iCs/>
          <w:szCs w:val="28"/>
        </w:rPr>
        <w:t xml:space="preserve">; sau khi </w:t>
      </w:r>
      <w:r w:rsidR="00935625" w:rsidRPr="008729BB">
        <w:rPr>
          <w:iCs/>
          <w:szCs w:val="28"/>
        </w:rPr>
        <w:t xml:space="preserve">phối hợp Sở Giao thông vận tải </w:t>
      </w:r>
      <w:r w:rsidR="004E1346" w:rsidRPr="008729BB">
        <w:rPr>
          <w:iCs/>
          <w:szCs w:val="28"/>
        </w:rPr>
        <w:t>thẩm định phương án giá, Sở Tài chính có ý kiến đề xuất như sau:</w:t>
      </w:r>
    </w:p>
    <w:p w14:paraId="1F172239" w14:textId="4B0C6433" w:rsidR="004E1346" w:rsidRPr="008729BB" w:rsidRDefault="004E1346" w:rsidP="009626CD">
      <w:pPr>
        <w:spacing w:before="120" w:after="120"/>
        <w:ind w:firstLine="720"/>
        <w:jc w:val="both"/>
        <w:rPr>
          <w:szCs w:val="28"/>
        </w:rPr>
      </w:pPr>
      <w:r w:rsidRPr="008729BB">
        <w:rPr>
          <w:b/>
          <w:bCs/>
          <w:szCs w:val="28"/>
          <w:lang w:val="nl-NL"/>
        </w:rPr>
        <w:t>1</w:t>
      </w:r>
      <w:r w:rsidRPr="008729BB">
        <w:rPr>
          <w:szCs w:val="28"/>
          <w:lang w:val="nl-NL"/>
        </w:rPr>
        <w:t xml:space="preserve">. Giá dịch vụ xe ra, vào bến xe ô tô khách của </w:t>
      </w:r>
      <w:r w:rsidRPr="008729BB">
        <w:rPr>
          <w:szCs w:val="28"/>
        </w:rPr>
        <w:t xml:space="preserve">Bến xe khách </w:t>
      </w:r>
      <w:r w:rsidR="00803A10" w:rsidRPr="008729BB">
        <w:rPr>
          <w:szCs w:val="28"/>
        </w:rPr>
        <w:t>Óc Eo và Bến xe khách</w:t>
      </w:r>
      <w:r w:rsidRPr="008729BB">
        <w:rPr>
          <w:szCs w:val="28"/>
          <w:lang w:val="nl-NL"/>
        </w:rPr>
        <w:t xml:space="preserve"> </w:t>
      </w:r>
      <w:r w:rsidR="00803A10" w:rsidRPr="008729BB">
        <w:rPr>
          <w:szCs w:val="28"/>
          <w:lang w:val="nl-NL"/>
        </w:rPr>
        <w:t xml:space="preserve">Núi Sập </w:t>
      </w:r>
      <w:r w:rsidRPr="008729BB">
        <w:rPr>
          <w:szCs w:val="28"/>
          <w:lang w:val="nl-NL"/>
        </w:rPr>
        <w:t>đang áp dụng theo Quyết định số 10/2016/QĐ-UBND ngày 18/02/2016 của Ủy ban nhân dân tỉnh đến nay đã hơn 08 năm thực hiện (2016</w:t>
      </w:r>
      <w:r w:rsidR="00C76C72" w:rsidRPr="008729BB">
        <w:rPr>
          <w:szCs w:val="28"/>
          <w:lang w:val="nl-NL"/>
        </w:rPr>
        <w:t xml:space="preserve"> </w:t>
      </w:r>
      <w:r w:rsidRPr="008729BB">
        <w:rPr>
          <w:szCs w:val="28"/>
          <w:lang w:val="nl-NL"/>
        </w:rPr>
        <w:t>-</w:t>
      </w:r>
      <w:r w:rsidR="00C76C72" w:rsidRPr="008729BB">
        <w:rPr>
          <w:szCs w:val="28"/>
          <w:lang w:val="nl-NL"/>
        </w:rPr>
        <w:t xml:space="preserve"> </w:t>
      </w:r>
      <w:r w:rsidRPr="008729BB">
        <w:rPr>
          <w:szCs w:val="28"/>
          <w:lang w:val="nl-NL"/>
        </w:rPr>
        <w:t>2024), một số chi phí cơ bản tăng cao như chi phí tiền lương</w:t>
      </w:r>
      <w:r w:rsidR="002F771F" w:rsidRPr="008729BB">
        <w:rPr>
          <w:szCs w:val="28"/>
          <w:lang w:val="nl-NL"/>
        </w:rPr>
        <w:t xml:space="preserve"> (mức lương </w:t>
      </w:r>
      <w:r w:rsidR="00684610" w:rsidRPr="008729BB">
        <w:rPr>
          <w:szCs w:val="28"/>
          <w:lang w:val="nl-NL"/>
        </w:rPr>
        <w:t>cơ sở</w:t>
      </w:r>
      <w:r w:rsidR="002F771F" w:rsidRPr="008729BB">
        <w:rPr>
          <w:szCs w:val="28"/>
          <w:lang w:val="nl-NL"/>
        </w:rPr>
        <w:t xml:space="preserve"> </w:t>
      </w:r>
      <w:r w:rsidR="00684610" w:rsidRPr="008729BB">
        <w:rPr>
          <w:szCs w:val="28"/>
          <w:lang w:val="nl-NL"/>
        </w:rPr>
        <w:t>tăng</w:t>
      </w:r>
      <w:r w:rsidR="002F771F" w:rsidRPr="008729BB">
        <w:rPr>
          <w:szCs w:val="28"/>
          <w:lang w:val="nl-NL"/>
        </w:rPr>
        <w:t xml:space="preserve"> từ 1.150.000 đồng lên 1.800.000 đồng, tăng 56,7%) dẫn đến </w:t>
      </w:r>
      <w:r w:rsidRPr="008729BB">
        <w:rPr>
          <w:szCs w:val="28"/>
          <w:lang w:val="nl-NL"/>
        </w:rPr>
        <w:t>các khoản phải nộp theo lương</w:t>
      </w:r>
      <w:r w:rsidR="002F771F" w:rsidRPr="008729BB">
        <w:rPr>
          <w:szCs w:val="28"/>
          <w:lang w:val="nl-NL"/>
        </w:rPr>
        <w:t xml:space="preserve"> cũng tăng cao</w:t>
      </w:r>
      <w:r w:rsidRPr="008729BB">
        <w:rPr>
          <w:szCs w:val="28"/>
          <w:lang w:val="nl-NL"/>
        </w:rPr>
        <w:t>, chi phí khấu hao tài sản cố định</w:t>
      </w:r>
      <w:r w:rsidR="002F771F" w:rsidRPr="008729BB">
        <w:rPr>
          <w:szCs w:val="28"/>
          <w:lang w:val="nl-NL"/>
        </w:rPr>
        <w:t xml:space="preserve"> </w:t>
      </w:r>
      <w:r w:rsidR="00D862F5" w:rsidRPr="008729BB">
        <w:rPr>
          <w:szCs w:val="28"/>
          <w:lang w:val="nl-NL"/>
        </w:rPr>
        <w:t>giảm</w:t>
      </w:r>
      <w:r w:rsidR="002F771F" w:rsidRPr="008729BB">
        <w:rPr>
          <w:szCs w:val="28"/>
          <w:lang w:val="nl-NL"/>
        </w:rPr>
        <w:t xml:space="preserve"> do</w:t>
      </w:r>
      <w:r w:rsidR="00D862F5" w:rsidRPr="008729BB">
        <w:rPr>
          <w:szCs w:val="28"/>
          <w:lang w:val="nl-NL"/>
        </w:rPr>
        <w:t xml:space="preserve"> hết thời gian tính khấu hao</w:t>
      </w:r>
      <w:r w:rsidRPr="008729BB">
        <w:rPr>
          <w:szCs w:val="28"/>
          <w:lang w:val="nl-NL"/>
        </w:rPr>
        <w:t xml:space="preserve">, </w:t>
      </w:r>
      <w:r w:rsidR="00FD79AF" w:rsidRPr="008729BB">
        <w:rPr>
          <w:szCs w:val="28"/>
          <w:lang w:val="nl-NL"/>
        </w:rPr>
        <w:t>chi phí, điện, nước tăng,</w:t>
      </w:r>
      <w:r w:rsidR="00D862F5" w:rsidRPr="008729BB">
        <w:rPr>
          <w:szCs w:val="28"/>
          <w:lang w:val="nl-NL"/>
        </w:rPr>
        <w:t xml:space="preserve">...; </w:t>
      </w:r>
      <w:r w:rsidR="002F771F" w:rsidRPr="008729BB">
        <w:rPr>
          <w:szCs w:val="28"/>
          <w:lang w:val="nl-NL"/>
        </w:rPr>
        <w:t xml:space="preserve">do đó, để đảm bảo cho </w:t>
      </w:r>
      <w:r w:rsidR="00803A10" w:rsidRPr="008729BB">
        <w:rPr>
          <w:szCs w:val="28"/>
        </w:rPr>
        <w:t>Bến xe khách Óc Eo và Bến xe khách</w:t>
      </w:r>
      <w:r w:rsidR="00803A10" w:rsidRPr="008729BB">
        <w:rPr>
          <w:szCs w:val="28"/>
          <w:lang w:val="nl-NL"/>
        </w:rPr>
        <w:t xml:space="preserve"> Núi Sập</w:t>
      </w:r>
      <w:r w:rsidR="00FD79AF" w:rsidRPr="008729BB">
        <w:rPr>
          <w:szCs w:val="28"/>
        </w:rPr>
        <w:t xml:space="preserve"> bù đắp đủ chi phí, tái đầu tư cơ sở vật chất, có điều kiện nâng cao chất lượng dịch vụ đáp ứng nhu cầu khách hàng, cần thiết phải ban hành điều chỉnh giá dịch vụ xe ra, vào </w:t>
      </w:r>
      <w:r w:rsidR="00803A10" w:rsidRPr="008729BB">
        <w:rPr>
          <w:szCs w:val="28"/>
        </w:rPr>
        <w:t>Bến xe khách Óc Eo và Bến xe khách</w:t>
      </w:r>
      <w:r w:rsidR="00803A10" w:rsidRPr="008729BB">
        <w:rPr>
          <w:szCs w:val="28"/>
          <w:lang w:val="nl-NL"/>
        </w:rPr>
        <w:t xml:space="preserve"> Núi Sập</w:t>
      </w:r>
      <w:r w:rsidR="00FD79AF" w:rsidRPr="008729BB">
        <w:rPr>
          <w:szCs w:val="28"/>
        </w:rPr>
        <w:t>.</w:t>
      </w:r>
    </w:p>
    <w:p w14:paraId="5588AF42" w14:textId="3D8351BA" w:rsidR="009229C0" w:rsidRPr="008729BB" w:rsidRDefault="00C71257" w:rsidP="00AE040B">
      <w:pPr>
        <w:spacing w:before="120" w:after="120"/>
        <w:ind w:firstLine="720"/>
        <w:jc w:val="both"/>
        <w:rPr>
          <w:bCs/>
          <w:szCs w:val="28"/>
        </w:rPr>
      </w:pPr>
      <w:r w:rsidRPr="008729BB">
        <w:rPr>
          <w:b/>
          <w:bCs/>
          <w:iCs/>
          <w:szCs w:val="28"/>
        </w:rPr>
        <w:t>2</w:t>
      </w:r>
      <w:r w:rsidR="004E1346" w:rsidRPr="008729BB">
        <w:rPr>
          <w:iCs/>
          <w:szCs w:val="28"/>
        </w:rPr>
        <w:t xml:space="preserve">. </w:t>
      </w:r>
      <w:r w:rsidR="004E1346" w:rsidRPr="008729BB">
        <w:rPr>
          <w:bCs/>
          <w:szCs w:val="28"/>
          <w:lang w:val="vi-VN"/>
        </w:rPr>
        <w:t xml:space="preserve">Căn </w:t>
      </w:r>
      <w:r w:rsidR="004E1346" w:rsidRPr="008729BB">
        <w:rPr>
          <w:bCs/>
          <w:szCs w:val="28"/>
          <w:lang w:val="nl-NL"/>
        </w:rPr>
        <w:t xml:space="preserve">cứ hồ sơ </w:t>
      </w:r>
      <w:r w:rsidR="00101BC3" w:rsidRPr="008729BB">
        <w:rPr>
          <w:bCs/>
          <w:szCs w:val="28"/>
          <w:lang w:val="nl-NL"/>
        </w:rPr>
        <w:t xml:space="preserve">Phương </w:t>
      </w:r>
      <w:r w:rsidR="004E1346" w:rsidRPr="008729BB">
        <w:rPr>
          <w:bCs/>
          <w:szCs w:val="28"/>
          <w:lang w:val="nl-NL"/>
        </w:rPr>
        <w:t>án giá</w:t>
      </w:r>
      <w:r w:rsidR="004E1346" w:rsidRPr="008729BB">
        <w:rPr>
          <w:szCs w:val="28"/>
          <w:lang w:val="nl-NL"/>
        </w:rPr>
        <w:t xml:space="preserve"> số</w:t>
      </w:r>
      <w:r w:rsidR="004E1346" w:rsidRPr="008729BB">
        <w:rPr>
          <w:szCs w:val="28"/>
          <w:lang w:val="vi-VN"/>
        </w:rPr>
        <w:t xml:space="preserve"> </w:t>
      </w:r>
      <w:r w:rsidR="00803A10" w:rsidRPr="008729BB">
        <w:rPr>
          <w:spacing w:val="-2"/>
          <w:lang w:val="nl-NL"/>
        </w:rPr>
        <w:t>84/PA-BĐH ngày 15/3/2024</w:t>
      </w:r>
      <w:r w:rsidR="004E1346" w:rsidRPr="008729BB">
        <w:rPr>
          <w:szCs w:val="28"/>
          <w:lang w:val="nl-NL"/>
        </w:rPr>
        <w:t xml:space="preserve"> </w:t>
      </w:r>
      <w:r w:rsidR="004E1346" w:rsidRPr="008729BB">
        <w:rPr>
          <w:szCs w:val="28"/>
          <w:lang w:val="vi-VN"/>
        </w:rPr>
        <w:t xml:space="preserve">và hồ sơ, tài liệu có liên quan do </w:t>
      </w:r>
      <w:r w:rsidR="00803A10" w:rsidRPr="008729BB">
        <w:rPr>
          <w:bCs/>
          <w:szCs w:val="28"/>
        </w:rPr>
        <w:t xml:space="preserve">Ban Điều hành bến xe - tàu </w:t>
      </w:r>
      <w:r w:rsidR="00AE53FF" w:rsidRPr="008729BB">
        <w:rPr>
          <w:bCs/>
          <w:szCs w:val="28"/>
        </w:rPr>
        <w:t xml:space="preserve">huyện </w:t>
      </w:r>
      <w:r w:rsidR="00803A10" w:rsidRPr="008729BB">
        <w:rPr>
          <w:bCs/>
          <w:szCs w:val="28"/>
        </w:rPr>
        <w:t>Thoại Sơn</w:t>
      </w:r>
      <w:r w:rsidR="004E1346" w:rsidRPr="008729BB">
        <w:rPr>
          <w:bCs/>
          <w:szCs w:val="28"/>
          <w:lang w:val="vi-VN"/>
        </w:rPr>
        <w:t xml:space="preserve"> </w:t>
      </w:r>
      <w:r w:rsidR="00AE040B" w:rsidRPr="008729BB">
        <w:rPr>
          <w:bCs/>
          <w:szCs w:val="28"/>
        </w:rPr>
        <w:t>(</w:t>
      </w:r>
      <w:r w:rsidR="00AE040B" w:rsidRPr="008729BB">
        <w:rPr>
          <w:szCs w:val="28"/>
        </w:rPr>
        <w:t xml:space="preserve">đơn vị quản lý, khai thác </w:t>
      </w:r>
      <w:r w:rsidR="00AE040B" w:rsidRPr="008729BB">
        <w:rPr>
          <w:szCs w:val="28"/>
          <w:lang w:val="nl-NL"/>
        </w:rPr>
        <w:t>Bến xe khách Óc Eo và Bến xe khách Núi Sập)</w:t>
      </w:r>
      <w:r w:rsidR="00AE040B" w:rsidRPr="008729BB">
        <w:rPr>
          <w:bCs/>
          <w:szCs w:val="28"/>
        </w:rPr>
        <w:t xml:space="preserve"> </w:t>
      </w:r>
      <w:r w:rsidR="004E1346" w:rsidRPr="008729BB">
        <w:rPr>
          <w:bCs/>
          <w:szCs w:val="28"/>
          <w:lang w:val="vi-VN"/>
        </w:rPr>
        <w:t xml:space="preserve">cung cấp, </w:t>
      </w:r>
      <w:r w:rsidR="004E1346" w:rsidRPr="008729BB">
        <w:rPr>
          <w:bCs/>
          <w:szCs w:val="28"/>
          <w:lang w:val="nl-NL"/>
        </w:rPr>
        <w:t>trên cơ sở các quy định hiện hành của pháp luật, s</w:t>
      </w:r>
      <w:r w:rsidR="004E1346" w:rsidRPr="008729BB">
        <w:rPr>
          <w:bCs/>
          <w:szCs w:val="28"/>
        </w:rPr>
        <w:t>au khi thẩm định giá dịch vụ xe ra, vào B</w:t>
      </w:r>
      <w:r w:rsidR="004E1346" w:rsidRPr="008729BB">
        <w:rPr>
          <w:bCs/>
          <w:szCs w:val="28"/>
          <w:lang w:val="vi-VN"/>
        </w:rPr>
        <w:t xml:space="preserve">ến xe </w:t>
      </w:r>
      <w:r w:rsidR="00803A10" w:rsidRPr="008729BB">
        <w:rPr>
          <w:szCs w:val="28"/>
        </w:rPr>
        <w:t>khách Óc Eo và Bến xe khách</w:t>
      </w:r>
      <w:r w:rsidR="00803A10" w:rsidRPr="008729BB">
        <w:rPr>
          <w:szCs w:val="28"/>
          <w:lang w:val="nl-NL"/>
        </w:rPr>
        <w:t xml:space="preserve"> Núi Sập</w:t>
      </w:r>
      <w:r w:rsidR="00803A10" w:rsidRPr="008729BB">
        <w:rPr>
          <w:bCs/>
          <w:szCs w:val="28"/>
        </w:rPr>
        <w:t xml:space="preserve"> </w:t>
      </w:r>
      <w:r w:rsidR="004E1346" w:rsidRPr="008729BB">
        <w:rPr>
          <w:bCs/>
          <w:szCs w:val="28"/>
        </w:rPr>
        <w:t>cho thấy:</w:t>
      </w:r>
    </w:p>
    <w:p w14:paraId="77B86CE9" w14:textId="77777777" w:rsidR="009229C0" w:rsidRPr="008729BB" w:rsidRDefault="009229C0" w:rsidP="009626CD">
      <w:pPr>
        <w:spacing w:before="120" w:after="120"/>
        <w:ind w:firstLine="720"/>
        <w:jc w:val="both"/>
        <w:rPr>
          <w:b/>
          <w:bCs/>
          <w:szCs w:val="28"/>
        </w:rPr>
      </w:pPr>
      <w:r w:rsidRPr="008729BB">
        <w:rPr>
          <w:b/>
          <w:szCs w:val="28"/>
        </w:rPr>
        <w:t xml:space="preserve">- </w:t>
      </w:r>
      <w:r w:rsidRPr="008729BB">
        <w:rPr>
          <w:szCs w:val="28"/>
        </w:rPr>
        <w:t>Theo phương án giá, đơn vị đề nghị xác định giá dịch vụ theo số ghế để phù hợp với tính hình thực tế. Căn cứ điểm b khoản 2 Điều 6</w:t>
      </w:r>
      <w:r w:rsidRPr="008729BB">
        <w:rPr>
          <w:b/>
          <w:bCs/>
          <w:szCs w:val="28"/>
        </w:rPr>
        <w:t xml:space="preserve"> </w:t>
      </w:r>
      <w:r w:rsidRPr="008729BB">
        <w:rPr>
          <w:szCs w:val="28"/>
        </w:rPr>
        <w:t xml:space="preserve">Thông tư liên tịch số 152/2014/TTLT-BTC-BGTVT quy định: </w:t>
      </w:r>
      <w:r w:rsidRPr="008729BB">
        <w:rPr>
          <w:i/>
          <w:iCs/>
          <w:szCs w:val="28"/>
        </w:rPr>
        <w:t>“</w:t>
      </w:r>
      <w:r w:rsidRPr="008729BB">
        <w:rPr>
          <w:i/>
          <w:iCs/>
          <w:szCs w:val="28"/>
          <w:lang w:val="pt-BR"/>
        </w:rPr>
        <w:t xml:space="preserve">2. Dịch vụ xe ra, vào bến xe ô tô: b) Đơn vị tính giá dịch vụ là </w:t>
      </w:r>
      <w:r w:rsidRPr="008729BB">
        <w:rPr>
          <w:b/>
          <w:bCs/>
          <w:i/>
          <w:iCs/>
          <w:szCs w:val="28"/>
          <w:lang w:val="pt-BR"/>
        </w:rPr>
        <w:t>đồng/chuyến-xe</w:t>
      </w:r>
      <w:r w:rsidRPr="008729BB">
        <w:rPr>
          <w:i/>
          <w:iCs/>
          <w:szCs w:val="28"/>
          <w:lang w:val="pt-BR"/>
        </w:rPr>
        <w:t xml:space="preserve"> hoặc đồng/tháng-xe </w:t>
      </w:r>
      <w:r w:rsidRPr="008729BB">
        <w:rPr>
          <w:i/>
          <w:iCs/>
          <w:szCs w:val="28"/>
          <w:lang w:val="sv-SE"/>
        </w:rPr>
        <w:t>hoặc đồng/lượt xe. </w:t>
      </w:r>
      <w:r w:rsidRPr="008729BB">
        <w:rPr>
          <w:i/>
          <w:iCs/>
          <w:szCs w:val="28"/>
          <w:lang w:val="pt-BR"/>
        </w:rPr>
        <w:t xml:space="preserve">Mức giá dịch vụ có phân biệt theo số ghế thiết kế của xe, theo hình thức kinh doanh (xe chạy tuyến cố định có tính đến cự ly tuyến vận chuyển, xe buýt, xe trung chuyển hành khách, xe vận chuyển hàng hoá, xe taxi ra, vào bến xe để đón trả hành khách hoặc bốc, dỡ hàng hoá…).”. </w:t>
      </w:r>
      <w:r w:rsidRPr="008729BB">
        <w:rPr>
          <w:szCs w:val="28"/>
          <w:lang w:val="pt-BR"/>
        </w:rPr>
        <w:t xml:space="preserve">Theo đó, sau khi thẩm định hồ sơ phương án giá, trên cơ sở các loại xe (số ghế xe) đã được ban hành tại </w:t>
      </w:r>
      <w:r w:rsidRPr="008729BB">
        <w:rPr>
          <w:bCs/>
          <w:szCs w:val="28"/>
        </w:rPr>
        <w:t xml:space="preserve">Quyết định số 10/2016/QĐ-UBND </w:t>
      </w:r>
      <w:r w:rsidRPr="008729BB">
        <w:rPr>
          <w:bCs/>
          <w:szCs w:val="28"/>
          <w:lang w:val="vi-VN"/>
        </w:rPr>
        <w:t>của UBND tỉnh An Giang</w:t>
      </w:r>
      <w:r w:rsidRPr="008729BB">
        <w:rPr>
          <w:bCs/>
          <w:szCs w:val="28"/>
        </w:rPr>
        <w:t xml:space="preserve">, </w:t>
      </w:r>
      <w:r w:rsidRPr="008729BB">
        <w:rPr>
          <w:szCs w:val="28"/>
          <w:lang w:val="pt-BR"/>
        </w:rPr>
        <w:t xml:space="preserve">Sở Tài chính xác định giá </w:t>
      </w:r>
      <w:r w:rsidRPr="008729BB">
        <w:rPr>
          <w:szCs w:val="28"/>
        </w:rPr>
        <w:t xml:space="preserve">dịch vụ theo quy định là </w:t>
      </w:r>
      <w:r w:rsidRPr="008729BB">
        <w:rPr>
          <w:b/>
          <w:bCs/>
          <w:szCs w:val="28"/>
        </w:rPr>
        <w:t>đồng/chuyến-xe.</w:t>
      </w:r>
    </w:p>
    <w:p w14:paraId="79372319" w14:textId="02EB7186" w:rsidR="004E1346" w:rsidRPr="008729BB" w:rsidRDefault="004E1346" w:rsidP="006D271C">
      <w:pPr>
        <w:spacing w:before="120" w:after="120"/>
        <w:ind w:firstLine="720"/>
        <w:jc w:val="both"/>
        <w:rPr>
          <w:bCs/>
          <w:szCs w:val="28"/>
        </w:rPr>
      </w:pPr>
      <w:r w:rsidRPr="008729BB">
        <w:rPr>
          <w:bCs/>
          <w:szCs w:val="28"/>
        </w:rPr>
        <w:t xml:space="preserve">- </w:t>
      </w:r>
      <w:r w:rsidRPr="008729BB">
        <w:rPr>
          <w:bCs/>
          <w:szCs w:val="28"/>
          <w:lang w:val="nl-NL"/>
        </w:rPr>
        <w:t>Chi phí</w:t>
      </w:r>
      <w:r w:rsidRPr="008729BB">
        <w:rPr>
          <w:bCs/>
          <w:szCs w:val="28"/>
          <w:lang w:val="vi-VN"/>
        </w:rPr>
        <w:t xml:space="preserve"> và </w:t>
      </w:r>
      <w:r w:rsidRPr="008729BB">
        <w:rPr>
          <w:bCs/>
          <w:szCs w:val="28"/>
          <w:lang w:val="nl-NL"/>
        </w:rPr>
        <w:t xml:space="preserve">giá thành dịch vụ xe ra, vào </w:t>
      </w:r>
      <w:r w:rsidR="00D251AE" w:rsidRPr="008729BB">
        <w:rPr>
          <w:bCs/>
          <w:spacing w:val="-2"/>
          <w:szCs w:val="28"/>
        </w:rPr>
        <w:t>B</w:t>
      </w:r>
      <w:r w:rsidR="00D251AE" w:rsidRPr="008729BB">
        <w:rPr>
          <w:bCs/>
          <w:spacing w:val="-2"/>
          <w:szCs w:val="28"/>
          <w:lang w:val="vi-VN"/>
        </w:rPr>
        <w:t xml:space="preserve">ến xe </w:t>
      </w:r>
      <w:r w:rsidR="00D251AE" w:rsidRPr="008729BB">
        <w:rPr>
          <w:bCs/>
          <w:spacing w:val="-2"/>
          <w:szCs w:val="28"/>
        </w:rPr>
        <w:t>khách Núi Sập và Bến xe khách Óc Eo</w:t>
      </w:r>
      <w:r w:rsidR="004B58F6" w:rsidRPr="008729BB">
        <w:rPr>
          <w:bCs/>
          <w:szCs w:val="28"/>
        </w:rPr>
        <w:t xml:space="preserve">: </w:t>
      </w:r>
      <w:r w:rsidR="006D271C" w:rsidRPr="008729BB">
        <w:rPr>
          <w:bCs/>
          <w:szCs w:val="28"/>
        </w:rPr>
        <w:t>Đ</w:t>
      </w:r>
      <w:r w:rsidR="006D271C" w:rsidRPr="008729BB">
        <w:rPr>
          <w:bCs/>
          <w:szCs w:val="28"/>
          <w:lang w:val="vi-VN"/>
        </w:rPr>
        <w:t xml:space="preserve">ơn vị đề nghị </w:t>
      </w:r>
      <w:r w:rsidR="006D271C" w:rsidRPr="008729BB">
        <w:rPr>
          <w:bCs/>
          <w:spacing w:val="-2"/>
          <w:szCs w:val="28"/>
          <w:lang w:val="nl-NL"/>
        </w:rPr>
        <w:t xml:space="preserve">xác định </w:t>
      </w:r>
      <w:r w:rsidR="006D271C" w:rsidRPr="008729BB">
        <w:rPr>
          <w:bCs/>
          <w:spacing w:val="-2"/>
          <w:szCs w:val="28"/>
          <w:lang w:val="vi-VN"/>
        </w:rPr>
        <w:t xml:space="preserve">tổng chí phí là 1.146.634.570 đồng; trong đó chi phí dịch vụ vận tải là 110.994.226 đồng, </w:t>
      </w:r>
      <w:r w:rsidR="006D271C" w:rsidRPr="008729BB">
        <w:rPr>
          <w:bCs/>
          <w:spacing w:val="-2"/>
          <w:szCs w:val="28"/>
          <w:lang w:val="nl-NL"/>
        </w:rPr>
        <w:t>chi phí đối với dịch vụ xe ra, vào bến xe ô tô khách</w:t>
      </w:r>
      <w:r w:rsidR="006D271C" w:rsidRPr="008729BB">
        <w:rPr>
          <w:b/>
          <w:bCs/>
          <w:spacing w:val="-2"/>
          <w:szCs w:val="28"/>
          <w:lang w:val="nl-NL"/>
        </w:rPr>
        <w:t xml:space="preserve"> </w:t>
      </w:r>
      <w:r w:rsidR="006D271C" w:rsidRPr="008729BB">
        <w:rPr>
          <w:bCs/>
          <w:spacing w:val="-2"/>
          <w:szCs w:val="28"/>
          <w:lang w:val="vi-VN"/>
        </w:rPr>
        <w:t xml:space="preserve">của </w:t>
      </w:r>
      <w:r w:rsidR="006D271C" w:rsidRPr="008729BB">
        <w:rPr>
          <w:bCs/>
          <w:spacing w:val="-2"/>
          <w:szCs w:val="28"/>
        </w:rPr>
        <w:t>B</w:t>
      </w:r>
      <w:r w:rsidR="006D271C" w:rsidRPr="008729BB">
        <w:rPr>
          <w:bCs/>
          <w:spacing w:val="-2"/>
          <w:szCs w:val="28"/>
          <w:lang w:val="vi-VN"/>
        </w:rPr>
        <w:t xml:space="preserve">ến xe </w:t>
      </w:r>
      <w:r w:rsidR="006D271C" w:rsidRPr="008729BB">
        <w:rPr>
          <w:bCs/>
          <w:spacing w:val="-2"/>
          <w:szCs w:val="28"/>
        </w:rPr>
        <w:t>Núi Sập và Bến xe Óc Eo</w:t>
      </w:r>
      <w:r w:rsidR="006D271C" w:rsidRPr="008729BB">
        <w:rPr>
          <w:b/>
          <w:bCs/>
          <w:spacing w:val="-2"/>
          <w:szCs w:val="28"/>
          <w:lang w:val="nl-NL"/>
        </w:rPr>
        <w:t xml:space="preserve"> </w:t>
      </w:r>
      <w:r w:rsidR="006D271C" w:rsidRPr="008729BB">
        <w:rPr>
          <w:bCs/>
          <w:spacing w:val="-2"/>
          <w:szCs w:val="28"/>
          <w:lang w:val="vi-VN"/>
        </w:rPr>
        <w:t>là</w:t>
      </w:r>
      <w:r w:rsidR="006D271C" w:rsidRPr="008729BB">
        <w:rPr>
          <w:b/>
          <w:bCs/>
          <w:spacing w:val="-2"/>
          <w:szCs w:val="28"/>
          <w:lang w:val="vi-VN"/>
        </w:rPr>
        <w:t xml:space="preserve"> </w:t>
      </w:r>
      <w:r w:rsidR="006D271C" w:rsidRPr="008729BB">
        <w:rPr>
          <w:b/>
          <w:bCs/>
          <w:spacing w:val="-2"/>
          <w:szCs w:val="28"/>
          <w:lang w:val="nl-NL"/>
        </w:rPr>
        <w:t>1.035.640.344 đồng</w:t>
      </w:r>
      <w:r w:rsidR="006D271C" w:rsidRPr="008729BB">
        <w:rPr>
          <w:bCs/>
          <w:spacing w:val="-2"/>
          <w:szCs w:val="28"/>
          <w:lang w:val="nl-NL"/>
        </w:rPr>
        <w:t xml:space="preserve">. Căn cứ các quy định hiện hành của pháp luật, Sở Tài chính thẩm định </w:t>
      </w:r>
      <w:r w:rsidR="006D271C" w:rsidRPr="008729BB">
        <w:rPr>
          <w:bCs/>
          <w:spacing w:val="-2"/>
          <w:szCs w:val="28"/>
          <w:lang w:val="vi-VN"/>
        </w:rPr>
        <w:t xml:space="preserve">tổng chí phí là 816.500.343 đồng; trong đó chi phí dịch vụ vận tải là 79.037.233 đồng, </w:t>
      </w:r>
      <w:r w:rsidR="006D271C" w:rsidRPr="008729BB">
        <w:rPr>
          <w:bCs/>
          <w:spacing w:val="-2"/>
          <w:szCs w:val="28"/>
          <w:lang w:val="nl-NL"/>
        </w:rPr>
        <w:t>chi phí đối với dịch vụ xe ra, vào bến xe ô tô khách</w:t>
      </w:r>
      <w:r w:rsidR="006D271C" w:rsidRPr="008729BB">
        <w:rPr>
          <w:b/>
          <w:bCs/>
          <w:spacing w:val="-2"/>
          <w:szCs w:val="28"/>
          <w:lang w:val="nl-NL"/>
        </w:rPr>
        <w:t xml:space="preserve"> </w:t>
      </w:r>
      <w:r w:rsidR="006D271C" w:rsidRPr="008729BB">
        <w:rPr>
          <w:bCs/>
          <w:spacing w:val="-2"/>
          <w:szCs w:val="28"/>
          <w:lang w:val="vi-VN"/>
        </w:rPr>
        <w:t xml:space="preserve">của </w:t>
      </w:r>
      <w:r w:rsidR="006D271C" w:rsidRPr="008729BB">
        <w:rPr>
          <w:bCs/>
          <w:spacing w:val="-2"/>
          <w:szCs w:val="28"/>
        </w:rPr>
        <w:t>B</w:t>
      </w:r>
      <w:r w:rsidR="006D271C" w:rsidRPr="008729BB">
        <w:rPr>
          <w:bCs/>
          <w:spacing w:val="-2"/>
          <w:szCs w:val="28"/>
          <w:lang w:val="vi-VN"/>
        </w:rPr>
        <w:t xml:space="preserve">ến xe </w:t>
      </w:r>
      <w:r w:rsidR="006D271C" w:rsidRPr="008729BB">
        <w:rPr>
          <w:bCs/>
          <w:spacing w:val="-2"/>
          <w:szCs w:val="28"/>
        </w:rPr>
        <w:t>Núi Sập và Bến xe Óc Eo</w:t>
      </w:r>
      <w:r w:rsidR="006D271C" w:rsidRPr="008729BB">
        <w:rPr>
          <w:b/>
          <w:bCs/>
          <w:spacing w:val="-2"/>
          <w:szCs w:val="28"/>
          <w:lang w:val="nl-NL"/>
        </w:rPr>
        <w:t xml:space="preserve"> </w:t>
      </w:r>
      <w:r w:rsidR="006D271C" w:rsidRPr="008729BB">
        <w:rPr>
          <w:spacing w:val="-2"/>
          <w:szCs w:val="28"/>
          <w:lang w:val="nl-NL"/>
        </w:rPr>
        <w:t>là</w:t>
      </w:r>
      <w:r w:rsidR="006D271C" w:rsidRPr="008729BB">
        <w:rPr>
          <w:b/>
          <w:bCs/>
          <w:spacing w:val="-2"/>
          <w:szCs w:val="28"/>
          <w:lang w:val="nl-NL"/>
        </w:rPr>
        <w:t xml:space="preserve"> 737.463.110 </w:t>
      </w:r>
      <w:r w:rsidR="006D271C" w:rsidRPr="008729BB">
        <w:rPr>
          <w:spacing w:val="-2"/>
          <w:szCs w:val="28"/>
          <w:lang w:val="nl-NL"/>
        </w:rPr>
        <w:t>đồng</w:t>
      </w:r>
      <w:r w:rsidR="006D271C" w:rsidRPr="008729BB">
        <w:rPr>
          <w:spacing w:val="-2"/>
          <w:szCs w:val="28"/>
          <w:lang w:val="vi-VN"/>
        </w:rPr>
        <w:t xml:space="preserve">; tổng chi phí </w:t>
      </w:r>
      <w:r w:rsidR="006D271C" w:rsidRPr="008729BB">
        <w:rPr>
          <w:iCs/>
          <w:spacing w:val="-2"/>
          <w:szCs w:val="28"/>
          <w:lang w:val="nl-NL"/>
        </w:rPr>
        <w:t>giảm</w:t>
      </w:r>
      <w:r w:rsidR="006D271C" w:rsidRPr="008729BB">
        <w:rPr>
          <w:iCs/>
          <w:spacing w:val="-2"/>
          <w:szCs w:val="28"/>
          <w:lang w:val="vi-VN"/>
        </w:rPr>
        <w:t xml:space="preserve"> là</w:t>
      </w:r>
      <w:r w:rsidR="006D271C" w:rsidRPr="008729BB">
        <w:rPr>
          <w:iCs/>
          <w:spacing w:val="-2"/>
          <w:szCs w:val="28"/>
          <w:lang w:val="nl-NL"/>
        </w:rPr>
        <w:t xml:space="preserve"> </w:t>
      </w:r>
      <w:r w:rsidR="006D271C" w:rsidRPr="008729BB">
        <w:rPr>
          <w:iCs/>
          <w:spacing w:val="-2"/>
          <w:szCs w:val="28"/>
          <w:lang w:val="vi-VN"/>
        </w:rPr>
        <w:t xml:space="preserve">330.134.227 đồng, tương đương giảm 28,79%, </w:t>
      </w:r>
      <w:r w:rsidR="006D271C" w:rsidRPr="008729BB">
        <w:rPr>
          <w:bCs/>
          <w:iCs/>
          <w:spacing w:val="-2"/>
          <w:szCs w:val="28"/>
          <w:lang w:val="vi-VN"/>
        </w:rPr>
        <w:t xml:space="preserve">trong đó </w:t>
      </w:r>
      <w:r w:rsidR="006D271C" w:rsidRPr="008729BB">
        <w:rPr>
          <w:bCs/>
          <w:spacing w:val="-2"/>
          <w:szCs w:val="28"/>
          <w:lang w:val="nl-NL"/>
        </w:rPr>
        <w:t xml:space="preserve">chi phí đối với dịch vụ xe ra, vào bến xe ô tô khách </w:t>
      </w:r>
      <w:r w:rsidR="006D271C" w:rsidRPr="008729BB">
        <w:rPr>
          <w:bCs/>
          <w:spacing w:val="-2"/>
          <w:szCs w:val="28"/>
          <w:lang w:val="vi-VN"/>
        </w:rPr>
        <w:t>giảm</w:t>
      </w:r>
      <w:r w:rsidR="006D271C" w:rsidRPr="008729BB">
        <w:rPr>
          <w:b/>
          <w:bCs/>
          <w:spacing w:val="-2"/>
          <w:szCs w:val="28"/>
          <w:lang w:val="vi-VN"/>
        </w:rPr>
        <w:t xml:space="preserve"> </w:t>
      </w:r>
      <w:r w:rsidR="006D271C" w:rsidRPr="008729BB">
        <w:rPr>
          <w:b/>
          <w:iCs/>
          <w:spacing w:val="-2"/>
          <w:szCs w:val="28"/>
          <w:lang w:val="nl-NL"/>
        </w:rPr>
        <w:t xml:space="preserve">298.177.234 </w:t>
      </w:r>
      <w:r w:rsidR="006D271C" w:rsidRPr="008729BB">
        <w:rPr>
          <w:bCs/>
          <w:iCs/>
          <w:spacing w:val="-2"/>
          <w:szCs w:val="28"/>
          <w:lang w:val="nl-NL"/>
        </w:rPr>
        <w:t>đồng</w:t>
      </w:r>
      <w:r w:rsidR="006D271C" w:rsidRPr="008729BB">
        <w:rPr>
          <w:bCs/>
          <w:iCs/>
          <w:spacing w:val="-2"/>
          <w:szCs w:val="28"/>
          <w:lang w:val="vi-VN"/>
        </w:rPr>
        <w:t xml:space="preserve">, </w:t>
      </w:r>
      <w:r w:rsidR="006D271C" w:rsidRPr="008729BB">
        <w:rPr>
          <w:iCs/>
          <w:spacing w:val="-2"/>
          <w:szCs w:val="28"/>
          <w:lang w:val="vi-VN"/>
        </w:rPr>
        <w:t>tương đương giảm</w:t>
      </w:r>
      <w:r w:rsidR="006D271C" w:rsidRPr="008729BB">
        <w:rPr>
          <w:b/>
          <w:iCs/>
          <w:spacing w:val="-2"/>
          <w:szCs w:val="28"/>
          <w:lang w:val="vi-VN"/>
        </w:rPr>
        <w:t xml:space="preserve"> 28,79%</w:t>
      </w:r>
      <w:r w:rsidR="006D271C" w:rsidRPr="008729BB">
        <w:rPr>
          <w:bCs/>
          <w:szCs w:val="28"/>
        </w:rPr>
        <w:t xml:space="preserve"> so với đề nghị của đơn vị. </w:t>
      </w:r>
      <w:r w:rsidR="006D271C" w:rsidRPr="008729BB">
        <w:rPr>
          <w:bCs/>
          <w:spacing w:val="-2"/>
          <w:szCs w:val="28"/>
          <w:lang w:val="nl-NL"/>
        </w:rPr>
        <w:t xml:space="preserve">Kết quả sau khi thẩm định giá thành toàn bộ 01 đơn vị sản phẩm là 2.665 đồng/ghế (đơn vị đề nghị 3.743 đồng/ghế), giảm 1.078 </w:t>
      </w:r>
      <w:r w:rsidR="006D271C" w:rsidRPr="008729BB">
        <w:rPr>
          <w:bCs/>
          <w:spacing w:val="-2"/>
          <w:szCs w:val="28"/>
          <w:lang w:val="nl-NL"/>
        </w:rPr>
        <w:lastRenderedPageBreak/>
        <w:t>đồng/ghế, trong đó: (i)</w:t>
      </w:r>
      <w:r w:rsidR="006D271C" w:rsidRPr="008729BB">
        <w:rPr>
          <w:bCs/>
          <w:spacing w:val="-4"/>
          <w:szCs w:val="28"/>
          <w:lang w:val="nl-NL"/>
        </w:rPr>
        <w:t xml:space="preserve"> Bến xe Núi Sập là 2.601 đồng/ghế (đơn vị đề nghị 3.652 đồng/ghế), giảm 1.051 đồng/ghế; (ii) Bến xe Óc Eo là 2.</w:t>
      </w:r>
      <w:r w:rsidR="006D271C" w:rsidRPr="008729BB">
        <w:rPr>
          <w:bCs/>
          <w:spacing w:val="-4"/>
          <w:szCs w:val="28"/>
          <w:lang w:val="vi-VN"/>
        </w:rPr>
        <w:t>679</w:t>
      </w:r>
      <w:r w:rsidR="006D271C" w:rsidRPr="008729BB">
        <w:rPr>
          <w:bCs/>
          <w:spacing w:val="-4"/>
          <w:szCs w:val="28"/>
          <w:lang w:val="nl-NL"/>
        </w:rPr>
        <w:t xml:space="preserve"> đồng/ghế (đơn vị đề nghị 3.762 đồng/ghế), giảm 1.083 đồng/ghế </w:t>
      </w:r>
      <w:r w:rsidR="00260934" w:rsidRPr="008729BB">
        <w:rPr>
          <w:bCs/>
          <w:i/>
          <w:iCs/>
          <w:szCs w:val="28"/>
        </w:rPr>
        <w:t>(</w:t>
      </w:r>
      <w:r w:rsidR="00260934" w:rsidRPr="008729BB">
        <w:rPr>
          <w:bCs/>
          <w:i/>
          <w:iCs/>
          <w:szCs w:val="28"/>
          <w:lang w:val="nl-NL"/>
        </w:rPr>
        <w:t xml:space="preserve">Sở Tài chính thẩm định trên cơ sở hồ sơ, tài liệu do </w:t>
      </w:r>
      <w:r w:rsidR="00260934" w:rsidRPr="008729BB">
        <w:rPr>
          <w:bCs/>
          <w:i/>
          <w:iCs/>
          <w:szCs w:val="28"/>
          <w:lang w:val="vi-VN"/>
        </w:rPr>
        <w:t>Bến xe khách Châu Đốc cung cấp</w:t>
      </w:r>
      <w:r w:rsidR="00260934" w:rsidRPr="008729BB">
        <w:rPr>
          <w:bCs/>
          <w:i/>
          <w:iCs/>
          <w:szCs w:val="28"/>
        </w:rPr>
        <w:t>, đơn vị chịu trách nhiệm về tính chính xác trung thực, đầy đủ của hồ sơ, tài liệu cung cấp làm cơ sở thẩm định phương án giá).</w:t>
      </w:r>
    </w:p>
    <w:p w14:paraId="534A6B0B" w14:textId="7F044A19" w:rsidR="004E1346" w:rsidRPr="008729BB" w:rsidRDefault="004B58F6" w:rsidP="009626CD">
      <w:pPr>
        <w:spacing w:before="120" w:after="120"/>
        <w:ind w:firstLine="720"/>
        <w:jc w:val="both"/>
        <w:rPr>
          <w:bCs/>
          <w:szCs w:val="28"/>
        </w:rPr>
      </w:pPr>
      <w:r w:rsidRPr="008729BB">
        <w:rPr>
          <w:bCs/>
          <w:szCs w:val="28"/>
        </w:rPr>
        <w:t xml:space="preserve">- Giá dịch vụ xe ra, vào </w:t>
      </w:r>
      <w:r w:rsidR="00D251AE" w:rsidRPr="008729BB">
        <w:rPr>
          <w:bCs/>
          <w:spacing w:val="-2"/>
          <w:szCs w:val="28"/>
        </w:rPr>
        <w:t>B</w:t>
      </w:r>
      <w:r w:rsidR="00D251AE" w:rsidRPr="008729BB">
        <w:rPr>
          <w:bCs/>
          <w:spacing w:val="-2"/>
          <w:szCs w:val="28"/>
          <w:lang w:val="vi-VN"/>
        </w:rPr>
        <w:t xml:space="preserve">ến xe </w:t>
      </w:r>
      <w:r w:rsidR="00D251AE" w:rsidRPr="008729BB">
        <w:rPr>
          <w:bCs/>
          <w:spacing w:val="-2"/>
          <w:szCs w:val="28"/>
        </w:rPr>
        <w:t>khách Núi Sập và Bến xe khách Óc Eo</w:t>
      </w:r>
      <w:r w:rsidRPr="008729BB">
        <w:rPr>
          <w:bCs/>
          <w:szCs w:val="28"/>
        </w:rPr>
        <w:t xml:space="preserve">: So với mức giá đơn vị đang áp dụng tại Quyết định số 10/2016/QĐ-UBND ngày 18/02/2016 của UBND tỉnh </w:t>
      </w:r>
      <w:r w:rsidR="00D251AE" w:rsidRPr="008729BB">
        <w:rPr>
          <w:bCs/>
          <w:spacing w:val="-4"/>
          <w:szCs w:val="28"/>
        </w:rPr>
        <w:t>(bến loại IV) và (bến loại V)</w:t>
      </w:r>
      <w:r w:rsidR="00B63A83" w:rsidRPr="008729BB">
        <w:rPr>
          <w:bCs/>
          <w:szCs w:val="28"/>
        </w:rPr>
        <w:t xml:space="preserve"> </w:t>
      </w:r>
      <w:r w:rsidRPr="008729BB">
        <w:rPr>
          <w:bCs/>
          <w:szCs w:val="28"/>
        </w:rPr>
        <w:t xml:space="preserve">cho </w:t>
      </w:r>
      <w:r w:rsidR="004E1346" w:rsidRPr="008729BB">
        <w:rPr>
          <w:bCs/>
          <w:szCs w:val="28"/>
        </w:rPr>
        <w:t xml:space="preserve">thấy </w:t>
      </w:r>
      <w:r w:rsidR="00D251AE" w:rsidRPr="008729BB">
        <w:rPr>
          <w:bCs/>
          <w:szCs w:val="28"/>
          <w:lang w:val="vi-VN"/>
        </w:rPr>
        <w:t>một số tuyến</w:t>
      </w:r>
      <w:r w:rsidR="00D251AE" w:rsidRPr="008729BB">
        <w:rPr>
          <w:bCs/>
          <w:szCs w:val="28"/>
        </w:rPr>
        <w:t>, một số loại xe</w:t>
      </w:r>
      <w:r w:rsidR="00D251AE" w:rsidRPr="008729BB">
        <w:rPr>
          <w:bCs/>
          <w:szCs w:val="28"/>
          <w:lang w:val="vi-VN"/>
        </w:rPr>
        <w:t xml:space="preserve"> có mức giá</w:t>
      </w:r>
      <w:r w:rsidR="00D251AE" w:rsidRPr="008729BB">
        <w:rPr>
          <w:bCs/>
          <w:szCs w:val="28"/>
        </w:rPr>
        <w:t xml:space="preserve"> bằng mức giá đang áp dụng;</w:t>
      </w:r>
      <w:r w:rsidR="00D251AE" w:rsidRPr="008729BB">
        <w:rPr>
          <w:bCs/>
          <w:szCs w:val="28"/>
          <w:lang w:val="vi-VN"/>
        </w:rPr>
        <w:t xml:space="preserve"> một số tuyến</w:t>
      </w:r>
      <w:r w:rsidR="00D251AE" w:rsidRPr="008729BB">
        <w:rPr>
          <w:bCs/>
          <w:szCs w:val="28"/>
        </w:rPr>
        <w:t>, một số loại xe</w:t>
      </w:r>
      <w:r w:rsidR="00D251AE" w:rsidRPr="008729BB">
        <w:rPr>
          <w:bCs/>
          <w:szCs w:val="28"/>
          <w:lang w:val="vi-VN"/>
        </w:rPr>
        <w:t xml:space="preserve"> có mức giá tăng</w:t>
      </w:r>
      <w:r w:rsidR="00D251AE" w:rsidRPr="008729BB">
        <w:rPr>
          <w:bCs/>
          <w:szCs w:val="28"/>
        </w:rPr>
        <w:t xml:space="preserve"> từ 5.000 đồng/chuyến-xe đến 15.000 đồng/chuyến-xe, tương đương tăng từ 10,61% đến 11,49%; ngược lại có </w:t>
      </w:r>
      <w:r w:rsidR="00D251AE" w:rsidRPr="008729BB">
        <w:rPr>
          <w:bCs/>
          <w:szCs w:val="28"/>
          <w:lang w:val="vi-VN"/>
        </w:rPr>
        <w:t>một số tuyến</w:t>
      </w:r>
      <w:r w:rsidR="00D251AE" w:rsidRPr="008729BB">
        <w:rPr>
          <w:bCs/>
          <w:szCs w:val="28"/>
        </w:rPr>
        <w:t>, một số loại xe</w:t>
      </w:r>
      <w:r w:rsidR="00D251AE" w:rsidRPr="008729BB">
        <w:rPr>
          <w:bCs/>
          <w:szCs w:val="28"/>
          <w:lang w:val="vi-VN"/>
        </w:rPr>
        <w:t xml:space="preserve"> có mức giá giảm </w:t>
      </w:r>
      <w:r w:rsidR="00D251AE" w:rsidRPr="008729BB">
        <w:rPr>
          <w:bCs/>
          <w:szCs w:val="28"/>
        </w:rPr>
        <w:t>từ 800 đồng/chuyến-xe đến 11.000 đồng/chuyến-xe, tương đương giảm từ 0,63% đến 8,82%</w:t>
      </w:r>
      <w:r w:rsidR="00AE53FF" w:rsidRPr="008729BB">
        <w:rPr>
          <w:bCs/>
          <w:szCs w:val="28"/>
        </w:rPr>
        <w:t>; xe giường nằm cao cấp hoạt động tuyến trên 150km (phát sinh mới) có mức giá từ 41.000 đồng/</w:t>
      </w:r>
      <w:r w:rsidR="008C2747" w:rsidRPr="008729BB">
        <w:rPr>
          <w:bCs/>
          <w:szCs w:val="28"/>
        </w:rPr>
        <w:t>chuyến-xe</w:t>
      </w:r>
      <w:r w:rsidR="009B049D" w:rsidRPr="008729BB">
        <w:rPr>
          <w:bCs/>
          <w:szCs w:val="28"/>
        </w:rPr>
        <w:t xml:space="preserve"> đến </w:t>
      </w:r>
      <w:r w:rsidR="002C4598" w:rsidRPr="008729BB">
        <w:rPr>
          <w:bCs/>
          <w:szCs w:val="28"/>
        </w:rPr>
        <w:t xml:space="preserve">177.000 đồng/chuyến-xe. </w:t>
      </w:r>
    </w:p>
    <w:p w14:paraId="68F973AA" w14:textId="70426274" w:rsidR="004E1346" w:rsidRPr="008729BB" w:rsidRDefault="007D046A" w:rsidP="009626CD">
      <w:pPr>
        <w:spacing w:before="120" w:after="120"/>
        <w:ind w:firstLine="720"/>
        <w:jc w:val="both"/>
        <w:rPr>
          <w:rFonts w:eastAsia="Batang"/>
          <w:iCs/>
          <w:szCs w:val="28"/>
          <w:lang w:val="nl-NL"/>
        </w:rPr>
      </w:pPr>
      <w:r w:rsidRPr="008729BB">
        <w:rPr>
          <w:b/>
          <w:i/>
          <w:iCs/>
          <w:szCs w:val="28"/>
        </w:rPr>
        <w:t>Theo đó</w:t>
      </w:r>
      <w:r w:rsidRPr="008729BB">
        <w:rPr>
          <w:bCs/>
          <w:szCs w:val="28"/>
        </w:rPr>
        <w:t>, đ</w:t>
      </w:r>
      <w:r w:rsidR="004E1346" w:rsidRPr="008729BB">
        <w:rPr>
          <w:bCs/>
          <w:szCs w:val="28"/>
        </w:rPr>
        <w:t>ể đảm bảo cơ sở trình UBND tỉnh ban hành</w:t>
      </w:r>
      <w:r w:rsidR="004E1346" w:rsidRPr="008729BB">
        <w:rPr>
          <w:bCs/>
          <w:szCs w:val="28"/>
          <w:lang w:val="vi-VN"/>
        </w:rPr>
        <w:t xml:space="preserve"> Quyết định</w:t>
      </w:r>
      <w:r w:rsidR="004E1346" w:rsidRPr="008729BB">
        <w:rPr>
          <w:bCs/>
          <w:szCs w:val="28"/>
        </w:rPr>
        <w:t xml:space="preserve">, Sở Tài chính đã có Công văn số </w:t>
      </w:r>
      <w:r w:rsidR="00D251AE" w:rsidRPr="008729BB">
        <w:rPr>
          <w:bCs/>
          <w:szCs w:val="28"/>
        </w:rPr>
        <w:t>1250</w:t>
      </w:r>
      <w:r w:rsidR="004E1346" w:rsidRPr="008729BB">
        <w:rPr>
          <w:bCs/>
          <w:szCs w:val="28"/>
        </w:rPr>
        <w:t xml:space="preserve">/STC-GCS </w:t>
      </w:r>
      <w:r w:rsidR="004526A3" w:rsidRPr="008729BB">
        <w:rPr>
          <w:bCs/>
          <w:szCs w:val="28"/>
        </w:rPr>
        <w:t xml:space="preserve">ngày </w:t>
      </w:r>
      <w:r w:rsidR="00D251AE" w:rsidRPr="008729BB">
        <w:rPr>
          <w:bCs/>
          <w:szCs w:val="28"/>
        </w:rPr>
        <w:t>14/5</w:t>
      </w:r>
      <w:r w:rsidR="004526A3" w:rsidRPr="008729BB">
        <w:rPr>
          <w:bCs/>
          <w:szCs w:val="28"/>
        </w:rPr>
        <w:t xml:space="preserve">/2024 </w:t>
      </w:r>
      <w:r w:rsidR="004E1346" w:rsidRPr="008729BB">
        <w:rPr>
          <w:bCs/>
          <w:szCs w:val="28"/>
        </w:rPr>
        <w:t xml:space="preserve">gửi </w:t>
      </w:r>
      <w:r w:rsidR="00D251AE" w:rsidRPr="008729BB">
        <w:rPr>
          <w:bCs/>
          <w:szCs w:val="28"/>
        </w:rPr>
        <w:t xml:space="preserve">Ban Điều hành bến xe - tàu </w:t>
      </w:r>
      <w:r w:rsidR="00F71691" w:rsidRPr="008729BB">
        <w:rPr>
          <w:bCs/>
          <w:szCs w:val="28"/>
        </w:rPr>
        <w:t xml:space="preserve">huyện </w:t>
      </w:r>
      <w:r w:rsidR="00D251AE" w:rsidRPr="008729BB">
        <w:rPr>
          <w:bCs/>
          <w:szCs w:val="28"/>
        </w:rPr>
        <w:t>Thoại Sơn</w:t>
      </w:r>
      <w:r w:rsidR="004E1346" w:rsidRPr="008729BB">
        <w:rPr>
          <w:bCs/>
          <w:szCs w:val="28"/>
        </w:rPr>
        <w:t xml:space="preserve"> về việc thẩm định phương án giá dịch vụ xe ra, vào </w:t>
      </w:r>
      <w:r w:rsidR="004526A3" w:rsidRPr="008729BB">
        <w:rPr>
          <w:bCs/>
          <w:szCs w:val="28"/>
          <w:lang w:val="vi-VN"/>
        </w:rPr>
        <w:t xml:space="preserve">Bến xe </w:t>
      </w:r>
      <w:r w:rsidR="00D251AE" w:rsidRPr="008729BB">
        <w:rPr>
          <w:bCs/>
          <w:szCs w:val="28"/>
        </w:rPr>
        <w:t>ô tô khách của Ban Điều hành bến xe - tàu Thoại Sơn</w:t>
      </w:r>
      <w:r w:rsidR="004E1346" w:rsidRPr="008729BB">
        <w:rPr>
          <w:bCs/>
          <w:szCs w:val="28"/>
        </w:rPr>
        <w:t xml:space="preserve">; trong đó nêu: </w:t>
      </w:r>
      <w:r w:rsidR="004E1346" w:rsidRPr="008729BB">
        <w:rPr>
          <w:bCs/>
          <w:i/>
          <w:iCs/>
          <w:szCs w:val="28"/>
        </w:rPr>
        <w:t>“… để đảm bảo cơ sở trình UBND tỉnh ban hành</w:t>
      </w:r>
      <w:r w:rsidR="004E1346" w:rsidRPr="008729BB">
        <w:rPr>
          <w:bCs/>
          <w:i/>
          <w:iCs/>
          <w:szCs w:val="28"/>
          <w:lang w:val="vi-VN"/>
        </w:rPr>
        <w:t xml:space="preserve"> Quyết định</w:t>
      </w:r>
      <w:r w:rsidR="004E1346" w:rsidRPr="008729BB">
        <w:rPr>
          <w:bCs/>
          <w:i/>
          <w:iCs/>
          <w:szCs w:val="28"/>
        </w:rPr>
        <w:t>, đề nghị</w:t>
      </w:r>
      <w:r w:rsidR="004E1346" w:rsidRPr="008729BB">
        <w:rPr>
          <w:bCs/>
          <w:i/>
          <w:iCs/>
          <w:szCs w:val="28"/>
          <w:lang w:val="vi-VN"/>
        </w:rPr>
        <w:t xml:space="preserve"> Bến xe khách Châu Đốc </w:t>
      </w:r>
      <w:r w:rsidR="004E1346" w:rsidRPr="008729BB">
        <w:rPr>
          <w:bCs/>
          <w:i/>
          <w:iCs/>
          <w:szCs w:val="28"/>
        </w:rPr>
        <w:t>rà soát</w:t>
      </w:r>
      <w:r w:rsidR="004E1346" w:rsidRPr="008729BB">
        <w:rPr>
          <w:bCs/>
          <w:i/>
          <w:iCs/>
          <w:szCs w:val="28"/>
          <w:lang w:val="vi-VN"/>
        </w:rPr>
        <w:t xml:space="preserve"> lại các khoản mục chi phí, doanh thu, sản lượng</w:t>
      </w:r>
      <w:r w:rsidR="004E1346" w:rsidRPr="008729BB">
        <w:rPr>
          <w:bCs/>
          <w:i/>
          <w:iCs/>
          <w:szCs w:val="28"/>
        </w:rPr>
        <w:t>,…</w:t>
      </w:r>
      <w:r w:rsidR="004E1346" w:rsidRPr="008729BB">
        <w:rPr>
          <w:bCs/>
          <w:i/>
          <w:iCs/>
          <w:szCs w:val="28"/>
          <w:lang w:val="vi-VN"/>
        </w:rPr>
        <w:t xml:space="preserve"> đề xuất trong phương án giá so với kết quả thẩm định phương án giá, </w:t>
      </w:r>
      <w:r w:rsidR="004E1346" w:rsidRPr="008729BB">
        <w:rPr>
          <w:bCs/>
          <w:i/>
          <w:iCs/>
          <w:szCs w:val="28"/>
        </w:rPr>
        <w:t>có ý kiến</w:t>
      </w:r>
      <w:r w:rsidR="004E1346" w:rsidRPr="008729BB">
        <w:rPr>
          <w:bCs/>
          <w:i/>
          <w:iCs/>
          <w:szCs w:val="28"/>
          <w:lang w:val="vi-VN"/>
        </w:rPr>
        <w:t xml:space="preserve"> </w:t>
      </w:r>
      <w:r w:rsidR="004E1346" w:rsidRPr="008729BB">
        <w:rPr>
          <w:bCs/>
          <w:i/>
          <w:iCs/>
          <w:szCs w:val="28"/>
        </w:rPr>
        <w:t xml:space="preserve">gửi về Sở Tài chính </w:t>
      </w:r>
      <w:r w:rsidR="004E1346" w:rsidRPr="008729BB">
        <w:rPr>
          <w:b/>
          <w:i/>
          <w:iCs/>
          <w:szCs w:val="28"/>
          <w:lang w:val="vi-VN"/>
        </w:rPr>
        <w:t>trước ngày 15/6/2024</w:t>
      </w:r>
      <w:r w:rsidR="004E1346" w:rsidRPr="008729BB">
        <w:rPr>
          <w:bCs/>
          <w:i/>
          <w:iCs/>
          <w:szCs w:val="28"/>
          <w:lang w:val="vi-VN"/>
        </w:rPr>
        <w:t xml:space="preserve">. </w:t>
      </w:r>
      <w:r w:rsidR="004E1346" w:rsidRPr="008729BB">
        <w:rPr>
          <w:bCs/>
          <w:i/>
          <w:iCs/>
          <w:szCs w:val="28"/>
        </w:rPr>
        <w:t>Sau thời gian trên</w:t>
      </w:r>
      <w:r w:rsidR="004E1346" w:rsidRPr="008729BB">
        <w:rPr>
          <w:bCs/>
          <w:i/>
          <w:iCs/>
          <w:szCs w:val="28"/>
          <w:lang w:val="vi-VN"/>
        </w:rPr>
        <w:t xml:space="preserve"> nếu đơn vị</w:t>
      </w:r>
      <w:r w:rsidR="004E1346" w:rsidRPr="008729BB">
        <w:rPr>
          <w:bCs/>
          <w:i/>
          <w:iCs/>
          <w:szCs w:val="28"/>
        </w:rPr>
        <w:t xml:space="preserve"> </w:t>
      </w:r>
      <w:r w:rsidR="004E1346" w:rsidRPr="008729BB">
        <w:rPr>
          <w:bCs/>
          <w:i/>
          <w:iCs/>
          <w:szCs w:val="28"/>
          <w:lang w:val="vi-VN"/>
        </w:rPr>
        <w:t xml:space="preserve">không có ý kiến, </w:t>
      </w:r>
      <w:r w:rsidR="004E1346" w:rsidRPr="008729BB">
        <w:rPr>
          <w:bCs/>
          <w:i/>
          <w:iCs/>
          <w:szCs w:val="28"/>
        </w:rPr>
        <w:t xml:space="preserve">Sở Tài chính sẽ </w:t>
      </w:r>
      <w:r w:rsidR="004E1346" w:rsidRPr="008729BB">
        <w:rPr>
          <w:bCs/>
          <w:i/>
          <w:iCs/>
          <w:szCs w:val="28"/>
          <w:lang w:val="vi-VN"/>
        </w:rPr>
        <w:t xml:space="preserve">tham mưu </w:t>
      </w:r>
      <w:r w:rsidR="004E1346" w:rsidRPr="008729BB">
        <w:rPr>
          <w:bCs/>
          <w:i/>
          <w:iCs/>
          <w:szCs w:val="28"/>
        </w:rPr>
        <w:t xml:space="preserve">UBND tỉnh </w:t>
      </w:r>
      <w:r w:rsidR="004E1346" w:rsidRPr="008729BB">
        <w:rPr>
          <w:bCs/>
          <w:i/>
          <w:iCs/>
          <w:szCs w:val="28"/>
          <w:lang w:val="vi-VN"/>
        </w:rPr>
        <w:t>ban hành theo quy định.</w:t>
      </w:r>
      <w:r w:rsidR="004E1346" w:rsidRPr="008729BB">
        <w:rPr>
          <w:bCs/>
          <w:i/>
          <w:iCs/>
          <w:szCs w:val="28"/>
        </w:rPr>
        <w:t xml:space="preserve">”. </w:t>
      </w:r>
      <w:r w:rsidRPr="008729BB">
        <w:rPr>
          <w:bCs/>
          <w:szCs w:val="28"/>
        </w:rPr>
        <w:t>Ngày 0</w:t>
      </w:r>
      <w:r w:rsidR="00D6730B" w:rsidRPr="008729BB">
        <w:rPr>
          <w:bCs/>
          <w:szCs w:val="28"/>
        </w:rPr>
        <w:t>3</w:t>
      </w:r>
      <w:r w:rsidRPr="008729BB">
        <w:rPr>
          <w:bCs/>
          <w:szCs w:val="28"/>
        </w:rPr>
        <w:t>/6/2024,</w:t>
      </w:r>
      <w:r w:rsidR="004E1346" w:rsidRPr="008729BB">
        <w:rPr>
          <w:bCs/>
          <w:szCs w:val="28"/>
        </w:rPr>
        <w:t xml:space="preserve"> </w:t>
      </w:r>
      <w:r w:rsidR="00D6730B" w:rsidRPr="008729BB">
        <w:rPr>
          <w:bCs/>
          <w:szCs w:val="28"/>
        </w:rPr>
        <w:t xml:space="preserve">Ban Điều hành bến xe - tàu huyện Thoại Sơn </w:t>
      </w:r>
      <w:r w:rsidR="004E1346" w:rsidRPr="008729BB">
        <w:rPr>
          <w:rFonts w:eastAsia="Batang"/>
          <w:iCs/>
          <w:szCs w:val="28"/>
          <w:lang w:val="nl-NL"/>
        </w:rPr>
        <w:t xml:space="preserve">đã có Công văn số </w:t>
      </w:r>
      <w:r w:rsidR="00D6730B" w:rsidRPr="008729BB">
        <w:rPr>
          <w:rFonts w:eastAsia="Batang"/>
          <w:iCs/>
          <w:szCs w:val="28"/>
          <w:lang w:val="nl-NL"/>
        </w:rPr>
        <w:t>137</w:t>
      </w:r>
      <w:r w:rsidR="004E1346" w:rsidRPr="008729BB">
        <w:rPr>
          <w:rFonts w:eastAsia="Batang"/>
          <w:iCs/>
          <w:szCs w:val="28"/>
          <w:lang w:val="nl-NL"/>
        </w:rPr>
        <w:t>/</w:t>
      </w:r>
      <w:r w:rsidR="00D6730B" w:rsidRPr="008729BB">
        <w:rPr>
          <w:rFonts w:eastAsia="Batang"/>
          <w:iCs/>
          <w:szCs w:val="28"/>
          <w:lang w:val="nl-NL"/>
        </w:rPr>
        <w:t>BĐH</w:t>
      </w:r>
      <w:r w:rsidR="004E1346" w:rsidRPr="008729BB">
        <w:rPr>
          <w:rFonts w:eastAsia="Batang"/>
          <w:iCs/>
          <w:szCs w:val="28"/>
          <w:lang w:val="nl-NL"/>
        </w:rPr>
        <w:t xml:space="preserve"> gửi Sở Tài chính về việc </w:t>
      </w:r>
      <w:r w:rsidR="004E1346" w:rsidRPr="008729BB">
        <w:rPr>
          <w:rFonts w:eastAsia="Batang"/>
          <w:b/>
          <w:bCs/>
          <w:iCs/>
          <w:szCs w:val="28"/>
          <w:lang w:val="nl-NL"/>
        </w:rPr>
        <w:t>thống nhất kết quả thẩm định phương án giá</w:t>
      </w:r>
      <w:r w:rsidR="004E1346" w:rsidRPr="008729BB">
        <w:rPr>
          <w:rFonts w:eastAsia="Batang"/>
          <w:iCs/>
          <w:szCs w:val="28"/>
          <w:lang w:val="nl-NL"/>
        </w:rPr>
        <w:t xml:space="preserve">. </w:t>
      </w:r>
    </w:p>
    <w:p w14:paraId="44D72576" w14:textId="77777777" w:rsidR="00C71257" w:rsidRPr="008729BB" w:rsidRDefault="00C71257" w:rsidP="009626CD">
      <w:pPr>
        <w:spacing w:before="120" w:after="120"/>
        <w:ind w:firstLine="720"/>
        <w:jc w:val="both"/>
        <w:rPr>
          <w:iCs/>
          <w:szCs w:val="28"/>
        </w:rPr>
      </w:pPr>
      <w:r w:rsidRPr="008729BB">
        <w:rPr>
          <w:b/>
          <w:bCs/>
          <w:szCs w:val="28"/>
        </w:rPr>
        <w:t>3</w:t>
      </w:r>
      <w:r w:rsidRPr="008729BB">
        <w:rPr>
          <w:szCs w:val="28"/>
        </w:rPr>
        <w:t xml:space="preserve">. Theo quy định tại điểm a khoản 2 Điều 6 Thông tư liên tịch số 152/2014/TTLT-BTC-BGTVT: </w:t>
      </w:r>
      <w:r w:rsidRPr="008729BB">
        <w:rPr>
          <w:b/>
          <w:bCs/>
          <w:i/>
          <w:szCs w:val="28"/>
        </w:rPr>
        <w:t>“Ủy ban nhân dân cấp tỉnh căn cứ vào loại bến xe ô tô để quy định</w:t>
      </w:r>
      <w:r w:rsidRPr="008729BB">
        <w:rPr>
          <w:i/>
          <w:szCs w:val="28"/>
        </w:rPr>
        <w:t xml:space="preserve"> khung giá</w:t>
      </w:r>
      <w:r w:rsidRPr="008729BB">
        <w:rPr>
          <w:b/>
          <w:bCs/>
          <w:i/>
          <w:szCs w:val="28"/>
        </w:rPr>
        <w:t xml:space="preserve"> </w:t>
      </w:r>
      <w:r w:rsidRPr="008729BB">
        <w:rPr>
          <w:i/>
          <w:szCs w:val="28"/>
        </w:rPr>
        <w:t xml:space="preserve">hoặc </w:t>
      </w:r>
      <w:r w:rsidRPr="008729BB">
        <w:rPr>
          <w:b/>
          <w:bCs/>
          <w:i/>
          <w:szCs w:val="28"/>
        </w:rPr>
        <w:t xml:space="preserve">mức giá cụ thể đối với dịch vụ xe ra, vào bến xe ô tô trên địa bàn”. </w:t>
      </w:r>
      <w:r w:rsidRPr="008729BB">
        <w:rPr>
          <w:iCs/>
          <w:szCs w:val="28"/>
        </w:rPr>
        <w:t>Theo đó, căn cứ</w:t>
      </w:r>
      <w:r w:rsidRPr="008729BB">
        <w:rPr>
          <w:b/>
          <w:bCs/>
          <w:iCs/>
          <w:szCs w:val="28"/>
        </w:rPr>
        <w:t xml:space="preserve"> </w:t>
      </w:r>
      <w:r w:rsidRPr="008729BB">
        <w:rPr>
          <w:iCs/>
          <w:szCs w:val="28"/>
        </w:rPr>
        <w:t xml:space="preserve">hồ sơ phương án giá của 09 đơn vị khai thác bến xe lập cho 11 bến xe, trong đó: 01 bến loại I, 01 bến loại II, 02 bến loại III, 05 bến loại IV và 02 bến loại V; Sở Tài chính thẩm định trình </w:t>
      </w:r>
      <w:r w:rsidRPr="008729BB">
        <w:rPr>
          <w:szCs w:val="28"/>
          <w:lang w:val="nl-NL"/>
        </w:rPr>
        <w:t>Ủy ban nhân dân</w:t>
      </w:r>
      <w:r w:rsidRPr="008729BB">
        <w:rPr>
          <w:iCs/>
          <w:szCs w:val="28"/>
        </w:rPr>
        <w:t xml:space="preserve"> tỉnh ban hành giá cụ thể dịch vụ xe ra, vào bến xe ô tô khách trên địa bàn tỉnh An Giang tại Quyết định số 10/2016/QĐ-UBND theo 03 nhóm giá tương ứng với các loại bến: bến loại I+II, bến loại III+IV và loại V+VI. </w:t>
      </w:r>
    </w:p>
    <w:p w14:paraId="0CC4FE81" w14:textId="77777777" w:rsidR="00C71257" w:rsidRPr="008729BB" w:rsidRDefault="00C71257" w:rsidP="009626CD">
      <w:pPr>
        <w:spacing w:before="120" w:after="120"/>
        <w:ind w:firstLine="720"/>
        <w:jc w:val="both"/>
        <w:rPr>
          <w:iCs/>
          <w:szCs w:val="28"/>
        </w:rPr>
      </w:pPr>
      <w:r w:rsidRPr="008729BB">
        <w:rPr>
          <w:iCs/>
          <w:szCs w:val="28"/>
        </w:rPr>
        <w:t xml:space="preserve">Tuy nhiên, sau thời gian thực hiện, một số bến xe phát sinh chi phí thuê đất (một số bến xe không phát sinh chi phí thuê đất), một số bến xe do đầu tư, nâng cấp cơ sở hạ tầng dẫn đến chi phí khấu hao tài sản tăng (một số đơn vị chi phí khấu hao giảm do tài sản đã hết thời gian khấu hao), một số đơn vị áp dụng theo mức lương tối thiểu vùng tăng (một số đơn vị áp dụng theo mức lương cơ sở tăng), một số đơn vị tăng chi phí nhân công do tăng theo quy mô hoạt động của bến xe (một số đơn vị giảm chi phí nhân công do giảm quy mô hoạt động của bến xe hoặc do sắp nhập đơn vị quản lý, điều hành), một số đơn vị áp dụng mức thuế suất thuế giá trị gia tăng là 10% (một số đơn vị 5%),.… Do đó, việc ban hành theo 03 nhóm giá (đã bao gồm thuế giá trị gia tăng) tương ứng với bến loại I+II, bến loại III+IV và loại V+VI không </w:t>
      </w:r>
      <w:r w:rsidRPr="008729BB">
        <w:rPr>
          <w:iCs/>
          <w:szCs w:val="28"/>
        </w:rPr>
        <w:lastRenderedPageBreak/>
        <w:t xml:space="preserve">còn phù hợp với tính hình thực tế. Đồng thời, việc ban hành các mức giá của 11 bến xe trong cùng một quyết định dẫn đến khó khăn trong quá trình điều chỉnh giá khi các yếu tố hình thành giá có biến động tăng ảnh hưởng đến sản xuất, đời sống của đơn vị (một số đơn vị đề nghị điều chỉnh tăng giá dịch vụ để </w:t>
      </w:r>
      <w:r w:rsidRPr="008729BB">
        <w:rPr>
          <w:szCs w:val="28"/>
        </w:rPr>
        <w:t xml:space="preserve">bù đắp đủ chi phí, tái đầu tư cơ sở vật chất, </w:t>
      </w:r>
      <w:r w:rsidRPr="008729BB">
        <w:rPr>
          <w:iCs/>
          <w:szCs w:val="28"/>
        </w:rPr>
        <w:t xml:space="preserve">một số đơn vị đơn giá dịch vụ vẫn đảm bảo hoạt động…), dẫn đến việc điều chỉnh giá theo quy định chưa được thực hiện kịp thời. </w:t>
      </w:r>
    </w:p>
    <w:p w14:paraId="7C645E25" w14:textId="798775E7" w:rsidR="00CE539B" w:rsidRPr="008729BB" w:rsidRDefault="00104928" w:rsidP="00354B12">
      <w:pPr>
        <w:spacing w:before="120" w:after="120"/>
        <w:ind w:firstLine="720"/>
        <w:jc w:val="both"/>
        <w:rPr>
          <w:bCs/>
          <w:szCs w:val="28"/>
        </w:rPr>
      </w:pPr>
      <w:r w:rsidRPr="008729BB">
        <w:rPr>
          <w:szCs w:val="28"/>
        </w:rPr>
        <w:t xml:space="preserve">Căn cứ quy định tại điểm d khoản 2 Điều 6 Thông tư liên tịch số 152/2014/TTLT-BTC-BGTVT: “… </w:t>
      </w:r>
      <w:r w:rsidRPr="008729BB">
        <w:rPr>
          <w:i/>
          <w:iCs/>
          <w:szCs w:val="28"/>
        </w:rPr>
        <w:t xml:space="preserve">d) … </w:t>
      </w:r>
      <w:r w:rsidRPr="008729BB">
        <w:rPr>
          <w:b/>
          <w:bCs/>
          <w:i/>
          <w:iCs/>
          <w:szCs w:val="28"/>
        </w:rPr>
        <w:t>Sở Tài chính thẩm định trình Ủy ban nhân dân cấp tỉnh quyết định giá dịch vụ xe ra, vào bến xe trên cơ sở phương án giá do doanh nghiệp, hợp tác xã kinh doanh, khai thác bến xe lập theo quy định</w:t>
      </w:r>
      <w:r w:rsidRPr="008729BB">
        <w:rPr>
          <w:szCs w:val="28"/>
        </w:rPr>
        <w:t>…</w:t>
      </w:r>
      <w:r w:rsidRPr="008729BB">
        <w:rPr>
          <w:i/>
          <w:iCs/>
          <w:szCs w:val="28"/>
        </w:rPr>
        <w:t xml:space="preserve">” </w:t>
      </w:r>
      <w:r w:rsidRPr="008729BB">
        <w:rPr>
          <w:szCs w:val="28"/>
        </w:rPr>
        <w:t xml:space="preserve">và </w:t>
      </w:r>
      <w:r w:rsidRPr="008729BB">
        <w:rPr>
          <w:bCs/>
          <w:szCs w:val="28"/>
        </w:rPr>
        <w:t xml:space="preserve">Điều 3 Thông tư số 25/2014/TT-BTC quy định về phương pháp định giá: </w:t>
      </w:r>
      <w:r w:rsidRPr="008729BB">
        <w:rPr>
          <w:b/>
          <w:i/>
          <w:szCs w:val="28"/>
        </w:rPr>
        <w:t>“1. Bảo đảm bù đắp chi phí sản xuất, kinh doanh thực tế hợp lý, có lợi nhuận phù hợp với mặt bằng giá thị trường</w:t>
      </w:r>
      <w:r w:rsidRPr="008729BB">
        <w:rPr>
          <w:bCs/>
          <w:i/>
          <w:szCs w:val="28"/>
        </w:rPr>
        <w:t xml:space="preserve"> …”.</w:t>
      </w:r>
      <w:r w:rsidRPr="008729BB">
        <w:rPr>
          <w:i/>
          <w:iCs/>
          <w:szCs w:val="28"/>
        </w:rPr>
        <w:t xml:space="preserve"> </w:t>
      </w:r>
      <w:r w:rsidR="00C71257" w:rsidRPr="008729BB">
        <w:rPr>
          <w:szCs w:val="28"/>
        </w:rPr>
        <w:t xml:space="preserve">Theo đó, </w:t>
      </w:r>
      <w:r w:rsidR="00C71257" w:rsidRPr="008729BB">
        <w:rPr>
          <w:iCs/>
          <w:szCs w:val="28"/>
        </w:rPr>
        <w:t>để đảm bảo mức giá dịch vụ phù hợp đối với từng loại bến xe trên địa bàn tỉnh cũng như việc thực hiện điều chỉnh giá khi các yếu tố hình thành giá có biến động ảnh hưởng đến sản xuất, đời sống của đơn vị được kịp thời</w:t>
      </w:r>
      <w:r w:rsidR="00CE539B" w:rsidRPr="008729BB">
        <w:rPr>
          <w:iCs/>
          <w:szCs w:val="28"/>
        </w:rPr>
        <w:t xml:space="preserve">; </w:t>
      </w:r>
      <w:r w:rsidR="00CE539B" w:rsidRPr="008729BB">
        <w:rPr>
          <w:bCs/>
          <w:szCs w:val="28"/>
        </w:rPr>
        <w:t>c</w:t>
      </w:r>
      <w:r w:rsidR="00CE539B" w:rsidRPr="008729BB">
        <w:rPr>
          <w:bCs/>
          <w:szCs w:val="28"/>
          <w:lang w:val="vi-VN"/>
        </w:rPr>
        <w:t xml:space="preserve">ăn </w:t>
      </w:r>
      <w:r w:rsidR="00CE539B" w:rsidRPr="008729BB">
        <w:rPr>
          <w:bCs/>
          <w:szCs w:val="28"/>
          <w:lang w:val="nl-NL"/>
        </w:rPr>
        <w:t>cứ hồ sơ phương án giá</w:t>
      </w:r>
      <w:r w:rsidR="00CE539B" w:rsidRPr="008729BB">
        <w:rPr>
          <w:szCs w:val="28"/>
          <w:lang w:val="nl-NL"/>
        </w:rPr>
        <w:t xml:space="preserve"> số</w:t>
      </w:r>
      <w:r w:rsidR="00CE539B" w:rsidRPr="008729BB">
        <w:rPr>
          <w:szCs w:val="28"/>
          <w:lang w:val="vi-VN"/>
        </w:rPr>
        <w:t xml:space="preserve"> </w:t>
      </w:r>
      <w:r w:rsidR="00C70CD0" w:rsidRPr="008729BB">
        <w:rPr>
          <w:spacing w:val="-2"/>
          <w:lang w:val="nl-NL"/>
        </w:rPr>
        <w:t>84/PA-BĐH ngày 15/3/2024</w:t>
      </w:r>
      <w:r w:rsidR="00C70CD0" w:rsidRPr="008729BB">
        <w:rPr>
          <w:szCs w:val="28"/>
          <w:lang w:val="nl-NL"/>
        </w:rPr>
        <w:t xml:space="preserve"> </w:t>
      </w:r>
      <w:r w:rsidR="00C70CD0" w:rsidRPr="008729BB">
        <w:rPr>
          <w:szCs w:val="28"/>
          <w:lang w:val="vi-VN"/>
        </w:rPr>
        <w:t xml:space="preserve">và hồ sơ, tài liệu có liên quan do </w:t>
      </w:r>
      <w:r w:rsidR="00C70CD0" w:rsidRPr="008729BB">
        <w:rPr>
          <w:bCs/>
          <w:szCs w:val="28"/>
        </w:rPr>
        <w:t>Ban Điều hành bến xe - tàu Thoại Sơn</w:t>
      </w:r>
      <w:r w:rsidR="00C70CD0" w:rsidRPr="008729BB">
        <w:rPr>
          <w:bCs/>
          <w:szCs w:val="28"/>
          <w:lang w:val="vi-VN"/>
        </w:rPr>
        <w:t xml:space="preserve"> </w:t>
      </w:r>
      <w:r w:rsidR="00354B12" w:rsidRPr="008729BB">
        <w:rPr>
          <w:bCs/>
          <w:szCs w:val="28"/>
        </w:rPr>
        <w:t>(</w:t>
      </w:r>
      <w:r w:rsidR="00354B12" w:rsidRPr="008729BB">
        <w:rPr>
          <w:szCs w:val="28"/>
        </w:rPr>
        <w:t xml:space="preserve">đơn vị quản lý, khai thác </w:t>
      </w:r>
      <w:r w:rsidR="00354B12" w:rsidRPr="008729BB">
        <w:rPr>
          <w:szCs w:val="28"/>
          <w:lang w:val="nl-NL"/>
        </w:rPr>
        <w:t>Bến xe khách Óc Eo và Bến xe khách Núi Sập)</w:t>
      </w:r>
      <w:r w:rsidR="00354B12" w:rsidRPr="008729BB">
        <w:rPr>
          <w:bCs/>
          <w:szCs w:val="28"/>
        </w:rPr>
        <w:t xml:space="preserve"> </w:t>
      </w:r>
      <w:r w:rsidR="00C70CD0" w:rsidRPr="008729BB">
        <w:rPr>
          <w:bCs/>
          <w:szCs w:val="28"/>
          <w:lang w:val="vi-VN"/>
        </w:rPr>
        <w:t>cung cấp</w:t>
      </w:r>
      <w:r w:rsidR="00CE539B" w:rsidRPr="008729BB">
        <w:rPr>
          <w:bCs/>
          <w:szCs w:val="28"/>
          <w:lang w:val="vi-VN"/>
        </w:rPr>
        <w:t xml:space="preserve">, </w:t>
      </w:r>
      <w:r w:rsidR="00CE539B" w:rsidRPr="008729BB">
        <w:rPr>
          <w:bCs/>
          <w:szCs w:val="28"/>
          <w:lang w:val="nl-NL"/>
        </w:rPr>
        <w:t xml:space="preserve">trên cơ sở các quy định hiện hành của pháp luật, </w:t>
      </w:r>
      <w:r w:rsidR="00C71257" w:rsidRPr="008729BB">
        <w:rPr>
          <w:iCs/>
          <w:szCs w:val="28"/>
        </w:rPr>
        <w:t>Sở Tài chính phối hợp với Sở Giao thông vận tải thẩm định, trình Ủy ban nhân dân tỉnh ban hành Quyết định quy định giá dịch vụ</w:t>
      </w:r>
      <w:r w:rsidR="00CE539B" w:rsidRPr="008729BB">
        <w:rPr>
          <w:iCs/>
          <w:szCs w:val="28"/>
        </w:rPr>
        <w:t xml:space="preserve"> xe ra, vào </w:t>
      </w:r>
      <w:r w:rsidR="00C70CD0" w:rsidRPr="008729BB">
        <w:rPr>
          <w:bCs/>
          <w:szCs w:val="28"/>
          <w:lang w:val="nl-NL"/>
        </w:rPr>
        <w:t xml:space="preserve">bến xe ô tô khách loại IV </w:t>
      </w:r>
      <w:r w:rsidR="00C70CD0" w:rsidRPr="008729BB">
        <w:rPr>
          <w:szCs w:val="24"/>
        </w:rPr>
        <w:t xml:space="preserve">- </w:t>
      </w:r>
      <w:r w:rsidR="00C70CD0" w:rsidRPr="008729BB">
        <w:rPr>
          <w:szCs w:val="24"/>
          <w:lang w:val="vi-VN"/>
        </w:rPr>
        <w:t xml:space="preserve">Bến xe khách </w:t>
      </w:r>
      <w:r w:rsidR="00C70CD0" w:rsidRPr="008729BB">
        <w:rPr>
          <w:szCs w:val="24"/>
        </w:rPr>
        <w:t xml:space="preserve">Óc Eo và </w:t>
      </w:r>
      <w:r w:rsidR="00C70CD0" w:rsidRPr="008729BB">
        <w:rPr>
          <w:szCs w:val="24"/>
          <w:lang w:val="vi-VN"/>
        </w:rPr>
        <w:t xml:space="preserve">bến xe </w:t>
      </w:r>
      <w:r w:rsidR="00C70CD0" w:rsidRPr="008729BB">
        <w:rPr>
          <w:szCs w:val="24"/>
        </w:rPr>
        <w:t xml:space="preserve">ô tô </w:t>
      </w:r>
      <w:r w:rsidR="00C70CD0" w:rsidRPr="008729BB">
        <w:rPr>
          <w:szCs w:val="24"/>
          <w:lang w:val="vi-VN"/>
        </w:rPr>
        <w:t xml:space="preserve">khách </w:t>
      </w:r>
      <w:r w:rsidR="00C70CD0" w:rsidRPr="008729BB">
        <w:rPr>
          <w:bCs/>
          <w:szCs w:val="24"/>
          <w:lang w:val="nl-NL"/>
        </w:rPr>
        <w:t xml:space="preserve">loại V - </w:t>
      </w:r>
      <w:r w:rsidR="00C70CD0" w:rsidRPr="008729BB">
        <w:rPr>
          <w:szCs w:val="24"/>
          <w:lang w:val="nl-NL"/>
        </w:rPr>
        <w:t>Bến xe khách</w:t>
      </w:r>
      <w:r w:rsidR="00C70CD0" w:rsidRPr="008729BB">
        <w:rPr>
          <w:szCs w:val="24"/>
        </w:rPr>
        <w:t xml:space="preserve"> Núi Sập</w:t>
      </w:r>
      <w:r w:rsidR="00CE539B" w:rsidRPr="008729BB">
        <w:rPr>
          <w:iCs/>
          <w:szCs w:val="28"/>
        </w:rPr>
        <w:t xml:space="preserve">, </w:t>
      </w:r>
      <w:r w:rsidR="00C70CD0" w:rsidRPr="008729BB">
        <w:rPr>
          <w:iCs/>
          <w:szCs w:val="28"/>
        </w:rPr>
        <w:t>huyện Thoại Sơn</w:t>
      </w:r>
      <w:r w:rsidR="00CE539B" w:rsidRPr="008729BB">
        <w:rPr>
          <w:iCs/>
          <w:szCs w:val="28"/>
        </w:rPr>
        <w:t>, tỉnh An Giang.</w:t>
      </w:r>
    </w:p>
    <w:p w14:paraId="54C9F45E" w14:textId="77777777" w:rsidR="00354B12" w:rsidRPr="008729BB" w:rsidRDefault="007D046A" w:rsidP="00354B12">
      <w:pPr>
        <w:spacing w:before="120" w:line="240" w:lineRule="atLeast"/>
        <w:ind w:firstLine="720"/>
        <w:jc w:val="both"/>
        <w:rPr>
          <w:iCs/>
          <w:spacing w:val="-4"/>
        </w:rPr>
      </w:pPr>
      <w:r w:rsidRPr="008729BB">
        <w:rPr>
          <w:b/>
          <w:bCs/>
          <w:iCs/>
          <w:spacing w:val="-4"/>
          <w:szCs w:val="28"/>
        </w:rPr>
        <w:t>4</w:t>
      </w:r>
      <w:r w:rsidRPr="008729BB">
        <w:rPr>
          <w:iCs/>
          <w:spacing w:val="-4"/>
          <w:szCs w:val="28"/>
        </w:rPr>
        <w:t xml:space="preserve">. </w:t>
      </w:r>
      <w:r w:rsidR="00104928" w:rsidRPr="008729BB">
        <w:rPr>
          <w:iCs/>
          <w:spacing w:val="-4"/>
          <w:szCs w:val="28"/>
        </w:rPr>
        <w:t>Để đảm bảo việc ban hành văn bản phù hợp theo quy định hiện hành</w:t>
      </w:r>
      <w:r w:rsidR="00104928" w:rsidRPr="008729BB">
        <w:rPr>
          <w:spacing w:val="-4"/>
          <w:szCs w:val="28"/>
        </w:rPr>
        <w:t xml:space="preserve"> và tính khả thi trong việc triển khai thực hiện</w:t>
      </w:r>
      <w:r w:rsidR="004E1346" w:rsidRPr="008729BB">
        <w:rPr>
          <w:spacing w:val="-4"/>
          <w:szCs w:val="28"/>
        </w:rPr>
        <w:t xml:space="preserve">, Sở Tài chính có Công văn số  </w:t>
      </w:r>
      <w:r w:rsidR="00104928" w:rsidRPr="008729BB">
        <w:rPr>
          <w:spacing w:val="-4"/>
          <w:szCs w:val="28"/>
        </w:rPr>
        <w:t xml:space="preserve">  </w:t>
      </w:r>
      <w:r w:rsidR="004E1346" w:rsidRPr="008729BB">
        <w:rPr>
          <w:spacing w:val="-4"/>
          <w:szCs w:val="28"/>
        </w:rPr>
        <w:t xml:space="preserve">  </w:t>
      </w:r>
      <w:r w:rsidR="00354B12" w:rsidRPr="008729BB">
        <w:rPr>
          <w:spacing w:val="-4"/>
          <w:szCs w:val="28"/>
        </w:rPr>
        <w:t xml:space="preserve">   </w:t>
      </w:r>
      <w:r w:rsidR="004E1346" w:rsidRPr="008729BB">
        <w:rPr>
          <w:spacing w:val="-4"/>
          <w:szCs w:val="28"/>
        </w:rPr>
        <w:t>/STC-GCS ngày</w:t>
      </w:r>
      <w:r w:rsidR="00101BC3" w:rsidRPr="008729BB">
        <w:rPr>
          <w:spacing w:val="-4"/>
          <w:szCs w:val="28"/>
        </w:rPr>
        <w:t xml:space="preserve"> </w:t>
      </w:r>
      <w:r w:rsidR="00354B12" w:rsidRPr="008729BB">
        <w:rPr>
          <w:spacing w:val="-4"/>
          <w:szCs w:val="28"/>
        </w:rPr>
        <w:t xml:space="preserve">    </w:t>
      </w:r>
      <w:r w:rsidR="004E1346" w:rsidRPr="008729BB">
        <w:rPr>
          <w:spacing w:val="-4"/>
          <w:szCs w:val="28"/>
        </w:rPr>
        <w:t xml:space="preserve">/9/2024 gửi các cơ quan, tổ chức, đơn vị có liên quan tham gia ý kiến đối với nội dung </w:t>
      </w:r>
      <w:r w:rsidR="004E1346" w:rsidRPr="008729BB">
        <w:rPr>
          <w:bCs/>
          <w:spacing w:val="-4"/>
          <w:szCs w:val="28"/>
          <w:lang w:val="nl-NL"/>
        </w:rPr>
        <w:t xml:space="preserve">dự thảo Quyết định của </w:t>
      </w:r>
      <w:r w:rsidR="004E1346" w:rsidRPr="008729BB">
        <w:rPr>
          <w:spacing w:val="-4"/>
          <w:szCs w:val="28"/>
          <w:lang w:val="pt-BR"/>
        </w:rPr>
        <w:t xml:space="preserve">Ủy ban nhân dân tỉnh </w:t>
      </w:r>
      <w:r w:rsidR="004E1346" w:rsidRPr="008729BB">
        <w:rPr>
          <w:bCs/>
          <w:spacing w:val="-4"/>
          <w:szCs w:val="28"/>
          <w:lang w:val="nl-NL"/>
        </w:rPr>
        <w:t>và dự thảo Tờ trình của Sở Tài chính.</w:t>
      </w:r>
      <w:r w:rsidR="00136CA0" w:rsidRPr="008729BB">
        <w:rPr>
          <w:spacing w:val="-4"/>
          <w:szCs w:val="28"/>
        </w:rPr>
        <w:t xml:space="preserve"> </w:t>
      </w:r>
      <w:r w:rsidR="004E1346" w:rsidRPr="008729BB">
        <w:rPr>
          <w:spacing w:val="-8"/>
          <w:szCs w:val="28"/>
          <w:lang w:val="nl-NL"/>
        </w:rPr>
        <w:t xml:space="preserve">Toàn bộ nội </w:t>
      </w:r>
      <w:r w:rsidR="004E1346" w:rsidRPr="008729BB">
        <w:rPr>
          <w:bCs/>
          <w:spacing w:val="-8"/>
          <w:szCs w:val="28"/>
          <w:lang w:val="nl-NL"/>
        </w:rPr>
        <w:t xml:space="preserve">dung dự thảo Quyết định của </w:t>
      </w:r>
      <w:r w:rsidR="004E1346" w:rsidRPr="008729BB">
        <w:rPr>
          <w:spacing w:val="-8"/>
          <w:szCs w:val="28"/>
          <w:lang w:val="pt-BR"/>
        </w:rPr>
        <w:t xml:space="preserve">Ủy ban nhân dân tỉnh </w:t>
      </w:r>
      <w:r w:rsidR="004E1346" w:rsidRPr="008729BB">
        <w:rPr>
          <w:bCs/>
          <w:spacing w:val="-8"/>
          <w:szCs w:val="28"/>
          <w:lang w:val="nl-NL"/>
        </w:rPr>
        <w:t xml:space="preserve">và dự thảo Tờ trình của Sở Tài chính được gửi bằng văn bản đến các cơ quan, tổ chức, đơn vị có liên quan và đăng tải trên Cổng thông tin điện tử của Sở Tài chính </w:t>
      </w:r>
      <w:r w:rsidR="004E1346" w:rsidRPr="008729BB">
        <w:rPr>
          <w:bCs/>
          <w:i/>
          <w:spacing w:val="-8"/>
          <w:szCs w:val="28"/>
          <w:lang w:val="nl-NL"/>
        </w:rPr>
        <w:t>(</w:t>
      </w:r>
      <w:hyperlink r:id="rId11" w:history="1">
        <w:r w:rsidR="004E1346" w:rsidRPr="008729BB">
          <w:rPr>
            <w:rStyle w:val="Hyperlink"/>
            <w:bCs/>
            <w:i/>
            <w:color w:val="auto"/>
            <w:spacing w:val="-8"/>
            <w:szCs w:val="28"/>
            <w:lang w:val="nl-NL"/>
          </w:rPr>
          <w:t>http://sotaichinh.angiang.gov.vn</w:t>
        </w:r>
      </w:hyperlink>
      <w:r w:rsidR="004E1346" w:rsidRPr="008729BB">
        <w:rPr>
          <w:bCs/>
          <w:i/>
          <w:spacing w:val="-8"/>
          <w:szCs w:val="28"/>
          <w:lang w:val="nl-NL"/>
        </w:rPr>
        <w:t>)</w:t>
      </w:r>
      <w:r w:rsidR="00354B12" w:rsidRPr="008729BB">
        <w:rPr>
          <w:bCs/>
          <w:i/>
          <w:spacing w:val="-4"/>
          <w:szCs w:val="28"/>
          <w:lang w:val="nl-NL"/>
        </w:rPr>
        <w:t xml:space="preserve"> </w:t>
      </w:r>
      <w:r w:rsidR="00354B12" w:rsidRPr="008729BB">
        <w:rPr>
          <w:bCs/>
          <w:iCs/>
          <w:spacing w:val="-4"/>
          <w:lang w:val="nl-NL"/>
        </w:rPr>
        <w:t>để các tổ chức, cá nhân có liên quan tham gia góp ý.</w:t>
      </w:r>
    </w:p>
    <w:p w14:paraId="185E9131" w14:textId="06891A7D" w:rsidR="00136CA0" w:rsidRPr="008729BB" w:rsidRDefault="006C21CF" w:rsidP="00354B12">
      <w:pPr>
        <w:spacing w:before="120" w:line="240" w:lineRule="atLeast"/>
        <w:ind w:firstLine="720"/>
        <w:jc w:val="both"/>
        <w:rPr>
          <w:iCs/>
          <w:spacing w:val="-4"/>
        </w:rPr>
      </w:pPr>
      <w:r w:rsidRPr="008729BB">
        <w:rPr>
          <w:b/>
          <w:bCs/>
          <w:szCs w:val="28"/>
        </w:rPr>
        <w:t>5</w:t>
      </w:r>
      <w:r w:rsidR="004E1346" w:rsidRPr="008729BB">
        <w:rPr>
          <w:szCs w:val="28"/>
        </w:rPr>
        <w:t xml:space="preserve">. Căn cứ khoản 2 Điều 29 Nghị định số 85/2024/NĐ-CP quy định về điều khoản chuyển tiếp: </w:t>
      </w:r>
      <w:r w:rsidR="004E1346" w:rsidRPr="008729BB">
        <w:rPr>
          <w:i/>
          <w:iCs/>
          <w:szCs w:val="28"/>
        </w:rPr>
        <w:t xml:space="preserve">“2. Đối với việc định giá hàng hóa, dịch vụ thuộc danh mục hàng hóa, dịch vụ do Nhà nước định giá và đang thực hiện trình tự, thủ tục định giá trước ngày Nghị định này có hiệu lực thì được tiếp tục thực hiện các trình tự, thủ tục định giá còn lại theo quy định của Nghị định số 177/2013/NĐ-CP ngày 14 tháng 11 năm 2013 của Chính phủ </w:t>
      </w:r>
      <w:r w:rsidR="00B2256B" w:rsidRPr="008729BB">
        <w:rPr>
          <w:i/>
          <w:iCs/>
          <w:szCs w:val="28"/>
        </w:rPr>
        <w:t>…</w:t>
      </w:r>
      <w:r w:rsidR="004E1346" w:rsidRPr="008729BB">
        <w:rPr>
          <w:i/>
          <w:iCs/>
          <w:szCs w:val="28"/>
        </w:rPr>
        <w:t>. Trên cơ sở văn bản định giá đã ban hành, cơ quan có thẩm quyền định giá tiếp tục tổ chức thực hiện rà soát, đánh giá để ban hành văn bản định giá mới thay thế theo quy định tại điểm b khoản 1, điểm b khoản 2 và điểm b khoản 3 Điều 28 của Nghị định này.”.</w:t>
      </w:r>
    </w:p>
    <w:p w14:paraId="7EF4B5F3" w14:textId="77777777" w:rsidR="004E1346" w:rsidRPr="008729BB" w:rsidRDefault="00AF28EB" w:rsidP="009626CD">
      <w:pPr>
        <w:spacing w:before="120" w:after="120"/>
        <w:ind w:firstLine="720"/>
        <w:jc w:val="both"/>
        <w:rPr>
          <w:rFonts w:eastAsia="Batang"/>
          <w:iCs/>
          <w:szCs w:val="28"/>
        </w:rPr>
      </w:pPr>
      <w:r w:rsidRPr="008729BB">
        <w:rPr>
          <w:szCs w:val="28"/>
        </w:rPr>
        <w:t xml:space="preserve">Theo quy định nêu trên, </w:t>
      </w:r>
      <w:r w:rsidR="007802C7" w:rsidRPr="008729BB">
        <w:rPr>
          <w:szCs w:val="28"/>
        </w:rPr>
        <w:t xml:space="preserve">hồ sơ phương </w:t>
      </w:r>
      <w:r w:rsidR="00B2256B" w:rsidRPr="008729BB">
        <w:rPr>
          <w:szCs w:val="28"/>
        </w:rPr>
        <w:t>á</w:t>
      </w:r>
      <w:r w:rsidR="007802C7" w:rsidRPr="008729BB">
        <w:rPr>
          <w:szCs w:val="28"/>
        </w:rPr>
        <w:t xml:space="preserve">n giá </w:t>
      </w:r>
      <w:r w:rsidR="00C70CD0" w:rsidRPr="008729BB">
        <w:rPr>
          <w:rFonts w:eastAsia="Batang"/>
          <w:iCs/>
          <w:szCs w:val="28"/>
          <w:lang w:val="nl-NL"/>
        </w:rPr>
        <w:t>Ban Điều hành bến xe - tàu Thoại Sơn</w:t>
      </w:r>
      <w:r w:rsidR="007802C7" w:rsidRPr="008729BB">
        <w:rPr>
          <w:rFonts w:eastAsia="Batang"/>
          <w:iCs/>
          <w:szCs w:val="28"/>
          <w:lang w:val="nl-NL"/>
        </w:rPr>
        <w:t xml:space="preserve"> gửi đề nghị Sở Tài chính thẩm định ngày </w:t>
      </w:r>
      <w:r w:rsidR="00C70CD0" w:rsidRPr="008729BB">
        <w:rPr>
          <w:rFonts w:eastAsia="Batang"/>
          <w:iCs/>
          <w:szCs w:val="28"/>
          <w:lang w:val="nl-NL"/>
        </w:rPr>
        <w:t>15</w:t>
      </w:r>
      <w:r w:rsidR="007802C7" w:rsidRPr="008729BB">
        <w:rPr>
          <w:rFonts w:eastAsia="Batang"/>
          <w:iCs/>
          <w:szCs w:val="28"/>
          <w:lang w:val="nl-NL"/>
        </w:rPr>
        <w:t>/</w:t>
      </w:r>
      <w:r w:rsidR="00C70CD0" w:rsidRPr="008729BB">
        <w:rPr>
          <w:rFonts w:eastAsia="Batang"/>
          <w:iCs/>
          <w:szCs w:val="28"/>
          <w:lang w:val="nl-NL"/>
        </w:rPr>
        <w:t>3/</w:t>
      </w:r>
      <w:r w:rsidR="007802C7" w:rsidRPr="008729BB">
        <w:rPr>
          <w:rFonts w:eastAsia="Batang"/>
          <w:iCs/>
          <w:szCs w:val="28"/>
          <w:lang w:val="nl-NL"/>
        </w:rPr>
        <w:t xml:space="preserve">2024 (Công văn số </w:t>
      </w:r>
      <w:r w:rsidR="00C70CD0" w:rsidRPr="008729BB">
        <w:rPr>
          <w:spacing w:val="-2"/>
          <w:lang w:val="nl-NL"/>
        </w:rPr>
        <w:t>83/BĐH ngày 15/3/2024 và Phương án giá số 84/PA-BĐH ngày 15/3/2024</w:t>
      </w:r>
      <w:r w:rsidR="007802C7" w:rsidRPr="008729BB">
        <w:rPr>
          <w:rFonts w:eastAsia="Batang"/>
          <w:iCs/>
          <w:szCs w:val="28"/>
          <w:lang w:val="nl-NL"/>
        </w:rPr>
        <w:t xml:space="preserve">), Sở Tài chính phối hợp Sở Giao thông vận tải thẩm định tại </w:t>
      </w:r>
      <w:r w:rsidR="007802C7" w:rsidRPr="008729BB">
        <w:rPr>
          <w:rFonts w:eastAsia="Batang"/>
          <w:iCs/>
          <w:szCs w:val="28"/>
        </w:rPr>
        <w:t xml:space="preserve">Công văn số </w:t>
      </w:r>
      <w:r w:rsidR="00C70CD0" w:rsidRPr="008729BB">
        <w:rPr>
          <w:rFonts w:eastAsia="Batang"/>
          <w:iCs/>
          <w:szCs w:val="28"/>
        </w:rPr>
        <w:t>1250</w:t>
      </w:r>
      <w:r w:rsidR="007802C7" w:rsidRPr="008729BB">
        <w:rPr>
          <w:rFonts w:eastAsia="Batang"/>
          <w:iCs/>
          <w:szCs w:val="28"/>
        </w:rPr>
        <w:t xml:space="preserve">/STC-GCS ngày </w:t>
      </w:r>
      <w:r w:rsidR="00C70CD0" w:rsidRPr="008729BB">
        <w:rPr>
          <w:rFonts w:eastAsia="Batang"/>
          <w:iCs/>
          <w:szCs w:val="28"/>
        </w:rPr>
        <w:t>14</w:t>
      </w:r>
      <w:r w:rsidR="007802C7" w:rsidRPr="008729BB">
        <w:rPr>
          <w:rFonts w:eastAsia="Batang"/>
          <w:iCs/>
          <w:szCs w:val="28"/>
        </w:rPr>
        <w:t xml:space="preserve">/5/2024 (trước thời gian </w:t>
      </w:r>
      <w:r w:rsidR="007802C7" w:rsidRPr="008729BB">
        <w:rPr>
          <w:szCs w:val="28"/>
        </w:rPr>
        <w:t>Nghị định số 85/2024/NĐ-CP có hiệu lực 10/7/2024). Do</w:t>
      </w:r>
      <w:r w:rsidR="004E1346" w:rsidRPr="008729BB">
        <w:rPr>
          <w:szCs w:val="28"/>
        </w:rPr>
        <w:t xml:space="preserve"> </w:t>
      </w:r>
      <w:r w:rsidR="004E1346" w:rsidRPr="008729BB">
        <w:rPr>
          <w:szCs w:val="28"/>
        </w:rPr>
        <w:lastRenderedPageBreak/>
        <w:t>đó, c</w:t>
      </w:r>
      <w:r w:rsidR="004E1346" w:rsidRPr="008729BB">
        <w:rPr>
          <w:rFonts w:eastAsia="SimSun"/>
          <w:szCs w:val="28"/>
          <w:lang w:eastAsia="zh-CN"/>
        </w:rPr>
        <w:t>ăn</w:t>
      </w:r>
      <w:r w:rsidR="004E1346" w:rsidRPr="008729BB">
        <w:rPr>
          <w:rFonts w:eastAsia="SimSun"/>
          <w:iCs/>
          <w:szCs w:val="28"/>
          <w:lang w:eastAsia="zh-CN"/>
        </w:rPr>
        <w:t xml:space="preserve"> cứ quy định hiện hành của pháp luật và trên cơ sở ý kiến góp ý của các cơ quan, đơn vị có liên quan đối với </w:t>
      </w:r>
      <w:r w:rsidR="004E1346" w:rsidRPr="008729BB">
        <w:rPr>
          <w:iCs/>
          <w:szCs w:val="28"/>
        </w:rPr>
        <w:t>dự thảo Tờ trình của Sở Tài chính và dự thảo Quyết định của UBND tỉnh (</w:t>
      </w:r>
      <w:r w:rsidR="004E1346" w:rsidRPr="008729BB">
        <w:rPr>
          <w:i/>
          <w:szCs w:val="28"/>
        </w:rPr>
        <w:t>theo Bảng tổng h</w:t>
      </w:r>
      <w:r w:rsidR="004E1346" w:rsidRPr="008729BB">
        <w:rPr>
          <w:i/>
          <w:szCs w:val="28"/>
          <w:lang w:val="vi-VN"/>
        </w:rPr>
        <w:t>ợ</w:t>
      </w:r>
      <w:r w:rsidR="004E1346" w:rsidRPr="008729BB">
        <w:rPr>
          <w:i/>
          <w:szCs w:val="28"/>
        </w:rPr>
        <w:t xml:space="preserve">p ý kiến các cơ quan, </w:t>
      </w:r>
      <w:r w:rsidR="007802C7" w:rsidRPr="008729BB">
        <w:rPr>
          <w:i/>
          <w:szCs w:val="28"/>
        </w:rPr>
        <w:t xml:space="preserve">tổ chức, </w:t>
      </w:r>
      <w:r w:rsidR="004E1346" w:rsidRPr="008729BB">
        <w:rPr>
          <w:i/>
          <w:szCs w:val="28"/>
        </w:rPr>
        <w:t>đơn vị đính kèm</w:t>
      </w:r>
      <w:r w:rsidR="004E1346" w:rsidRPr="008729BB">
        <w:rPr>
          <w:szCs w:val="28"/>
        </w:rPr>
        <w:t>)</w:t>
      </w:r>
      <w:r w:rsidR="004E1346" w:rsidRPr="008729BB">
        <w:rPr>
          <w:iCs/>
          <w:szCs w:val="28"/>
        </w:rPr>
        <w:t xml:space="preserve">; Sở Tài chính tiếp thu, giải trình, hoàn chỉnh dự thảo Tờ trình và dự thảo Quyết định của UBND tỉnh Quy định giá dịch vụ xe ra, vào bến xe ô tô khách </w:t>
      </w:r>
      <w:r w:rsidR="00C70CD0" w:rsidRPr="008729BB">
        <w:rPr>
          <w:bCs/>
          <w:szCs w:val="28"/>
          <w:lang w:val="nl-NL"/>
        </w:rPr>
        <w:t xml:space="preserve">loại IV </w:t>
      </w:r>
      <w:r w:rsidR="00C70CD0" w:rsidRPr="008729BB">
        <w:rPr>
          <w:szCs w:val="24"/>
        </w:rPr>
        <w:t xml:space="preserve">- </w:t>
      </w:r>
      <w:r w:rsidR="00C70CD0" w:rsidRPr="008729BB">
        <w:rPr>
          <w:szCs w:val="24"/>
          <w:lang w:val="vi-VN"/>
        </w:rPr>
        <w:t xml:space="preserve">Bến xe khách </w:t>
      </w:r>
      <w:r w:rsidR="00C70CD0" w:rsidRPr="008729BB">
        <w:rPr>
          <w:szCs w:val="24"/>
        </w:rPr>
        <w:t xml:space="preserve">Óc Eo và </w:t>
      </w:r>
      <w:r w:rsidR="00C70CD0" w:rsidRPr="008729BB">
        <w:rPr>
          <w:szCs w:val="24"/>
          <w:lang w:val="vi-VN"/>
        </w:rPr>
        <w:t xml:space="preserve">bến xe </w:t>
      </w:r>
      <w:r w:rsidR="00C70CD0" w:rsidRPr="008729BB">
        <w:rPr>
          <w:szCs w:val="24"/>
        </w:rPr>
        <w:t xml:space="preserve">ô tô </w:t>
      </w:r>
      <w:r w:rsidR="00C70CD0" w:rsidRPr="008729BB">
        <w:rPr>
          <w:szCs w:val="24"/>
          <w:lang w:val="vi-VN"/>
        </w:rPr>
        <w:t xml:space="preserve">khách </w:t>
      </w:r>
      <w:r w:rsidR="00C70CD0" w:rsidRPr="008729BB">
        <w:rPr>
          <w:bCs/>
          <w:szCs w:val="24"/>
          <w:lang w:val="nl-NL"/>
        </w:rPr>
        <w:t xml:space="preserve">loại V - </w:t>
      </w:r>
      <w:r w:rsidR="00C70CD0" w:rsidRPr="008729BB">
        <w:rPr>
          <w:szCs w:val="24"/>
          <w:lang w:val="nl-NL"/>
        </w:rPr>
        <w:t>Bến xe khách</w:t>
      </w:r>
      <w:r w:rsidR="00C70CD0" w:rsidRPr="008729BB">
        <w:rPr>
          <w:szCs w:val="24"/>
        </w:rPr>
        <w:t xml:space="preserve"> Núi Sập </w:t>
      </w:r>
      <w:r w:rsidR="004E1346" w:rsidRPr="008729BB">
        <w:rPr>
          <w:iCs/>
          <w:szCs w:val="28"/>
        </w:rPr>
        <w:t>trình U</w:t>
      </w:r>
      <w:r w:rsidR="00C70CD0" w:rsidRPr="008729BB">
        <w:rPr>
          <w:iCs/>
          <w:szCs w:val="28"/>
        </w:rPr>
        <w:t>B</w:t>
      </w:r>
      <w:r w:rsidR="004E1346" w:rsidRPr="008729BB">
        <w:rPr>
          <w:iCs/>
          <w:szCs w:val="28"/>
        </w:rPr>
        <w:t>ND tỉnh xem xét, ban hành theo quy định.</w:t>
      </w:r>
    </w:p>
    <w:p w14:paraId="0CF5317A" w14:textId="4D38BBDD" w:rsidR="004E1346" w:rsidRPr="008729BB" w:rsidRDefault="0038528A" w:rsidP="009626CD">
      <w:pPr>
        <w:spacing w:before="120" w:after="120"/>
        <w:ind w:firstLine="720"/>
        <w:jc w:val="both"/>
        <w:outlineLvl w:val="2"/>
        <w:rPr>
          <w:bCs/>
          <w:szCs w:val="28"/>
        </w:rPr>
      </w:pPr>
      <w:r w:rsidRPr="008729BB">
        <w:rPr>
          <w:bCs/>
          <w:szCs w:val="28"/>
        </w:rPr>
        <w:t>C</w:t>
      </w:r>
      <w:r w:rsidR="004E1346" w:rsidRPr="008729BB">
        <w:rPr>
          <w:bCs/>
          <w:szCs w:val="28"/>
        </w:rPr>
        <w:t xml:space="preserve">ăn cứ </w:t>
      </w:r>
      <w:r w:rsidR="007802C7" w:rsidRPr="008729BB">
        <w:rPr>
          <w:bCs/>
          <w:szCs w:val="28"/>
        </w:rPr>
        <w:t xml:space="preserve">quy định của Luật Giá năm 2023, </w:t>
      </w:r>
      <w:r w:rsidR="004E1346" w:rsidRPr="008729BB">
        <w:rPr>
          <w:bCs/>
          <w:szCs w:val="28"/>
        </w:rPr>
        <w:t xml:space="preserve">Nghị định số 85/2024/NĐ-CP và theo </w:t>
      </w:r>
      <w:r w:rsidRPr="008729BB">
        <w:rPr>
          <w:bCs/>
          <w:szCs w:val="28"/>
        </w:rPr>
        <w:t xml:space="preserve">sự </w:t>
      </w:r>
      <w:r w:rsidR="004E1346" w:rsidRPr="008729BB">
        <w:rPr>
          <w:bCs/>
          <w:szCs w:val="28"/>
        </w:rPr>
        <w:t xml:space="preserve">phân công của UBND tỉnh, </w:t>
      </w:r>
      <w:r w:rsidRPr="008729BB">
        <w:rPr>
          <w:szCs w:val="28"/>
        </w:rPr>
        <w:t>trên cơ sở</w:t>
      </w:r>
      <w:r w:rsidRPr="008729BB">
        <w:rPr>
          <w:bCs/>
          <w:szCs w:val="28"/>
        </w:rPr>
        <w:t xml:space="preserve"> </w:t>
      </w:r>
      <w:r w:rsidRPr="008729BB">
        <w:rPr>
          <w:iCs/>
          <w:szCs w:val="28"/>
        </w:rPr>
        <w:t xml:space="preserve">Quyết định </w:t>
      </w:r>
      <w:r w:rsidR="005E1C16" w:rsidRPr="008729BB">
        <w:rPr>
          <w:bCs/>
          <w:szCs w:val="28"/>
        </w:rPr>
        <w:t>q</w:t>
      </w:r>
      <w:r w:rsidRPr="008729BB">
        <w:rPr>
          <w:bCs/>
          <w:szCs w:val="28"/>
        </w:rPr>
        <w:t xml:space="preserve">uy định giá dịch vụ xe ra, vào </w:t>
      </w:r>
      <w:r w:rsidRPr="008729BB">
        <w:rPr>
          <w:bCs/>
          <w:szCs w:val="28"/>
          <w:lang w:val="nl-NL"/>
        </w:rPr>
        <w:t xml:space="preserve">bến xe ô tô khách </w:t>
      </w:r>
      <w:r w:rsidR="00C70CD0" w:rsidRPr="008729BB">
        <w:rPr>
          <w:bCs/>
          <w:szCs w:val="28"/>
          <w:lang w:val="nl-NL"/>
        </w:rPr>
        <w:t xml:space="preserve">loại IV </w:t>
      </w:r>
      <w:r w:rsidR="00C70CD0" w:rsidRPr="008729BB">
        <w:rPr>
          <w:szCs w:val="24"/>
        </w:rPr>
        <w:t xml:space="preserve">- </w:t>
      </w:r>
      <w:r w:rsidR="00C70CD0" w:rsidRPr="008729BB">
        <w:rPr>
          <w:szCs w:val="24"/>
          <w:lang w:val="vi-VN"/>
        </w:rPr>
        <w:t xml:space="preserve">Bến xe khách </w:t>
      </w:r>
      <w:r w:rsidR="00C70CD0" w:rsidRPr="008729BB">
        <w:rPr>
          <w:szCs w:val="24"/>
        </w:rPr>
        <w:t xml:space="preserve">Óc Eo và </w:t>
      </w:r>
      <w:r w:rsidR="00C70CD0" w:rsidRPr="008729BB">
        <w:rPr>
          <w:szCs w:val="24"/>
          <w:lang w:val="vi-VN"/>
        </w:rPr>
        <w:t xml:space="preserve">bến xe </w:t>
      </w:r>
      <w:r w:rsidR="00C70CD0" w:rsidRPr="008729BB">
        <w:rPr>
          <w:szCs w:val="24"/>
        </w:rPr>
        <w:t xml:space="preserve">ô tô </w:t>
      </w:r>
      <w:r w:rsidR="00C70CD0" w:rsidRPr="008729BB">
        <w:rPr>
          <w:szCs w:val="24"/>
          <w:lang w:val="vi-VN"/>
        </w:rPr>
        <w:t xml:space="preserve">khách </w:t>
      </w:r>
      <w:r w:rsidR="00C70CD0" w:rsidRPr="008729BB">
        <w:rPr>
          <w:bCs/>
          <w:szCs w:val="24"/>
          <w:lang w:val="nl-NL"/>
        </w:rPr>
        <w:t xml:space="preserve">loại V - </w:t>
      </w:r>
      <w:r w:rsidR="00C70CD0" w:rsidRPr="008729BB">
        <w:rPr>
          <w:szCs w:val="24"/>
          <w:lang w:val="nl-NL"/>
        </w:rPr>
        <w:t>Bến xe khách</w:t>
      </w:r>
      <w:r w:rsidR="00C70CD0" w:rsidRPr="008729BB">
        <w:rPr>
          <w:szCs w:val="24"/>
        </w:rPr>
        <w:t xml:space="preserve"> Núi Sập</w:t>
      </w:r>
      <w:r w:rsidR="00C70CD0" w:rsidRPr="008729BB">
        <w:rPr>
          <w:iCs/>
          <w:szCs w:val="28"/>
        </w:rPr>
        <w:t>, huyện Thoại Sơn</w:t>
      </w:r>
      <w:r w:rsidRPr="008729BB">
        <w:rPr>
          <w:bCs/>
          <w:szCs w:val="28"/>
        </w:rPr>
        <w:t xml:space="preserve">, tỉnh An Giang đã được UBND tỉnh phê duyệt, </w:t>
      </w:r>
      <w:r w:rsidR="004E1346" w:rsidRPr="008729BB">
        <w:rPr>
          <w:bCs/>
          <w:szCs w:val="28"/>
        </w:rPr>
        <w:t xml:space="preserve">đề nghị Sở Giao thông Vận tại </w:t>
      </w:r>
      <w:r w:rsidR="004E1346" w:rsidRPr="008729BB">
        <w:rPr>
          <w:szCs w:val="28"/>
        </w:rPr>
        <w:t xml:space="preserve">tiếp tục tổ chức thực hiện rà soát, đánh giá để ban hành văn bản định giá mới thay thế bảo đảm phù hợp </w:t>
      </w:r>
      <w:r w:rsidRPr="008729BB">
        <w:rPr>
          <w:szCs w:val="28"/>
        </w:rPr>
        <w:t xml:space="preserve">theo quy định hiện hành, thời gian thực hiện trước </w:t>
      </w:r>
      <w:r w:rsidR="004E1346" w:rsidRPr="008729BB">
        <w:rPr>
          <w:szCs w:val="28"/>
        </w:rPr>
        <w:t>ngày 31 tháng 12 năm 2024.</w:t>
      </w:r>
    </w:p>
    <w:p w14:paraId="3577D516" w14:textId="77777777" w:rsidR="004E1346" w:rsidRPr="008729BB" w:rsidRDefault="004E1346" w:rsidP="009626CD">
      <w:pPr>
        <w:spacing w:before="120" w:after="120"/>
        <w:jc w:val="center"/>
        <w:rPr>
          <w:i/>
          <w:iCs/>
          <w:szCs w:val="28"/>
        </w:rPr>
      </w:pPr>
      <w:r w:rsidRPr="008729BB">
        <w:rPr>
          <w:i/>
          <w:iCs/>
          <w:szCs w:val="28"/>
        </w:rPr>
        <w:t>(Xin gửi kèm theo dự thảo Quyết định của UBND tỉnh).</w:t>
      </w:r>
    </w:p>
    <w:p w14:paraId="51367692" w14:textId="77777777" w:rsidR="004E1346" w:rsidRPr="008729BB" w:rsidRDefault="004E1346" w:rsidP="009626CD">
      <w:pPr>
        <w:spacing w:before="120" w:after="120"/>
        <w:ind w:firstLine="720"/>
        <w:jc w:val="both"/>
        <w:rPr>
          <w:szCs w:val="28"/>
          <w:lang w:val="da-DK"/>
        </w:rPr>
      </w:pPr>
      <w:r w:rsidRPr="008729BB">
        <w:rPr>
          <w:szCs w:val="28"/>
          <w:lang w:val="da-DK"/>
        </w:rPr>
        <w:t>Kính trình Ủy ban nhân dân tỉnh xem xét, quyết định./.</w:t>
      </w:r>
    </w:p>
    <w:tbl>
      <w:tblPr>
        <w:tblW w:w="0" w:type="auto"/>
        <w:tblLook w:val="04A0" w:firstRow="1" w:lastRow="0" w:firstColumn="1" w:lastColumn="0" w:noHBand="0" w:noVBand="1"/>
      </w:tblPr>
      <w:tblGrid>
        <w:gridCol w:w="4786"/>
        <w:gridCol w:w="4253"/>
      </w:tblGrid>
      <w:tr w:rsidR="00441C11" w:rsidRPr="008729BB" w14:paraId="6E44C106" w14:textId="77777777" w:rsidTr="004E1346">
        <w:tc>
          <w:tcPr>
            <w:tcW w:w="4786" w:type="dxa"/>
            <w:shd w:val="clear" w:color="auto" w:fill="auto"/>
          </w:tcPr>
          <w:p w14:paraId="316FA71E" w14:textId="77777777" w:rsidR="004E1346" w:rsidRPr="008729BB" w:rsidRDefault="004E1346">
            <w:pPr>
              <w:pStyle w:val="BodyTextIndent2"/>
              <w:spacing w:after="0" w:line="240" w:lineRule="auto"/>
              <w:rPr>
                <w:rFonts w:eastAsia="Batang"/>
                <w:b/>
                <w:bCs/>
                <w:sz w:val="26"/>
                <w:szCs w:val="26"/>
              </w:rPr>
            </w:pPr>
            <w:r w:rsidRPr="008729BB">
              <w:rPr>
                <w:rFonts w:eastAsia="Batang"/>
                <w:b/>
                <w:bCs/>
                <w:i/>
                <w:sz w:val="24"/>
                <w:szCs w:val="24"/>
              </w:rPr>
              <w:t>Nơi nhận:</w:t>
            </w:r>
            <w:r w:rsidRPr="008729BB">
              <w:rPr>
                <w:rFonts w:eastAsia="Batang"/>
                <w:b/>
                <w:bCs/>
                <w:i/>
                <w:sz w:val="26"/>
                <w:szCs w:val="26"/>
              </w:rPr>
              <w:tab/>
            </w:r>
            <w:r w:rsidRPr="008729BB">
              <w:rPr>
                <w:rFonts w:eastAsia="Batang"/>
                <w:b/>
                <w:bCs/>
                <w:sz w:val="26"/>
                <w:szCs w:val="26"/>
              </w:rPr>
              <w:tab/>
            </w:r>
            <w:r w:rsidRPr="008729BB">
              <w:rPr>
                <w:rFonts w:eastAsia="Batang"/>
                <w:b/>
                <w:bCs/>
                <w:sz w:val="26"/>
                <w:szCs w:val="26"/>
              </w:rPr>
              <w:tab/>
            </w:r>
            <w:r w:rsidRPr="008729BB">
              <w:rPr>
                <w:rFonts w:eastAsia="Batang"/>
                <w:b/>
                <w:bCs/>
                <w:sz w:val="26"/>
                <w:szCs w:val="26"/>
              </w:rPr>
              <w:tab/>
            </w:r>
          </w:p>
          <w:p w14:paraId="236AE8D7" w14:textId="77777777" w:rsidR="004E1346" w:rsidRPr="008729BB" w:rsidRDefault="004E1346" w:rsidP="00B2256B">
            <w:pPr>
              <w:pStyle w:val="BodyTextIndent2"/>
              <w:spacing w:after="0" w:line="240" w:lineRule="auto"/>
              <w:rPr>
                <w:rFonts w:eastAsia="Batang"/>
                <w:bCs/>
                <w:sz w:val="22"/>
                <w:szCs w:val="22"/>
              </w:rPr>
            </w:pPr>
            <w:r w:rsidRPr="008729BB">
              <w:rPr>
                <w:rFonts w:eastAsia="Batang"/>
                <w:bCs/>
                <w:sz w:val="22"/>
                <w:szCs w:val="22"/>
              </w:rPr>
              <w:t xml:space="preserve">- Như trên; </w:t>
            </w:r>
          </w:p>
          <w:p w14:paraId="577349C2" w14:textId="77777777" w:rsidR="004E1346" w:rsidRPr="008729BB" w:rsidRDefault="004E1346" w:rsidP="00B2256B">
            <w:pPr>
              <w:pStyle w:val="BodyTextIndent2"/>
              <w:spacing w:after="0" w:line="240" w:lineRule="auto"/>
              <w:rPr>
                <w:rFonts w:eastAsia="Batang"/>
                <w:bCs/>
                <w:sz w:val="22"/>
                <w:szCs w:val="22"/>
              </w:rPr>
            </w:pPr>
            <w:r w:rsidRPr="008729BB">
              <w:rPr>
                <w:rFonts w:eastAsia="Batang"/>
                <w:bCs/>
                <w:sz w:val="22"/>
                <w:szCs w:val="22"/>
              </w:rPr>
              <w:t>- Sở Giao thông Vận tải;</w:t>
            </w:r>
          </w:p>
          <w:p w14:paraId="7CE18684" w14:textId="77777777" w:rsidR="004E1346" w:rsidRPr="008729BB" w:rsidRDefault="004E1346" w:rsidP="00B2256B">
            <w:pPr>
              <w:pStyle w:val="BodyTextIndent2"/>
              <w:spacing w:after="0" w:line="240" w:lineRule="auto"/>
              <w:rPr>
                <w:rFonts w:eastAsia="Batang"/>
                <w:bCs/>
                <w:sz w:val="22"/>
                <w:szCs w:val="22"/>
              </w:rPr>
            </w:pPr>
            <w:r w:rsidRPr="008729BB">
              <w:rPr>
                <w:rFonts w:eastAsia="Batang"/>
                <w:bCs/>
                <w:sz w:val="22"/>
                <w:szCs w:val="22"/>
              </w:rPr>
              <w:t>- Ban Giám đốc Sở;</w:t>
            </w:r>
          </w:p>
          <w:p w14:paraId="72F27D7F" w14:textId="77777777" w:rsidR="004E1346" w:rsidRPr="008729BB" w:rsidRDefault="004E1346" w:rsidP="00B2256B">
            <w:pPr>
              <w:pStyle w:val="BodyTextIndent2"/>
              <w:spacing w:after="0" w:line="240" w:lineRule="auto"/>
              <w:rPr>
                <w:rFonts w:eastAsia="Batang"/>
                <w:b/>
                <w:i/>
                <w:sz w:val="22"/>
                <w:szCs w:val="22"/>
              </w:rPr>
            </w:pPr>
            <w:r w:rsidRPr="008729BB">
              <w:rPr>
                <w:rFonts w:eastAsia="Batang"/>
                <w:bCs/>
                <w:sz w:val="22"/>
                <w:szCs w:val="22"/>
              </w:rPr>
              <w:t xml:space="preserve">- Lưu: VT, GCS. </w:t>
            </w:r>
            <w:r w:rsidRPr="008729BB">
              <w:rPr>
                <w:rFonts w:eastAsia="Batang"/>
                <w:bCs/>
                <w:sz w:val="22"/>
                <w:szCs w:val="22"/>
              </w:rPr>
              <w:tab/>
            </w:r>
            <w:r w:rsidRPr="008729BB">
              <w:rPr>
                <w:rFonts w:eastAsia="Batang"/>
                <w:b/>
                <w:sz w:val="22"/>
                <w:szCs w:val="22"/>
              </w:rPr>
              <w:tab/>
            </w:r>
            <w:r w:rsidRPr="008729BB">
              <w:rPr>
                <w:rFonts w:eastAsia="Batang"/>
                <w:b/>
                <w:sz w:val="22"/>
                <w:szCs w:val="22"/>
              </w:rPr>
              <w:tab/>
            </w:r>
          </w:p>
          <w:p w14:paraId="5BC5619A" w14:textId="77777777" w:rsidR="004E1346" w:rsidRPr="008729BB" w:rsidRDefault="004E1346">
            <w:pPr>
              <w:jc w:val="both"/>
              <w:rPr>
                <w:rFonts w:eastAsia="Batang"/>
                <w:i/>
                <w:sz w:val="26"/>
                <w:szCs w:val="26"/>
                <w:lang w:val="nl-NL"/>
              </w:rPr>
            </w:pPr>
          </w:p>
        </w:tc>
        <w:tc>
          <w:tcPr>
            <w:tcW w:w="4253" w:type="dxa"/>
            <w:shd w:val="clear" w:color="auto" w:fill="auto"/>
          </w:tcPr>
          <w:p w14:paraId="3E3E4383" w14:textId="77777777" w:rsidR="004E1346" w:rsidRPr="008729BB" w:rsidRDefault="004E1346" w:rsidP="004E1346">
            <w:pPr>
              <w:jc w:val="center"/>
              <w:rPr>
                <w:rFonts w:eastAsia="Batang"/>
                <w:b/>
                <w:sz w:val="26"/>
                <w:szCs w:val="26"/>
              </w:rPr>
            </w:pPr>
            <w:r w:rsidRPr="008729BB">
              <w:rPr>
                <w:rFonts w:eastAsia="Batang"/>
                <w:b/>
                <w:sz w:val="26"/>
                <w:szCs w:val="26"/>
              </w:rPr>
              <w:t xml:space="preserve"> KT. GIÁM ĐỐC</w:t>
            </w:r>
          </w:p>
          <w:p w14:paraId="75B0C803" w14:textId="77777777" w:rsidR="004E1346" w:rsidRPr="008729BB" w:rsidRDefault="004E1346" w:rsidP="002C5CD0">
            <w:pPr>
              <w:jc w:val="center"/>
              <w:rPr>
                <w:rFonts w:eastAsia="Batang"/>
                <w:b/>
                <w:bCs/>
                <w:sz w:val="26"/>
                <w:szCs w:val="26"/>
              </w:rPr>
            </w:pPr>
            <w:r w:rsidRPr="008729BB">
              <w:rPr>
                <w:rFonts w:eastAsia="Batang"/>
                <w:b/>
                <w:bCs/>
                <w:sz w:val="26"/>
                <w:szCs w:val="26"/>
              </w:rPr>
              <w:t>PHÓ GIÁM ĐỐC</w:t>
            </w:r>
          </w:p>
          <w:p w14:paraId="19F6099D" w14:textId="77777777" w:rsidR="004E1346" w:rsidRPr="008729BB" w:rsidRDefault="004E1346" w:rsidP="004E1346">
            <w:pPr>
              <w:jc w:val="center"/>
              <w:rPr>
                <w:rFonts w:eastAsia="Batang"/>
                <w:i/>
                <w:sz w:val="26"/>
                <w:szCs w:val="26"/>
                <w:lang w:val="nl-NL"/>
              </w:rPr>
            </w:pPr>
          </w:p>
          <w:p w14:paraId="0EDB7C84" w14:textId="77777777" w:rsidR="004E1346" w:rsidRPr="008729BB" w:rsidRDefault="004E1346" w:rsidP="004E1346">
            <w:pPr>
              <w:jc w:val="center"/>
              <w:rPr>
                <w:b/>
                <w:szCs w:val="28"/>
                <w:lang w:val="nl-NL"/>
              </w:rPr>
            </w:pPr>
          </w:p>
          <w:p w14:paraId="15449B70" w14:textId="77777777" w:rsidR="004E1346" w:rsidRPr="008729BB" w:rsidRDefault="004E1346" w:rsidP="00B2256B">
            <w:pPr>
              <w:rPr>
                <w:b/>
                <w:szCs w:val="28"/>
                <w:lang w:val="nl-NL"/>
              </w:rPr>
            </w:pPr>
          </w:p>
          <w:p w14:paraId="040BD61B" w14:textId="77777777" w:rsidR="002C5CD0" w:rsidRPr="008729BB" w:rsidRDefault="004E1346" w:rsidP="002C5CD0">
            <w:pPr>
              <w:jc w:val="center"/>
              <w:rPr>
                <w:b/>
                <w:szCs w:val="28"/>
                <w:lang w:val="nl-NL"/>
              </w:rPr>
            </w:pPr>
            <w:r w:rsidRPr="008729BB">
              <w:rPr>
                <w:b/>
                <w:szCs w:val="28"/>
                <w:lang w:val="nl-NL"/>
              </w:rPr>
              <w:t xml:space="preserve"> </w:t>
            </w:r>
          </w:p>
          <w:p w14:paraId="5521890C" w14:textId="77777777" w:rsidR="002C5CD0" w:rsidRPr="008729BB" w:rsidRDefault="002C5CD0" w:rsidP="002C5CD0">
            <w:pPr>
              <w:jc w:val="center"/>
              <w:rPr>
                <w:b/>
                <w:szCs w:val="28"/>
                <w:lang w:val="nl-NL"/>
              </w:rPr>
            </w:pPr>
          </w:p>
          <w:p w14:paraId="029376E4" w14:textId="77777777" w:rsidR="004E1346" w:rsidRPr="008729BB" w:rsidRDefault="004E1346" w:rsidP="002C5CD0">
            <w:pPr>
              <w:jc w:val="center"/>
              <w:rPr>
                <w:rFonts w:eastAsia="Batang"/>
                <w:b/>
                <w:szCs w:val="28"/>
                <w:lang w:val="nl-NL"/>
              </w:rPr>
            </w:pPr>
            <w:r w:rsidRPr="008729BB">
              <w:rPr>
                <w:b/>
                <w:szCs w:val="28"/>
                <w:lang w:val="nl-NL"/>
              </w:rPr>
              <w:t>Lê Quốc Bình</w:t>
            </w:r>
          </w:p>
        </w:tc>
      </w:tr>
    </w:tbl>
    <w:p w14:paraId="5EADE5DC" w14:textId="77777777" w:rsidR="00366E55" w:rsidRPr="008729BB" w:rsidRDefault="00366E55" w:rsidP="00B2256B">
      <w:pPr>
        <w:spacing w:before="120"/>
        <w:jc w:val="both"/>
        <w:rPr>
          <w:b/>
          <w:szCs w:val="28"/>
          <w:lang w:val="nl-NL"/>
        </w:rPr>
      </w:pPr>
    </w:p>
    <w:sectPr w:rsidR="00366E55" w:rsidRPr="008729BB" w:rsidSect="004947A3">
      <w:pgSz w:w="11907" w:h="16840" w:code="9"/>
      <w:pgMar w:top="1021" w:right="851" w:bottom="1021" w:left="1701" w:header="283"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E1A2" w14:textId="77777777" w:rsidR="009C0BA9" w:rsidRDefault="009C0BA9">
      <w:r>
        <w:separator/>
      </w:r>
    </w:p>
  </w:endnote>
  <w:endnote w:type="continuationSeparator" w:id="0">
    <w:p w14:paraId="60D6E149" w14:textId="77777777" w:rsidR="009C0BA9" w:rsidRDefault="009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89CB" w14:textId="77777777" w:rsidR="006C1E53" w:rsidRDefault="006C1E53" w:rsidP="00826B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80869" w14:textId="77777777" w:rsidR="006C1E53" w:rsidRDefault="006C1E53" w:rsidP="009C55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9BE5" w14:textId="77777777" w:rsidR="006C1E53" w:rsidRPr="00453C32" w:rsidRDefault="006C1E53" w:rsidP="00E059D7">
    <w:pPr>
      <w:pStyle w:val="Footer"/>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96FF" w14:textId="77777777" w:rsidR="009C0BA9" w:rsidRDefault="009C0BA9">
      <w:r>
        <w:separator/>
      </w:r>
    </w:p>
  </w:footnote>
  <w:footnote w:type="continuationSeparator" w:id="0">
    <w:p w14:paraId="402CF070" w14:textId="77777777" w:rsidR="009C0BA9" w:rsidRDefault="009C0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72EE" w14:textId="4C3F96CC" w:rsidR="006C1E53" w:rsidRPr="00201C74" w:rsidRDefault="006C1E53">
    <w:pPr>
      <w:pStyle w:val="Header"/>
      <w:jc w:val="center"/>
    </w:pPr>
    <w:r w:rsidRPr="00201C74">
      <w:fldChar w:fldCharType="begin"/>
    </w:r>
    <w:r w:rsidRPr="00201C74">
      <w:instrText xml:space="preserve"> PAGE   \* MERGEFORMAT </w:instrText>
    </w:r>
    <w:r w:rsidRPr="00201C74">
      <w:fldChar w:fldCharType="separate"/>
    </w:r>
    <w:r w:rsidR="008729BB">
      <w:rPr>
        <w:noProof/>
      </w:rPr>
      <w:t>10</w:t>
    </w:r>
    <w:r w:rsidRPr="00201C74">
      <w:rPr>
        <w:noProof/>
      </w:rPr>
      <w:fldChar w:fldCharType="end"/>
    </w:r>
  </w:p>
  <w:p w14:paraId="79EDED66" w14:textId="77777777" w:rsidR="006C1E53" w:rsidRPr="00201C74" w:rsidRDefault="006C1E53" w:rsidP="00201C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A2E"/>
    <w:multiLevelType w:val="hybridMultilevel"/>
    <w:tmpl w:val="8144B35A"/>
    <w:lvl w:ilvl="0" w:tplc="F10841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A718FC"/>
    <w:multiLevelType w:val="hybridMultilevel"/>
    <w:tmpl w:val="444202EE"/>
    <w:lvl w:ilvl="0" w:tplc="59A6C6E8">
      <w:start w:val="3"/>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7BC74F7"/>
    <w:multiLevelType w:val="hybridMultilevel"/>
    <w:tmpl w:val="81725316"/>
    <w:lvl w:ilvl="0" w:tplc="8DC098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740F11"/>
    <w:multiLevelType w:val="hybridMultilevel"/>
    <w:tmpl w:val="5E4272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66C43"/>
    <w:multiLevelType w:val="hybridMultilevel"/>
    <w:tmpl w:val="E2905D98"/>
    <w:lvl w:ilvl="0" w:tplc="71F2DF30">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A716BA"/>
    <w:multiLevelType w:val="hybridMultilevel"/>
    <w:tmpl w:val="9BA818C0"/>
    <w:lvl w:ilvl="0" w:tplc="2A845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445A97"/>
    <w:multiLevelType w:val="hybridMultilevel"/>
    <w:tmpl w:val="B4DABC3E"/>
    <w:lvl w:ilvl="0" w:tplc="7320FD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0A3685"/>
    <w:multiLevelType w:val="hybridMultilevel"/>
    <w:tmpl w:val="F4EEE766"/>
    <w:lvl w:ilvl="0" w:tplc="5F862766">
      <w:start w:val="1"/>
      <w:numFmt w:val="upperRoman"/>
      <w:lvlText w:val="%1."/>
      <w:lvlJc w:val="left"/>
      <w:pPr>
        <w:tabs>
          <w:tab w:val="num" w:pos="1080"/>
        </w:tabs>
        <w:ind w:left="1080" w:hanging="720"/>
      </w:pPr>
      <w:rPr>
        <w:rFonts w:hint="default"/>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6570D"/>
    <w:multiLevelType w:val="hybridMultilevel"/>
    <w:tmpl w:val="413AA6A8"/>
    <w:lvl w:ilvl="0" w:tplc="E0C69832">
      <w:start w:val="7"/>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EF5C58"/>
    <w:multiLevelType w:val="hybridMultilevel"/>
    <w:tmpl w:val="47CA8132"/>
    <w:lvl w:ilvl="0" w:tplc="3F32B6E6">
      <w:start w:val="1"/>
      <w:numFmt w:val="upperRoman"/>
      <w:lvlText w:val="%1."/>
      <w:lvlJc w:val="left"/>
      <w:pPr>
        <w:tabs>
          <w:tab w:val="num" w:pos="1440"/>
        </w:tabs>
        <w:ind w:left="1440" w:hanging="720"/>
      </w:pPr>
      <w:rPr>
        <w:rFonts w:hint="default"/>
        <w:color w:val="00000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757049"/>
    <w:multiLevelType w:val="multilevel"/>
    <w:tmpl w:val="7FFA399E"/>
    <w:lvl w:ilvl="0">
      <w:start w:val="1"/>
      <w:numFmt w:val="decimal"/>
      <w:lvlText w:val="%1."/>
      <w:lvlJc w:val="left"/>
      <w:pPr>
        <w:ind w:left="927" w:hanging="360"/>
      </w:pPr>
      <w:rPr>
        <w:rFonts w:hint="default"/>
        <w:color w:val="000000"/>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A201F2C"/>
    <w:multiLevelType w:val="hybridMultilevel"/>
    <w:tmpl w:val="BF7A48E0"/>
    <w:lvl w:ilvl="0" w:tplc="8A428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C5044"/>
    <w:multiLevelType w:val="hybridMultilevel"/>
    <w:tmpl w:val="0AAE157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51654BEF"/>
    <w:multiLevelType w:val="hybridMultilevel"/>
    <w:tmpl w:val="03FAD160"/>
    <w:lvl w:ilvl="0" w:tplc="D91EF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A9121A"/>
    <w:multiLevelType w:val="hybridMultilevel"/>
    <w:tmpl w:val="71C2AA0A"/>
    <w:lvl w:ilvl="0" w:tplc="96FE005E">
      <w:start w:val="1"/>
      <w:numFmt w:val="lowerLetter"/>
      <w:lvlText w:val="%1)"/>
      <w:lvlJc w:val="left"/>
      <w:pPr>
        <w:ind w:left="1080" w:hanging="360"/>
      </w:pPr>
      <w:rPr>
        <w:rFonts w:eastAsia="Batang"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902B7D"/>
    <w:multiLevelType w:val="hybridMultilevel"/>
    <w:tmpl w:val="81484144"/>
    <w:lvl w:ilvl="0" w:tplc="BC0E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A1C25CC"/>
    <w:multiLevelType w:val="hybridMultilevel"/>
    <w:tmpl w:val="487C20BA"/>
    <w:lvl w:ilvl="0" w:tplc="E8D03414">
      <w:start w:val="1"/>
      <w:numFmt w:val="bullet"/>
      <w:lvlText w:val="-"/>
      <w:lvlJc w:val="left"/>
      <w:pPr>
        <w:ind w:left="1080" w:hanging="360"/>
      </w:pPr>
      <w:rPr>
        <w:rFonts w:ascii="Times New Roman" w:eastAsia="Times New Roman"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FE0F88"/>
    <w:multiLevelType w:val="hybridMultilevel"/>
    <w:tmpl w:val="FB72F0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6A3F3A"/>
    <w:multiLevelType w:val="hybridMultilevel"/>
    <w:tmpl w:val="C624D9A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E793C98"/>
    <w:multiLevelType w:val="hybridMultilevel"/>
    <w:tmpl w:val="066226B0"/>
    <w:lvl w:ilvl="0" w:tplc="6958EB3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9"/>
  </w:num>
  <w:num w:numId="4">
    <w:abstractNumId w:val="6"/>
  </w:num>
  <w:num w:numId="5">
    <w:abstractNumId w:val="2"/>
  </w:num>
  <w:num w:numId="6">
    <w:abstractNumId w:val="19"/>
  </w:num>
  <w:num w:numId="7">
    <w:abstractNumId w:val="11"/>
  </w:num>
  <w:num w:numId="8">
    <w:abstractNumId w:val="18"/>
  </w:num>
  <w:num w:numId="9">
    <w:abstractNumId w:val="17"/>
  </w:num>
  <w:num w:numId="10">
    <w:abstractNumId w:val="3"/>
  </w:num>
  <w:num w:numId="11">
    <w:abstractNumId w:val="12"/>
  </w:num>
  <w:num w:numId="12">
    <w:abstractNumId w:val="10"/>
  </w:num>
  <w:num w:numId="13">
    <w:abstractNumId w:val="5"/>
  </w:num>
  <w:num w:numId="14">
    <w:abstractNumId w:val="0"/>
  </w:num>
  <w:num w:numId="15">
    <w:abstractNumId w:val="8"/>
  </w:num>
  <w:num w:numId="16">
    <w:abstractNumId w:val="16"/>
  </w:num>
  <w:num w:numId="17">
    <w:abstractNumId w:val="4"/>
  </w:num>
  <w:num w:numId="18">
    <w:abstractNumId w:val="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80"/>
    <w:rsid w:val="000006F9"/>
    <w:rsid w:val="00000999"/>
    <w:rsid w:val="00001935"/>
    <w:rsid w:val="00002122"/>
    <w:rsid w:val="00002DB1"/>
    <w:rsid w:val="00003C5B"/>
    <w:rsid w:val="00003DFF"/>
    <w:rsid w:val="00003F8D"/>
    <w:rsid w:val="00004851"/>
    <w:rsid w:val="0000577D"/>
    <w:rsid w:val="00005C8F"/>
    <w:rsid w:val="000060D2"/>
    <w:rsid w:val="00007D51"/>
    <w:rsid w:val="0001060E"/>
    <w:rsid w:val="00010C0A"/>
    <w:rsid w:val="0001242F"/>
    <w:rsid w:val="00012B3F"/>
    <w:rsid w:val="00014D2D"/>
    <w:rsid w:val="00015FD2"/>
    <w:rsid w:val="00016233"/>
    <w:rsid w:val="0001775E"/>
    <w:rsid w:val="000208CD"/>
    <w:rsid w:val="0002105A"/>
    <w:rsid w:val="00022516"/>
    <w:rsid w:val="000249CA"/>
    <w:rsid w:val="00024E16"/>
    <w:rsid w:val="0002703A"/>
    <w:rsid w:val="00030743"/>
    <w:rsid w:val="000324F5"/>
    <w:rsid w:val="0003311B"/>
    <w:rsid w:val="00033476"/>
    <w:rsid w:val="00034C70"/>
    <w:rsid w:val="00036771"/>
    <w:rsid w:val="0003739D"/>
    <w:rsid w:val="0003744D"/>
    <w:rsid w:val="00042234"/>
    <w:rsid w:val="000424DB"/>
    <w:rsid w:val="00042861"/>
    <w:rsid w:val="00042B47"/>
    <w:rsid w:val="00043746"/>
    <w:rsid w:val="00044CAD"/>
    <w:rsid w:val="00044EBA"/>
    <w:rsid w:val="000459DF"/>
    <w:rsid w:val="00047369"/>
    <w:rsid w:val="00047B13"/>
    <w:rsid w:val="00047CD4"/>
    <w:rsid w:val="00050BC9"/>
    <w:rsid w:val="00050E98"/>
    <w:rsid w:val="00051A27"/>
    <w:rsid w:val="00052068"/>
    <w:rsid w:val="000527C7"/>
    <w:rsid w:val="00053772"/>
    <w:rsid w:val="00053DF0"/>
    <w:rsid w:val="000562E1"/>
    <w:rsid w:val="0005647D"/>
    <w:rsid w:val="00056BE0"/>
    <w:rsid w:val="00056FBE"/>
    <w:rsid w:val="00057D6E"/>
    <w:rsid w:val="00060B18"/>
    <w:rsid w:val="000619DE"/>
    <w:rsid w:val="000637E8"/>
    <w:rsid w:val="00064CB4"/>
    <w:rsid w:val="000655DE"/>
    <w:rsid w:val="000657FF"/>
    <w:rsid w:val="00066A80"/>
    <w:rsid w:val="00066D66"/>
    <w:rsid w:val="0006709F"/>
    <w:rsid w:val="00067344"/>
    <w:rsid w:val="00070989"/>
    <w:rsid w:val="00071B81"/>
    <w:rsid w:val="00074511"/>
    <w:rsid w:val="00074796"/>
    <w:rsid w:val="000763B7"/>
    <w:rsid w:val="00076C5B"/>
    <w:rsid w:val="00080EBF"/>
    <w:rsid w:val="00081F52"/>
    <w:rsid w:val="00082978"/>
    <w:rsid w:val="00083777"/>
    <w:rsid w:val="00083F25"/>
    <w:rsid w:val="00084A30"/>
    <w:rsid w:val="00084D56"/>
    <w:rsid w:val="00085D65"/>
    <w:rsid w:val="000905AA"/>
    <w:rsid w:val="00091552"/>
    <w:rsid w:val="0009208E"/>
    <w:rsid w:val="000927CE"/>
    <w:rsid w:val="00093ABC"/>
    <w:rsid w:val="000949EC"/>
    <w:rsid w:val="00096191"/>
    <w:rsid w:val="000A04BF"/>
    <w:rsid w:val="000A3E8D"/>
    <w:rsid w:val="000A7930"/>
    <w:rsid w:val="000B0DED"/>
    <w:rsid w:val="000B3067"/>
    <w:rsid w:val="000B57D2"/>
    <w:rsid w:val="000B7C1C"/>
    <w:rsid w:val="000C12C0"/>
    <w:rsid w:val="000C2A61"/>
    <w:rsid w:val="000C2E44"/>
    <w:rsid w:val="000C3726"/>
    <w:rsid w:val="000C4369"/>
    <w:rsid w:val="000C4C8E"/>
    <w:rsid w:val="000C58CC"/>
    <w:rsid w:val="000C592C"/>
    <w:rsid w:val="000C6C7F"/>
    <w:rsid w:val="000C7AA2"/>
    <w:rsid w:val="000D0012"/>
    <w:rsid w:val="000D0CF3"/>
    <w:rsid w:val="000D1C0E"/>
    <w:rsid w:val="000D1F90"/>
    <w:rsid w:val="000D3CDD"/>
    <w:rsid w:val="000D49A2"/>
    <w:rsid w:val="000D5597"/>
    <w:rsid w:val="000D6243"/>
    <w:rsid w:val="000D71F9"/>
    <w:rsid w:val="000D7489"/>
    <w:rsid w:val="000D74AA"/>
    <w:rsid w:val="000E04AE"/>
    <w:rsid w:val="000E1AE2"/>
    <w:rsid w:val="000E2258"/>
    <w:rsid w:val="000E3504"/>
    <w:rsid w:val="000E3AFF"/>
    <w:rsid w:val="000E3E05"/>
    <w:rsid w:val="000E3FF4"/>
    <w:rsid w:val="000E40F7"/>
    <w:rsid w:val="000E4A0B"/>
    <w:rsid w:val="000E5215"/>
    <w:rsid w:val="000E6590"/>
    <w:rsid w:val="000F03A3"/>
    <w:rsid w:val="000F205B"/>
    <w:rsid w:val="000F2368"/>
    <w:rsid w:val="000F26E4"/>
    <w:rsid w:val="000F282E"/>
    <w:rsid w:val="000F3549"/>
    <w:rsid w:val="000F3D1A"/>
    <w:rsid w:val="000F4E1D"/>
    <w:rsid w:val="000F5AF9"/>
    <w:rsid w:val="000F5EDF"/>
    <w:rsid w:val="000F6958"/>
    <w:rsid w:val="000F6D8B"/>
    <w:rsid w:val="000F6F3E"/>
    <w:rsid w:val="000F6F8A"/>
    <w:rsid w:val="000F78EE"/>
    <w:rsid w:val="0010121F"/>
    <w:rsid w:val="00101495"/>
    <w:rsid w:val="00101BC3"/>
    <w:rsid w:val="00103500"/>
    <w:rsid w:val="00103CB9"/>
    <w:rsid w:val="00104928"/>
    <w:rsid w:val="00105ADD"/>
    <w:rsid w:val="00105E34"/>
    <w:rsid w:val="0011059A"/>
    <w:rsid w:val="001107B6"/>
    <w:rsid w:val="001111E0"/>
    <w:rsid w:val="001124B6"/>
    <w:rsid w:val="001135FF"/>
    <w:rsid w:val="001139C4"/>
    <w:rsid w:val="0011666C"/>
    <w:rsid w:val="00120065"/>
    <w:rsid w:val="0012097C"/>
    <w:rsid w:val="001213CA"/>
    <w:rsid w:val="001225DE"/>
    <w:rsid w:val="00126EF3"/>
    <w:rsid w:val="00127D8E"/>
    <w:rsid w:val="00127FF1"/>
    <w:rsid w:val="001302EE"/>
    <w:rsid w:val="00135025"/>
    <w:rsid w:val="00135258"/>
    <w:rsid w:val="0013691B"/>
    <w:rsid w:val="00136CA0"/>
    <w:rsid w:val="001403E1"/>
    <w:rsid w:val="0014097A"/>
    <w:rsid w:val="00140C74"/>
    <w:rsid w:val="00141239"/>
    <w:rsid w:val="0014179F"/>
    <w:rsid w:val="00142BD9"/>
    <w:rsid w:val="001434E5"/>
    <w:rsid w:val="00144058"/>
    <w:rsid w:val="001444E7"/>
    <w:rsid w:val="001447AB"/>
    <w:rsid w:val="00145878"/>
    <w:rsid w:val="00146BE7"/>
    <w:rsid w:val="00146D92"/>
    <w:rsid w:val="00151246"/>
    <w:rsid w:val="00151B4D"/>
    <w:rsid w:val="00151EC5"/>
    <w:rsid w:val="00152525"/>
    <w:rsid w:val="00152F9F"/>
    <w:rsid w:val="0015619F"/>
    <w:rsid w:val="0016019B"/>
    <w:rsid w:val="00160D2B"/>
    <w:rsid w:val="0016125E"/>
    <w:rsid w:val="001623D4"/>
    <w:rsid w:val="00162C74"/>
    <w:rsid w:val="00163E94"/>
    <w:rsid w:val="001645B8"/>
    <w:rsid w:val="001651AC"/>
    <w:rsid w:val="00165BD5"/>
    <w:rsid w:val="00166A8C"/>
    <w:rsid w:val="00166E1D"/>
    <w:rsid w:val="00173242"/>
    <w:rsid w:val="00173D5B"/>
    <w:rsid w:val="00174D07"/>
    <w:rsid w:val="001755EA"/>
    <w:rsid w:val="00176F23"/>
    <w:rsid w:val="001778DC"/>
    <w:rsid w:val="00180460"/>
    <w:rsid w:val="00180940"/>
    <w:rsid w:val="00182A71"/>
    <w:rsid w:val="0018313C"/>
    <w:rsid w:val="00183466"/>
    <w:rsid w:val="001841ED"/>
    <w:rsid w:val="00186EA2"/>
    <w:rsid w:val="00187ADE"/>
    <w:rsid w:val="001906FE"/>
    <w:rsid w:val="00190CAB"/>
    <w:rsid w:val="00191E78"/>
    <w:rsid w:val="001924B5"/>
    <w:rsid w:val="001930A8"/>
    <w:rsid w:val="001948FB"/>
    <w:rsid w:val="0019586E"/>
    <w:rsid w:val="00196407"/>
    <w:rsid w:val="00196ACB"/>
    <w:rsid w:val="00196DE9"/>
    <w:rsid w:val="001A2CF3"/>
    <w:rsid w:val="001A3D18"/>
    <w:rsid w:val="001A3EEC"/>
    <w:rsid w:val="001A4106"/>
    <w:rsid w:val="001A4736"/>
    <w:rsid w:val="001A60E3"/>
    <w:rsid w:val="001A7330"/>
    <w:rsid w:val="001A7AB1"/>
    <w:rsid w:val="001A7EDA"/>
    <w:rsid w:val="001B0E97"/>
    <w:rsid w:val="001B24A7"/>
    <w:rsid w:val="001B29DB"/>
    <w:rsid w:val="001B334F"/>
    <w:rsid w:val="001B3ED3"/>
    <w:rsid w:val="001B3F71"/>
    <w:rsid w:val="001B494F"/>
    <w:rsid w:val="001B4B7D"/>
    <w:rsid w:val="001B584C"/>
    <w:rsid w:val="001B5ACA"/>
    <w:rsid w:val="001B67E3"/>
    <w:rsid w:val="001B694B"/>
    <w:rsid w:val="001B6A9C"/>
    <w:rsid w:val="001B6E8E"/>
    <w:rsid w:val="001B6EAD"/>
    <w:rsid w:val="001C021E"/>
    <w:rsid w:val="001C0F14"/>
    <w:rsid w:val="001C1BF2"/>
    <w:rsid w:val="001C2263"/>
    <w:rsid w:val="001C31EB"/>
    <w:rsid w:val="001C35D1"/>
    <w:rsid w:val="001C4CA9"/>
    <w:rsid w:val="001C5172"/>
    <w:rsid w:val="001C6DD3"/>
    <w:rsid w:val="001C73E1"/>
    <w:rsid w:val="001D1161"/>
    <w:rsid w:val="001D1DF2"/>
    <w:rsid w:val="001D28B1"/>
    <w:rsid w:val="001D3003"/>
    <w:rsid w:val="001D3B9A"/>
    <w:rsid w:val="001D3DFE"/>
    <w:rsid w:val="001D4563"/>
    <w:rsid w:val="001D4963"/>
    <w:rsid w:val="001D5834"/>
    <w:rsid w:val="001E1206"/>
    <w:rsid w:val="001E13F9"/>
    <w:rsid w:val="001E1CA6"/>
    <w:rsid w:val="001E22B2"/>
    <w:rsid w:val="001E3ED7"/>
    <w:rsid w:val="001E4964"/>
    <w:rsid w:val="001E5F89"/>
    <w:rsid w:val="001E6084"/>
    <w:rsid w:val="001F1412"/>
    <w:rsid w:val="001F165F"/>
    <w:rsid w:val="001F3717"/>
    <w:rsid w:val="001F4046"/>
    <w:rsid w:val="001F454C"/>
    <w:rsid w:val="001F51F8"/>
    <w:rsid w:val="001F59FF"/>
    <w:rsid w:val="001F6112"/>
    <w:rsid w:val="001F6891"/>
    <w:rsid w:val="00200769"/>
    <w:rsid w:val="00200D66"/>
    <w:rsid w:val="00201C74"/>
    <w:rsid w:val="00202D8D"/>
    <w:rsid w:val="0020376E"/>
    <w:rsid w:val="00203F09"/>
    <w:rsid w:val="00203FD2"/>
    <w:rsid w:val="0020401D"/>
    <w:rsid w:val="00204D8E"/>
    <w:rsid w:val="00205D65"/>
    <w:rsid w:val="00205E2D"/>
    <w:rsid w:val="00205FE8"/>
    <w:rsid w:val="002061D4"/>
    <w:rsid w:val="00206CA1"/>
    <w:rsid w:val="002075A8"/>
    <w:rsid w:val="00211FE1"/>
    <w:rsid w:val="00212917"/>
    <w:rsid w:val="0021364B"/>
    <w:rsid w:val="00215B00"/>
    <w:rsid w:val="00216893"/>
    <w:rsid w:val="00216BC3"/>
    <w:rsid w:val="00216D88"/>
    <w:rsid w:val="00220483"/>
    <w:rsid w:val="002206E5"/>
    <w:rsid w:val="00224010"/>
    <w:rsid w:val="00225675"/>
    <w:rsid w:val="002269FA"/>
    <w:rsid w:val="00226B24"/>
    <w:rsid w:val="00227DD4"/>
    <w:rsid w:val="002306F5"/>
    <w:rsid w:val="002321EF"/>
    <w:rsid w:val="00232592"/>
    <w:rsid w:val="00233D05"/>
    <w:rsid w:val="0023611A"/>
    <w:rsid w:val="00236430"/>
    <w:rsid w:val="00236F3B"/>
    <w:rsid w:val="00237315"/>
    <w:rsid w:val="0024122A"/>
    <w:rsid w:val="00241545"/>
    <w:rsid w:val="00241B4C"/>
    <w:rsid w:val="00241D74"/>
    <w:rsid w:val="00242533"/>
    <w:rsid w:val="002439DD"/>
    <w:rsid w:val="00244B55"/>
    <w:rsid w:val="002458E3"/>
    <w:rsid w:val="00247893"/>
    <w:rsid w:val="00250AB2"/>
    <w:rsid w:val="00250B65"/>
    <w:rsid w:val="0025155F"/>
    <w:rsid w:val="002536C5"/>
    <w:rsid w:val="002538A5"/>
    <w:rsid w:val="00254CDB"/>
    <w:rsid w:val="00255867"/>
    <w:rsid w:val="00256B7B"/>
    <w:rsid w:val="0025737D"/>
    <w:rsid w:val="00257392"/>
    <w:rsid w:val="00260934"/>
    <w:rsid w:val="00260E3C"/>
    <w:rsid w:val="00262954"/>
    <w:rsid w:val="00264A01"/>
    <w:rsid w:val="002658A3"/>
    <w:rsid w:val="002667B7"/>
    <w:rsid w:val="00266E8D"/>
    <w:rsid w:val="00270FD1"/>
    <w:rsid w:val="00274C57"/>
    <w:rsid w:val="0027626B"/>
    <w:rsid w:val="00276CD0"/>
    <w:rsid w:val="002778AA"/>
    <w:rsid w:val="00277E28"/>
    <w:rsid w:val="002814B9"/>
    <w:rsid w:val="002815E8"/>
    <w:rsid w:val="002836A8"/>
    <w:rsid w:val="00283757"/>
    <w:rsid w:val="0028375D"/>
    <w:rsid w:val="002837A7"/>
    <w:rsid w:val="00284BC1"/>
    <w:rsid w:val="0028574C"/>
    <w:rsid w:val="002859A0"/>
    <w:rsid w:val="00285DC8"/>
    <w:rsid w:val="00287A00"/>
    <w:rsid w:val="00287CF8"/>
    <w:rsid w:val="00291094"/>
    <w:rsid w:val="00292952"/>
    <w:rsid w:val="00294082"/>
    <w:rsid w:val="002941B9"/>
    <w:rsid w:val="00295429"/>
    <w:rsid w:val="00297452"/>
    <w:rsid w:val="002975E1"/>
    <w:rsid w:val="00297C60"/>
    <w:rsid w:val="002A049D"/>
    <w:rsid w:val="002A074E"/>
    <w:rsid w:val="002A0A2D"/>
    <w:rsid w:val="002A25CE"/>
    <w:rsid w:val="002A4396"/>
    <w:rsid w:val="002A47BE"/>
    <w:rsid w:val="002A50D3"/>
    <w:rsid w:val="002A5218"/>
    <w:rsid w:val="002A72E2"/>
    <w:rsid w:val="002A74AE"/>
    <w:rsid w:val="002A74C7"/>
    <w:rsid w:val="002B1714"/>
    <w:rsid w:val="002B1ACA"/>
    <w:rsid w:val="002B1C1B"/>
    <w:rsid w:val="002B286F"/>
    <w:rsid w:val="002B2B24"/>
    <w:rsid w:val="002B301D"/>
    <w:rsid w:val="002B350E"/>
    <w:rsid w:val="002B5164"/>
    <w:rsid w:val="002B54C1"/>
    <w:rsid w:val="002B5727"/>
    <w:rsid w:val="002B684D"/>
    <w:rsid w:val="002B7A80"/>
    <w:rsid w:val="002B7AED"/>
    <w:rsid w:val="002C0EFC"/>
    <w:rsid w:val="002C1FB6"/>
    <w:rsid w:val="002C29F8"/>
    <w:rsid w:val="002C2A2B"/>
    <w:rsid w:val="002C34DE"/>
    <w:rsid w:val="002C394D"/>
    <w:rsid w:val="002C4598"/>
    <w:rsid w:val="002C45B5"/>
    <w:rsid w:val="002C57D9"/>
    <w:rsid w:val="002C58E9"/>
    <w:rsid w:val="002C5CD0"/>
    <w:rsid w:val="002C689A"/>
    <w:rsid w:val="002D04A0"/>
    <w:rsid w:val="002D0BA9"/>
    <w:rsid w:val="002D0ED6"/>
    <w:rsid w:val="002D1203"/>
    <w:rsid w:val="002D1B6C"/>
    <w:rsid w:val="002D4030"/>
    <w:rsid w:val="002E0015"/>
    <w:rsid w:val="002E0827"/>
    <w:rsid w:val="002E229D"/>
    <w:rsid w:val="002E2920"/>
    <w:rsid w:val="002E3BA4"/>
    <w:rsid w:val="002E3D60"/>
    <w:rsid w:val="002E42AE"/>
    <w:rsid w:val="002F058A"/>
    <w:rsid w:val="002F0E75"/>
    <w:rsid w:val="002F0EFA"/>
    <w:rsid w:val="002F3FD5"/>
    <w:rsid w:val="002F434D"/>
    <w:rsid w:val="002F45ED"/>
    <w:rsid w:val="002F553C"/>
    <w:rsid w:val="002F712D"/>
    <w:rsid w:val="002F7478"/>
    <w:rsid w:val="002F771F"/>
    <w:rsid w:val="002F7C3B"/>
    <w:rsid w:val="00302D87"/>
    <w:rsid w:val="00305B93"/>
    <w:rsid w:val="00306BAB"/>
    <w:rsid w:val="00307752"/>
    <w:rsid w:val="00310650"/>
    <w:rsid w:val="003107CB"/>
    <w:rsid w:val="00310A3A"/>
    <w:rsid w:val="00310AA5"/>
    <w:rsid w:val="00311F05"/>
    <w:rsid w:val="003121E8"/>
    <w:rsid w:val="00313D17"/>
    <w:rsid w:val="003141CB"/>
    <w:rsid w:val="003141D2"/>
    <w:rsid w:val="00314719"/>
    <w:rsid w:val="00315AE6"/>
    <w:rsid w:val="00315FE0"/>
    <w:rsid w:val="0031794A"/>
    <w:rsid w:val="00321437"/>
    <w:rsid w:val="00322787"/>
    <w:rsid w:val="003229FA"/>
    <w:rsid w:val="00322D19"/>
    <w:rsid w:val="003238FD"/>
    <w:rsid w:val="00323A13"/>
    <w:rsid w:val="003248E7"/>
    <w:rsid w:val="00325665"/>
    <w:rsid w:val="00327B86"/>
    <w:rsid w:val="0033086E"/>
    <w:rsid w:val="00331AF1"/>
    <w:rsid w:val="00332750"/>
    <w:rsid w:val="00332854"/>
    <w:rsid w:val="003329B6"/>
    <w:rsid w:val="0033348F"/>
    <w:rsid w:val="00333BF4"/>
    <w:rsid w:val="00333ED2"/>
    <w:rsid w:val="003341F8"/>
    <w:rsid w:val="00334833"/>
    <w:rsid w:val="00334F48"/>
    <w:rsid w:val="0033662C"/>
    <w:rsid w:val="00337191"/>
    <w:rsid w:val="003376C4"/>
    <w:rsid w:val="00340BE2"/>
    <w:rsid w:val="003411CF"/>
    <w:rsid w:val="00343007"/>
    <w:rsid w:val="00343689"/>
    <w:rsid w:val="00343F85"/>
    <w:rsid w:val="0034464D"/>
    <w:rsid w:val="00344701"/>
    <w:rsid w:val="0034703C"/>
    <w:rsid w:val="00347CEE"/>
    <w:rsid w:val="00350D46"/>
    <w:rsid w:val="00351136"/>
    <w:rsid w:val="00353E3D"/>
    <w:rsid w:val="00354B12"/>
    <w:rsid w:val="00355C4C"/>
    <w:rsid w:val="00357A32"/>
    <w:rsid w:val="00361888"/>
    <w:rsid w:val="00363DD7"/>
    <w:rsid w:val="00364028"/>
    <w:rsid w:val="00365233"/>
    <w:rsid w:val="00365E2C"/>
    <w:rsid w:val="003665FF"/>
    <w:rsid w:val="00366D24"/>
    <w:rsid w:val="00366E55"/>
    <w:rsid w:val="0037060A"/>
    <w:rsid w:val="003715DB"/>
    <w:rsid w:val="00372471"/>
    <w:rsid w:val="0037262C"/>
    <w:rsid w:val="00372AE9"/>
    <w:rsid w:val="0037439E"/>
    <w:rsid w:val="00376CA5"/>
    <w:rsid w:val="00380417"/>
    <w:rsid w:val="003817ED"/>
    <w:rsid w:val="00382112"/>
    <w:rsid w:val="00383783"/>
    <w:rsid w:val="0038528A"/>
    <w:rsid w:val="0038589A"/>
    <w:rsid w:val="003926C9"/>
    <w:rsid w:val="00393032"/>
    <w:rsid w:val="00393931"/>
    <w:rsid w:val="003940AF"/>
    <w:rsid w:val="00395BF3"/>
    <w:rsid w:val="00395E0D"/>
    <w:rsid w:val="00395F37"/>
    <w:rsid w:val="0039638D"/>
    <w:rsid w:val="00396531"/>
    <w:rsid w:val="00397467"/>
    <w:rsid w:val="00397A62"/>
    <w:rsid w:val="00397BF8"/>
    <w:rsid w:val="003A0203"/>
    <w:rsid w:val="003A07BF"/>
    <w:rsid w:val="003A0CD6"/>
    <w:rsid w:val="003A11B6"/>
    <w:rsid w:val="003A1406"/>
    <w:rsid w:val="003A2630"/>
    <w:rsid w:val="003B0722"/>
    <w:rsid w:val="003B170E"/>
    <w:rsid w:val="003B47F7"/>
    <w:rsid w:val="003B4E5F"/>
    <w:rsid w:val="003B622E"/>
    <w:rsid w:val="003B7670"/>
    <w:rsid w:val="003B7784"/>
    <w:rsid w:val="003B7F55"/>
    <w:rsid w:val="003C00BB"/>
    <w:rsid w:val="003C0247"/>
    <w:rsid w:val="003C1A83"/>
    <w:rsid w:val="003C1CC6"/>
    <w:rsid w:val="003C23B1"/>
    <w:rsid w:val="003C2919"/>
    <w:rsid w:val="003C2CFE"/>
    <w:rsid w:val="003C3613"/>
    <w:rsid w:val="003C4147"/>
    <w:rsid w:val="003C5DD1"/>
    <w:rsid w:val="003D0248"/>
    <w:rsid w:val="003D039F"/>
    <w:rsid w:val="003D3803"/>
    <w:rsid w:val="003D4FE0"/>
    <w:rsid w:val="003D5233"/>
    <w:rsid w:val="003D6F2F"/>
    <w:rsid w:val="003E03EA"/>
    <w:rsid w:val="003E2C72"/>
    <w:rsid w:val="003E2C9A"/>
    <w:rsid w:val="003E2DE0"/>
    <w:rsid w:val="003E3DD2"/>
    <w:rsid w:val="003E3FF0"/>
    <w:rsid w:val="003E4C6E"/>
    <w:rsid w:val="003E582A"/>
    <w:rsid w:val="003E608D"/>
    <w:rsid w:val="003E6301"/>
    <w:rsid w:val="003E6DD9"/>
    <w:rsid w:val="003F1B7C"/>
    <w:rsid w:val="003F32A1"/>
    <w:rsid w:val="003F35C1"/>
    <w:rsid w:val="003F3892"/>
    <w:rsid w:val="003F7D6A"/>
    <w:rsid w:val="00400DE0"/>
    <w:rsid w:val="00402C5A"/>
    <w:rsid w:val="004044C0"/>
    <w:rsid w:val="0040773C"/>
    <w:rsid w:val="004078F5"/>
    <w:rsid w:val="00410039"/>
    <w:rsid w:val="00410EE5"/>
    <w:rsid w:val="00412BB8"/>
    <w:rsid w:val="004130EB"/>
    <w:rsid w:val="004136AE"/>
    <w:rsid w:val="00414817"/>
    <w:rsid w:val="004160DB"/>
    <w:rsid w:val="00417286"/>
    <w:rsid w:val="00417692"/>
    <w:rsid w:val="004211EC"/>
    <w:rsid w:val="00425362"/>
    <w:rsid w:val="004258C3"/>
    <w:rsid w:val="00427FD0"/>
    <w:rsid w:val="004307D5"/>
    <w:rsid w:val="00432E5B"/>
    <w:rsid w:val="004342D9"/>
    <w:rsid w:val="004346D8"/>
    <w:rsid w:val="00435DFB"/>
    <w:rsid w:val="004369BD"/>
    <w:rsid w:val="00437629"/>
    <w:rsid w:val="00437B54"/>
    <w:rsid w:val="004413B1"/>
    <w:rsid w:val="00441C11"/>
    <w:rsid w:val="00442DA6"/>
    <w:rsid w:val="00443AAB"/>
    <w:rsid w:val="00443FAF"/>
    <w:rsid w:val="00444408"/>
    <w:rsid w:val="0044706D"/>
    <w:rsid w:val="00447C6E"/>
    <w:rsid w:val="00450B9E"/>
    <w:rsid w:val="00450F60"/>
    <w:rsid w:val="00451545"/>
    <w:rsid w:val="00451C04"/>
    <w:rsid w:val="00451FEC"/>
    <w:rsid w:val="004526A3"/>
    <w:rsid w:val="00453C32"/>
    <w:rsid w:val="00453F8E"/>
    <w:rsid w:val="00454E84"/>
    <w:rsid w:val="00455CC1"/>
    <w:rsid w:val="004562A1"/>
    <w:rsid w:val="004562B6"/>
    <w:rsid w:val="00456845"/>
    <w:rsid w:val="004575A8"/>
    <w:rsid w:val="00457AB5"/>
    <w:rsid w:val="0046103A"/>
    <w:rsid w:val="00461436"/>
    <w:rsid w:val="00462509"/>
    <w:rsid w:val="004649F2"/>
    <w:rsid w:val="00465721"/>
    <w:rsid w:val="00466086"/>
    <w:rsid w:val="004675B3"/>
    <w:rsid w:val="004677E3"/>
    <w:rsid w:val="00470C94"/>
    <w:rsid w:val="00474AB5"/>
    <w:rsid w:val="00475A11"/>
    <w:rsid w:val="00475D7C"/>
    <w:rsid w:val="0047646F"/>
    <w:rsid w:val="00481C5E"/>
    <w:rsid w:val="004841AC"/>
    <w:rsid w:val="00484462"/>
    <w:rsid w:val="00484C60"/>
    <w:rsid w:val="0048552D"/>
    <w:rsid w:val="00486320"/>
    <w:rsid w:val="00487FA9"/>
    <w:rsid w:val="00492D51"/>
    <w:rsid w:val="00493A1B"/>
    <w:rsid w:val="004947A3"/>
    <w:rsid w:val="004959CC"/>
    <w:rsid w:val="00497129"/>
    <w:rsid w:val="004A0C49"/>
    <w:rsid w:val="004A2593"/>
    <w:rsid w:val="004A2693"/>
    <w:rsid w:val="004A2DE7"/>
    <w:rsid w:val="004A3C3D"/>
    <w:rsid w:val="004A4D86"/>
    <w:rsid w:val="004A4E8A"/>
    <w:rsid w:val="004A6633"/>
    <w:rsid w:val="004A7DAA"/>
    <w:rsid w:val="004B03DB"/>
    <w:rsid w:val="004B1557"/>
    <w:rsid w:val="004B1E20"/>
    <w:rsid w:val="004B2D84"/>
    <w:rsid w:val="004B2DE0"/>
    <w:rsid w:val="004B3A9D"/>
    <w:rsid w:val="004B3E96"/>
    <w:rsid w:val="004B4071"/>
    <w:rsid w:val="004B439F"/>
    <w:rsid w:val="004B58F6"/>
    <w:rsid w:val="004B5911"/>
    <w:rsid w:val="004B7EB2"/>
    <w:rsid w:val="004C1693"/>
    <w:rsid w:val="004C5159"/>
    <w:rsid w:val="004C5686"/>
    <w:rsid w:val="004C6A42"/>
    <w:rsid w:val="004D32C7"/>
    <w:rsid w:val="004D360E"/>
    <w:rsid w:val="004D37D7"/>
    <w:rsid w:val="004D3DB9"/>
    <w:rsid w:val="004D53AD"/>
    <w:rsid w:val="004D5418"/>
    <w:rsid w:val="004D654C"/>
    <w:rsid w:val="004D6F43"/>
    <w:rsid w:val="004D7887"/>
    <w:rsid w:val="004E1346"/>
    <w:rsid w:val="004E3381"/>
    <w:rsid w:val="004E3E78"/>
    <w:rsid w:val="004E504C"/>
    <w:rsid w:val="004E7D45"/>
    <w:rsid w:val="004F4220"/>
    <w:rsid w:val="004F4C51"/>
    <w:rsid w:val="004F4DD0"/>
    <w:rsid w:val="004F502E"/>
    <w:rsid w:val="004F5284"/>
    <w:rsid w:val="004F6A5D"/>
    <w:rsid w:val="005019A7"/>
    <w:rsid w:val="00502A2F"/>
    <w:rsid w:val="00503842"/>
    <w:rsid w:val="0050513B"/>
    <w:rsid w:val="00505172"/>
    <w:rsid w:val="0050547D"/>
    <w:rsid w:val="00505A23"/>
    <w:rsid w:val="0050629D"/>
    <w:rsid w:val="0050666F"/>
    <w:rsid w:val="00506784"/>
    <w:rsid w:val="00510269"/>
    <w:rsid w:val="0051069C"/>
    <w:rsid w:val="005110EC"/>
    <w:rsid w:val="00511266"/>
    <w:rsid w:val="00513C90"/>
    <w:rsid w:val="00513D55"/>
    <w:rsid w:val="00513D61"/>
    <w:rsid w:val="00514E4A"/>
    <w:rsid w:val="005151EF"/>
    <w:rsid w:val="00515631"/>
    <w:rsid w:val="00515BDC"/>
    <w:rsid w:val="00515FD6"/>
    <w:rsid w:val="00517533"/>
    <w:rsid w:val="00520567"/>
    <w:rsid w:val="005209F7"/>
    <w:rsid w:val="00521CFC"/>
    <w:rsid w:val="005220CA"/>
    <w:rsid w:val="00522FA1"/>
    <w:rsid w:val="00524850"/>
    <w:rsid w:val="00524CC5"/>
    <w:rsid w:val="00525D0C"/>
    <w:rsid w:val="00526685"/>
    <w:rsid w:val="00527800"/>
    <w:rsid w:val="00527F34"/>
    <w:rsid w:val="00530B91"/>
    <w:rsid w:val="00530C8E"/>
    <w:rsid w:val="00531761"/>
    <w:rsid w:val="005318F7"/>
    <w:rsid w:val="00531BA4"/>
    <w:rsid w:val="00533ABA"/>
    <w:rsid w:val="00533DA6"/>
    <w:rsid w:val="005345AA"/>
    <w:rsid w:val="00534EA2"/>
    <w:rsid w:val="00535C2A"/>
    <w:rsid w:val="005372DD"/>
    <w:rsid w:val="0053751A"/>
    <w:rsid w:val="0053777F"/>
    <w:rsid w:val="0054031F"/>
    <w:rsid w:val="0054085D"/>
    <w:rsid w:val="005409AD"/>
    <w:rsid w:val="00540A2C"/>
    <w:rsid w:val="005412B0"/>
    <w:rsid w:val="005423DC"/>
    <w:rsid w:val="00544826"/>
    <w:rsid w:val="00544B79"/>
    <w:rsid w:val="00544D48"/>
    <w:rsid w:val="00545F72"/>
    <w:rsid w:val="00546824"/>
    <w:rsid w:val="00546F15"/>
    <w:rsid w:val="0054793D"/>
    <w:rsid w:val="0055015C"/>
    <w:rsid w:val="0055053E"/>
    <w:rsid w:val="0055072D"/>
    <w:rsid w:val="005510E1"/>
    <w:rsid w:val="0055130B"/>
    <w:rsid w:val="0055192F"/>
    <w:rsid w:val="0055203F"/>
    <w:rsid w:val="005535A9"/>
    <w:rsid w:val="005543BC"/>
    <w:rsid w:val="00554EE8"/>
    <w:rsid w:val="00557A64"/>
    <w:rsid w:val="0056345F"/>
    <w:rsid w:val="00563A41"/>
    <w:rsid w:val="00563CED"/>
    <w:rsid w:val="00565694"/>
    <w:rsid w:val="005661B0"/>
    <w:rsid w:val="00567E79"/>
    <w:rsid w:val="00571CA1"/>
    <w:rsid w:val="00573516"/>
    <w:rsid w:val="00574181"/>
    <w:rsid w:val="0057447E"/>
    <w:rsid w:val="00574B71"/>
    <w:rsid w:val="005759D8"/>
    <w:rsid w:val="00575DB1"/>
    <w:rsid w:val="00576F0C"/>
    <w:rsid w:val="005774E1"/>
    <w:rsid w:val="00580953"/>
    <w:rsid w:val="00581A53"/>
    <w:rsid w:val="00583145"/>
    <w:rsid w:val="00583CA8"/>
    <w:rsid w:val="00584F1E"/>
    <w:rsid w:val="00585262"/>
    <w:rsid w:val="00587E78"/>
    <w:rsid w:val="00590B04"/>
    <w:rsid w:val="005910E3"/>
    <w:rsid w:val="0059207B"/>
    <w:rsid w:val="005947AB"/>
    <w:rsid w:val="00595892"/>
    <w:rsid w:val="00595C31"/>
    <w:rsid w:val="00595EE1"/>
    <w:rsid w:val="00597EFD"/>
    <w:rsid w:val="005A01E6"/>
    <w:rsid w:val="005A046C"/>
    <w:rsid w:val="005A172C"/>
    <w:rsid w:val="005A2DC3"/>
    <w:rsid w:val="005A31FF"/>
    <w:rsid w:val="005A34E3"/>
    <w:rsid w:val="005A4234"/>
    <w:rsid w:val="005A50B8"/>
    <w:rsid w:val="005A5157"/>
    <w:rsid w:val="005A5B05"/>
    <w:rsid w:val="005A656D"/>
    <w:rsid w:val="005A751A"/>
    <w:rsid w:val="005A7620"/>
    <w:rsid w:val="005B0E37"/>
    <w:rsid w:val="005B127C"/>
    <w:rsid w:val="005B171B"/>
    <w:rsid w:val="005B1C25"/>
    <w:rsid w:val="005B1E49"/>
    <w:rsid w:val="005B3F58"/>
    <w:rsid w:val="005B4E60"/>
    <w:rsid w:val="005B66D9"/>
    <w:rsid w:val="005B70CB"/>
    <w:rsid w:val="005B7BEF"/>
    <w:rsid w:val="005C1AAA"/>
    <w:rsid w:val="005C2455"/>
    <w:rsid w:val="005C32EB"/>
    <w:rsid w:val="005C44E5"/>
    <w:rsid w:val="005C683A"/>
    <w:rsid w:val="005C6F9B"/>
    <w:rsid w:val="005C7AC3"/>
    <w:rsid w:val="005D1938"/>
    <w:rsid w:val="005D2845"/>
    <w:rsid w:val="005D2A01"/>
    <w:rsid w:val="005D451D"/>
    <w:rsid w:val="005D48C0"/>
    <w:rsid w:val="005D4FD4"/>
    <w:rsid w:val="005D50D5"/>
    <w:rsid w:val="005D5688"/>
    <w:rsid w:val="005D5C65"/>
    <w:rsid w:val="005D5E31"/>
    <w:rsid w:val="005D66BB"/>
    <w:rsid w:val="005D6B05"/>
    <w:rsid w:val="005D6B25"/>
    <w:rsid w:val="005D7316"/>
    <w:rsid w:val="005E104F"/>
    <w:rsid w:val="005E1C16"/>
    <w:rsid w:val="005E1E89"/>
    <w:rsid w:val="005E3B6B"/>
    <w:rsid w:val="005E436C"/>
    <w:rsid w:val="005E4ED8"/>
    <w:rsid w:val="005E5774"/>
    <w:rsid w:val="005E5DDA"/>
    <w:rsid w:val="005E5F49"/>
    <w:rsid w:val="005E6B10"/>
    <w:rsid w:val="005E6C61"/>
    <w:rsid w:val="005E6FB3"/>
    <w:rsid w:val="005E79E1"/>
    <w:rsid w:val="005F05B3"/>
    <w:rsid w:val="005F36C9"/>
    <w:rsid w:val="005F40A9"/>
    <w:rsid w:val="005F4D27"/>
    <w:rsid w:val="005F5A08"/>
    <w:rsid w:val="005F6B3F"/>
    <w:rsid w:val="0060004E"/>
    <w:rsid w:val="0060019E"/>
    <w:rsid w:val="00601419"/>
    <w:rsid w:val="00602445"/>
    <w:rsid w:val="00603160"/>
    <w:rsid w:val="00603234"/>
    <w:rsid w:val="0060481C"/>
    <w:rsid w:val="006104AF"/>
    <w:rsid w:val="00610BBD"/>
    <w:rsid w:val="00610F10"/>
    <w:rsid w:val="00611288"/>
    <w:rsid w:val="00616B8C"/>
    <w:rsid w:val="0061715B"/>
    <w:rsid w:val="006228D5"/>
    <w:rsid w:val="00623109"/>
    <w:rsid w:val="00623E02"/>
    <w:rsid w:val="00624409"/>
    <w:rsid w:val="006246E0"/>
    <w:rsid w:val="00624934"/>
    <w:rsid w:val="00624B22"/>
    <w:rsid w:val="00625087"/>
    <w:rsid w:val="0062619F"/>
    <w:rsid w:val="00626A89"/>
    <w:rsid w:val="00627767"/>
    <w:rsid w:val="00630CEB"/>
    <w:rsid w:val="0063142B"/>
    <w:rsid w:val="00631529"/>
    <w:rsid w:val="00631EA6"/>
    <w:rsid w:val="00631EDB"/>
    <w:rsid w:val="00631FD6"/>
    <w:rsid w:val="00634266"/>
    <w:rsid w:val="006356E9"/>
    <w:rsid w:val="006363F6"/>
    <w:rsid w:val="006364E4"/>
    <w:rsid w:val="006368BC"/>
    <w:rsid w:val="006374AF"/>
    <w:rsid w:val="006402E8"/>
    <w:rsid w:val="00640A13"/>
    <w:rsid w:val="0064103A"/>
    <w:rsid w:val="00645550"/>
    <w:rsid w:val="00645D1F"/>
    <w:rsid w:val="0064660D"/>
    <w:rsid w:val="006504E0"/>
    <w:rsid w:val="00650AC9"/>
    <w:rsid w:val="00650BB3"/>
    <w:rsid w:val="00652391"/>
    <w:rsid w:val="006533B5"/>
    <w:rsid w:val="00654176"/>
    <w:rsid w:val="0065467B"/>
    <w:rsid w:val="006546A6"/>
    <w:rsid w:val="00654F80"/>
    <w:rsid w:val="006568EF"/>
    <w:rsid w:val="00657344"/>
    <w:rsid w:val="00660264"/>
    <w:rsid w:val="00660B5F"/>
    <w:rsid w:val="006618EF"/>
    <w:rsid w:val="006651CA"/>
    <w:rsid w:val="006679DC"/>
    <w:rsid w:val="00670F3D"/>
    <w:rsid w:val="00671C84"/>
    <w:rsid w:val="00672960"/>
    <w:rsid w:val="00673809"/>
    <w:rsid w:val="00673E83"/>
    <w:rsid w:val="006750E3"/>
    <w:rsid w:val="00676ED5"/>
    <w:rsid w:val="00677267"/>
    <w:rsid w:val="006772C9"/>
    <w:rsid w:val="00677641"/>
    <w:rsid w:val="00680BF3"/>
    <w:rsid w:val="00681082"/>
    <w:rsid w:val="00683998"/>
    <w:rsid w:val="00684610"/>
    <w:rsid w:val="00684C02"/>
    <w:rsid w:val="00684E5B"/>
    <w:rsid w:val="00684F06"/>
    <w:rsid w:val="00686FE5"/>
    <w:rsid w:val="00690BE9"/>
    <w:rsid w:val="00690EA8"/>
    <w:rsid w:val="00691B03"/>
    <w:rsid w:val="00695039"/>
    <w:rsid w:val="006964FF"/>
    <w:rsid w:val="00696784"/>
    <w:rsid w:val="006A053C"/>
    <w:rsid w:val="006A088D"/>
    <w:rsid w:val="006A0CC8"/>
    <w:rsid w:val="006A0DF7"/>
    <w:rsid w:val="006A1282"/>
    <w:rsid w:val="006A20DD"/>
    <w:rsid w:val="006A2D30"/>
    <w:rsid w:val="006A2ED7"/>
    <w:rsid w:val="006A30C3"/>
    <w:rsid w:val="006A3AB2"/>
    <w:rsid w:val="006A4358"/>
    <w:rsid w:val="006A4DA7"/>
    <w:rsid w:val="006A647A"/>
    <w:rsid w:val="006B1988"/>
    <w:rsid w:val="006B1C02"/>
    <w:rsid w:val="006B4735"/>
    <w:rsid w:val="006B5E33"/>
    <w:rsid w:val="006B5F78"/>
    <w:rsid w:val="006B65D1"/>
    <w:rsid w:val="006B6D26"/>
    <w:rsid w:val="006B6F66"/>
    <w:rsid w:val="006B759A"/>
    <w:rsid w:val="006B7F8F"/>
    <w:rsid w:val="006C0751"/>
    <w:rsid w:val="006C1D3A"/>
    <w:rsid w:val="006C1E53"/>
    <w:rsid w:val="006C21CF"/>
    <w:rsid w:val="006C24BF"/>
    <w:rsid w:val="006C4B06"/>
    <w:rsid w:val="006C4EDF"/>
    <w:rsid w:val="006C5FD2"/>
    <w:rsid w:val="006C616F"/>
    <w:rsid w:val="006C62CA"/>
    <w:rsid w:val="006C73EA"/>
    <w:rsid w:val="006D17D3"/>
    <w:rsid w:val="006D21FD"/>
    <w:rsid w:val="006D271C"/>
    <w:rsid w:val="006D3D7E"/>
    <w:rsid w:val="006D444F"/>
    <w:rsid w:val="006D582E"/>
    <w:rsid w:val="006D6C1F"/>
    <w:rsid w:val="006D7321"/>
    <w:rsid w:val="006D740A"/>
    <w:rsid w:val="006D740C"/>
    <w:rsid w:val="006D7925"/>
    <w:rsid w:val="006E0FA5"/>
    <w:rsid w:val="006E2B93"/>
    <w:rsid w:val="006E5A5D"/>
    <w:rsid w:val="006E5C40"/>
    <w:rsid w:val="006F0CA0"/>
    <w:rsid w:val="006F0CA2"/>
    <w:rsid w:val="006F0CF2"/>
    <w:rsid w:val="006F1535"/>
    <w:rsid w:val="006F1699"/>
    <w:rsid w:val="006F1724"/>
    <w:rsid w:val="006F333B"/>
    <w:rsid w:val="006F3A0C"/>
    <w:rsid w:val="006F475F"/>
    <w:rsid w:val="006F4E76"/>
    <w:rsid w:val="006F4F1C"/>
    <w:rsid w:val="006F573E"/>
    <w:rsid w:val="006F5A0F"/>
    <w:rsid w:val="006F6715"/>
    <w:rsid w:val="006F70FC"/>
    <w:rsid w:val="006F7616"/>
    <w:rsid w:val="007002D8"/>
    <w:rsid w:val="007011DF"/>
    <w:rsid w:val="00701BDD"/>
    <w:rsid w:val="007026BD"/>
    <w:rsid w:val="00702EEF"/>
    <w:rsid w:val="00703374"/>
    <w:rsid w:val="00703890"/>
    <w:rsid w:val="00703E5B"/>
    <w:rsid w:val="00703FE8"/>
    <w:rsid w:val="007067D9"/>
    <w:rsid w:val="007069B7"/>
    <w:rsid w:val="00706A1B"/>
    <w:rsid w:val="00706CC3"/>
    <w:rsid w:val="00706CFB"/>
    <w:rsid w:val="00707CEE"/>
    <w:rsid w:val="0071025E"/>
    <w:rsid w:val="0071291F"/>
    <w:rsid w:val="007132F9"/>
    <w:rsid w:val="00713A20"/>
    <w:rsid w:val="00714561"/>
    <w:rsid w:val="007146C6"/>
    <w:rsid w:val="00717C4F"/>
    <w:rsid w:val="0072118B"/>
    <w:rsid w:val="00722ADF"/>
    <w:rsid w:val="00723CA2"/>
    <w:rsid w:val="00723D29"/>
    <w:rsid w:val="00723FA3"/>
    <w:rsid w:val="00724955"/>
    <w:rsid w:val="007269A2"/>
    <w:rsid w:val="00731B2F"/>
    <w:rsid w:val="0073218A"/>
    <w:rsid w:val="00733F98"/>
    <w:rsid w:val="0073445D"/>
    <w:rsid w:val="007354D4"/>
    <w:rsid w:val="007355AF"/>
    <w:rsid w:val="007365D6"/>
    <w:rsid w:val="00736B19"/>
    <w:rsid w:val="0074074B"/>
    <w:rsid w:val="0074185E"/>
    <w:rsid w:val="00741A2B"/>
    <w:rsid w:val="00743A48"/>
    <w:rsid w:val="00744459"/>
    <w:rsid w:val="00744AB6"/>
    <w:rsid w:val="00744C44"/>
    <w:rsid w:val="0074535A"/>
    <w:rsid w:val="00745C6B"/>
    <w:rsid w:val="00750295"/>
    <w:rsid w:val="0075691B"/>
    <w:rsid w:val="007578FA"/>
    <w:rsid w:val="0076283B"/>
    <w:rsid w:val="007628C1"/>
    <w:rsid w:val="00762B58"/>
    <w:rsid w:val="00762F5B"/>
    <w:rsid w:val="0076372F"/>
    <w:rsid w:val="007653BC"/>
    <w:rsid w:val="00765425"/>
    <w:rsid w:val="007658D1"/>
    <w:rsid w:val="00765A97"/>
    <w:rsid w:val="00765B69"/>
    <w:rsid w:val="007663E5"/>
    <w:rsid w:val="0077005E"/>
    <w:rsid w:val="00771D56"/>
    <w:rsid w:val="0077291C"/>
    <w:rsid w:val="00772B99"/>
    <w:rsid w:val="00772BA3"/>
    <w:rsid w:val="00772D32"/>
    <w:rsid w:val="00773096"/>
    <w:rsid w:val="0077357A"/>
    <w:rsid w:val="00774238"/>
    <w:rsid w:val="00775591"/>
    <w:rsid w:val="0077694E"/>
    <w:rsid w:val="00776C66"/>
    <w:rsid w:val="00776DB8"/>
    <w:rsid w:val="0077729C"/>
    <w:rsid w:val="0077756F"/>
    <w:rsid w:val="00777FE2"/>
    <w:rsid w:val="007802C7"/>
    <w:rsid w:val="00780588"/>
    <w:rsid w:val="00780835"/>
    <w:rsid w:val="00780BB9"/>
    <w:rsid w:val="0078397A"/>
    <w:rsid w:val="00784BAC"/>
    <w:rsid w:val="00785F25"/>
    <w:rsid w:val="00790AD4"/>
    <w:rsid w:val="00791895"/>
    <w:rsid w:val="007921B9"/>
    <w:rsid w:val="00793C69"/>
    <w:rsid w:val="0079443E"/>
    <w:rsid w:val="00794733"/>
    <w:rsid w:val="00795578"/>
    <w:rsid w:val="00795767"/>
    <w:rsid w:val="00796095"/>
    <w:rsid w:val="00796C0A"/>
    <w:rsid w:val="0079718A"/>
    <w:rsid w:val="007971C3"/>
    <w:rsid w:val="00797987"/>
    <w:rsid w:val="007A16E2"/>
    <w:rsid w:val="007A1E68"/>
    <w:rsid w:val="007A2BA2"/>
    <w:rsid w:val="007A32C6"/>
    <w:rsid w:val="007A3331"/>
    <w:rsid w:val="007A56D4"/>
    <w:rsid w:val="007B088D"/>
    <w:rsid w:val="007B180D"/>
    <w:rsid w:val="007B4B3F"/>
    <w:rsid w:val="007B53F9"/>
    <w:rsid w:val="007B5807"/>
    <w:rsid w:val="007B6E8C"/>
    <w:rsid w:val="007C050F"/>
    <w:rsid w:val="007C0749"/>
    <w:rsid w:val="007C0A62"/>
    <w:rsid w:val="007C21C4"/>
    <w:rsid w:val="007C468F"/>
    <w:rsid w:val="007C4D6C"/>
    <w:rsid w:val="007C4DC0"/>
    <w:rsid w:val="007C4F39"/>
    <w:rsid w:val="007C534C"/>
    <w:rsid w:val="007C5AFF"/>
    <w:rsid w:val="007C5B21"/>
    <w:rsid w:val="007C65C1"/>
    <w:rsid w:val="007C7531"/>
    <w:rsid w:val="007D046A"/>
    <w:rsid w:val="007D2251"/>
    <w:rsid w:val="007D227B"/>
    <w:rsid w:val="007D22EA"/>
    <w:rsid w:val="007D51DA"/>
    <w:rsid w:val="007D58B2"/>
    <w:rsid w:val="007D62AC"/>
    <w:rsid w:val="007D7066"/>
    <w:rsid w:val="007D735C"/>
    <w:rsid w:val="007D7FBB"/>
    <w:rsid w:val="007E040B"/>
    <w:rsid w:val="007E08AE"/>
    <w:rsid w:val="007E0CD4"/>
    <w:rsid w:val="007E2FD1"/>
    <w:rsid w:val="007E386B"/>
    <w:rsid w:val="007E3FE2"/>
    <w:rsid w:val="007E4F83"/>
    <w:rsid w:val="007E51DC"/>
    <w:rsid w:val="007E54E4"/>
    <w:rsid w:val="007E5D4D"/>
    <w:rsid w:val="007E6821"/>
    <w:rsid w:val="007E7CA3"/>
    <w:rsid w:val="007E7DD8"/>
    <w:rsid w:val="007F08BE"/>
    <w:rsid w:val="007F1723"/>
    <w:rsid w:val="007F1CAF"/>
    <w:rsid w:val="007F2645"/>
    <w:rsid w:val="007F2D6A"/>
    <w:rsid w:val="007F4516"/>
    <w:rsid w:val="007F4883"/>
    <w:rsid w:val="007F51CC"/>
    <w:rsid w:val="007F7FBB"/>
    <w:rsid w:val="0080049C"/>
    <w:rsid w:val="00803A10"/>
    <w:rsid w:val="008045D1"/>
    <w:rsid w:val="008059A0"/>
    <w:rsid w:val="00806146"/>
    <w:rsid w:val="00806E69"/>
    <w:rsid w:val="00810594"/>
    <w:rsid w:val="008113E1"/>
    <w:rsid w:val="008116F8"/>
    <w:rsid w:val="00812812"/>
    <w:rsid w:val="008139FC"/>
    <w:rsid w:val="00813F7F"/>
    <w:rsid w:val="0081456A"/>
    <w:rsid w:val="008149A8"/>
    <w:rsid w:val="00816790"/>
    <w:rsid w:val="00817346"/>
    <w:rsid w:val="00820F0A"/>
    <w:rsid w:val="008218DB"/>
    <w:rsid w:val="0082493A"/>
    <w:rsid w:val="008252D8"/>
    <w:rsid w:val="00825787"/>
    <w:rsid w:val="0082600E"/>
    <w:rsid w:val="00826368"/>
    <w:rsid w:val="00826B0E"/>
    <w:rsid w:val="00826B88"/>
    <w:rsid w:val="00826F69"/>
    <w:rsid w:val="008270B2"/>
    <w:rsid w:val="00827395"/>
    <w:rsid w:val="008276F2"/>
    <w:rsid w:val="00827A7A"/>
    <w:rsid w:val="00832130"/>
    <w:rsid w:val="008324F0"/>
    <w:rsid w:val="00833860"/>
    <w:rsid w:val="008340A2"/>
    <w:rsid w:val="008347F7"/>
    <w:rsid w:val="00835502"/>
    <w:rsid w:val="00836DB2"/>
    <w:rsid w:val="0083715C"/>
    <w:rsid w:val="00837D1D"/>
    <w:rsid w:val="00840C30"/>
    <w:rsid w:val="00841F1E"/>
    <w:rsid w:val="008430ED"/>
    <w:rsid w:val="00843643"/>
    <w:rsid w:val="00843EA8"/>
    <w:rsid w:val="00844012"/>
    <w:rsid w:val="00844CBA"/>
    <w:rsid w:val="00845516"/>
    <w:rsid w:val="00845A7F"/>
    <w:rsid w:val="00845DED"/>
    <w:rsid w:val="00850259"/>
    <w:rsid w:val="00854C5A"/>
    <w:rsid w:val="00855809"/>
    <w:rsid w:val="0086172E"/>
    <w:rsid w:val="008619CF"/>
    <w:rsid w:val="008631B8"/>
    <w:rsid w:val="00863475"/>
    <w:rsid w:val="00865E03"/>
    <w:rsid w:val="0086706F"/>
    <w:rsid w:val="00870DA2"/>
    <w:rsid w:val="00870E6E"/>
    <w:rsid w:val="008729BB"/>
    <w:rsid w:val="00872D29"/>
    <w:rsid w:val="008744D1"/>
    <w:rsid w:val="00876B00"/>
    <w:rsid w:val="00876B5D"/>
    <w:rsid w:val="00877D76"/>
    <w:rsid w:val="00877E6E"/>
    <w:rsid w:val="008809AA"/>
    <w:rsid w:val="0088213D"/>
    <w:rsid w:val="00882A4B"/>
    <w:rsid w:val="008872FD"/>
    <w:rsid w:val="00887447"/>
    <w:rsid w:val="008874DA"/>
    <w:rsid w:val="008908A8"/>
    <w:rsid w:val="00891111"/>
    <w:rsid w:val="008927DC"/>
    <w:rsid w:val="00893503"/>
    <w:rsid w:val="00893D9B"/>
    <w:rsid w:val="00894914"/>
    <w:rsid w:val="00894F1F"/>
    <w:rsid w:val="008959AF"/>
    <w:rsid w:val="00897CD0"/>
    <w:rsid w:val="008A1D14"/>
    <w:rsid w:val="008A2790"/>
    <w:rsid w:val="008A3A5A"/>
    <w:rsid w:val="008A3BD8"/>
    <w:rsid w:val="008A47C4"/>
    <w:rsid w:val="008A663F"/>
    <w:rsid w:val="008A7C0C"/>
    <w:rsid w:val="008B14D9"/>
    <w:rsid w:val="008B1E6F"/>
    <w:rsid w:val="008B3A4D"/>
    <w:rsid w:val="008B4A99"/>
    <w:rsid w:val="008B4AAF"/>
    <w:rsid w:val="008B6DD1"/>
    <w:rsid w:val="008B6FEE"/>
    <w:rsid w:val="008B747E"/>
    <w:rsid w:val="008C09FD"/>
    <w:rsid w:val="008C0E5B"/>
    <w:rsid w:val="008C12A1"/>
    <w:rsid w:val="008C133B"/>
    <w:rsid w:val="008C1D70"/>
    <w:rsid w:val="008C2226"/>
    <w:rsid w:val="008C22A5"/>
    <w:rsid w:val="008C2747"/>
    <w:rsid w:val="008C54B8"/>
    <w:rsid w:val="008C6400"/>
    <w:rsid w:val="008D13FB"/>
    <w:rsid w:val="008D14A1"/>
    <w:rsid w:val="008D1DC6"/>
    <w:rsid w:val="008D3D39"/>
    <w:rsid w:val="008D4899"/>
    <w:rsid w:val="008D677B"/>
    <w:rsid w:val="008D7698"/>
    <w:rsid w:val="008D780A"/>
    <w:rsid w:val="008D7AA4"/>
    <w:rsid w:val="008D7F07"/>
    <w:rsid w:val="008D7F94"/>
    <w:rsid w:val="008E1E38"/>
    <w:rsid w:val="008E4952"/>
    <w:rsid w:val="008E566A"/>
    <w:rsid w:val="008E68C3"/>
    <w:rsid w:val="008E7622"/>
    <w:rsid w:val="008E7C5C"/>
    <w:rsid w:val="008F0771"/>
    <w:rsid w:val="008F1898"/>
    <w:rsid w:val="008F19E0"/>
    <w:rsid w:val="008F26AC"/>
    <w:rsid w:val="008F2EB1"/>
    <w:rsid w:val="008F53E0"/>
    <w:rsid w:val="008F541D"/>
    <w:rsid w:val="008F650F"/>
    <w:rsid w:val="009001DD"/>
    <w:rsid w:val="00900420"/>
    <w:rsid w:val="009012A4"/>
    <w:rsid w:val="00904112"/>
    <w:rsid w:val="009056AC"/>
    <w:rsid w:val="00905C36"/>
    <w:rsid w:val="00906054"/>
    <w:rsid w:val="009068EB"/>
    <w:rsid w:val="00906B62"/>
    <w:rsid w:val="00906FE3"/>
    <w:rsid w:val="00907111"/>
    <w:rsid w:val="009101BA"/>
    <w:rsid w:val="00910F78"/>
    <w:rsid w:val="0091143F"/>
    <w:rsid w:val="009115DC"/>
    <w:rsid w:val="0091210A"/>
    <w:rsid w:val="00913E76"/>
    <w:rsid w:val="00914079"/>
    <w:rsid w:val="00914421"/>
    <w:rsid w:val="00916390"/>
    <w:rsid w:val="0091773E"/>
    <w:rsid w:val="00920673"/>
    <w:rsid w:val="00920ABB"/>
    <w:rsid w:val="00920F38"/>
    <w:rsid w:val="00922154"/>
    <w:rsid w:val="009229C0"/>
    <w:rsid w:val="009239A8"/>
    <w:rsid w:val="00923AED"/>
    <w:rsid w:val="0092497F"/>
    <w:rsid w:val="00924CAB"/>
    <w:rsid w:val="00925764"/>
    <w:rsid w:val="00926C77"/>
    <w:rsid w:val="00926E87"/>
    <w:rsid w:val="0093074C"/>
    <w:rsid w:val="00932E15"/>
    <w:rsid w:val="00934729"/>
    <w:rsid w:val="00935625"/>
    <w:rsid w:val="00936301"/>
    <w:rsid w:val="009406D1"/>
    <w:rsid w:val="00940A02"/>
    <w:rsid w:val="00941C63"/>
    <w:rsid w:val="0094237E"/>
    <w:rsid w:val="00943EAF"/>
    <w:rsid w:val="00944740"/>
    <w:rsid w:val="00944834"/>
    <w:rsid w:val="00944CF2"/>
    <w:rsid w:val="00947153"/>
    <w:rsid w:val="009478A7"/>
    <w:rsid w:val="009500D0"/>
    <w:rsid w:val="00954EBB"/>
    <w:rsid w:val="0095641F"/>
    <w:rsid w:val="00956B85"/>
    <w:rsid w:val="00956EC4"/>
    <w:rsid w:val="009608EA"/>
    <w:rsid w:val="00962444"/>
    <w:rsid w:val="009626CD"/>
    <w:rsid w:val="0096390D"/>
    <w:rsid w:val="00963BC6"/>
    <w:rsid w:val="00964948"/>
    <w:rsid w:val="009650AF"/>
    <w:rsid w:val="00965D96"/>
    <w:rsid w:val="009678F3"/>
    <w:rsid w:val="00967B28"/>
    <w:rsid w:val="00971654"/>
    <w:rsid w:val="00974067"/>
    <w:rsid w:val="00974EE2"/>
    <w:rsid w:val="00976223"/>
    <w:rsid w:val="00980DD5"/>
    <w:rsid w:val="0098157D"/>
    <w:rsid w:val="009835B7"/>
    <w:rsid w:val="00985A1D"/>
    <w:rsid w:val="00985A53"/>
    <w:rsid w:val="009869CA"/>
    <w:rsid w:val="009869FD"/>
    <w:rsid w:val="00986B41"/>
    <w:rsid w:val="00986C6C"/>
    <w:rsid w:val="0098705C"/>
    <w:rsid w:val="009872B4"/>
    <w:rsid w:val="00987A5C"/>
    <w:rsid w:val="00987BC8"/>
    <w:rsid w:val="00987E26"/>
    <w:rsid w:val="00990C04"/>
    <w:rsid w:val="00990D4B"/>
    <w:rsid w:val="009919B5"/>
    <w:rsid w:val="009928F5"/>
    <w:rsid w:val="00993FFB"/>
    <w:rsid w:val="009963B8"/>
    <w:rsid w:val="00996CCE"/>
    <w:rsid w:val="009978F9"/>
    <w:rsid w:val="009A0705"/>
    <w:rsid w:val="009A22EF"/>
    <w:rsid w:val="009A2AF6"/>
    <w:rsid w:val="009A4062"/>
    <w:rsid w:val="009A4BCA"/>
    <w:rsid w:val="009A6118"/>
    <w:rsid w:val="009A66BC"/>
    <w:rsid w:val="009A6CE9"/>
    <w:rsid w:val="009A6E83"/>
    <w:rsid w:val="009A742E"/>
    <w:rsid w:val="009B049D"/>
    <w:rsid w:val="009B07F6"/>
    <w:rsid w:val="009B1D2C"/>
    <w:rsid w:val="009B1E19"/>
    <w:rsid w:val="009B299B"/>
    <w:rsid w:val="009B34DD"/>
    <w:rsid w:val="009B3798"/>
    <w:rsid w:val="009B3B11"/>
    <w:rsid w:val="009B3DC4"/>
    <w:rsid w:val="009B4678"/>
    <w:rsid w:val="009B755D"/>
    <w:rsid w:val="009C02B5"/>
    <w:rsid w:val="009C0BA9"/>
    <w:rsid w:val="009C0E3B"/>
    <w:rsid w:val="009C11D0"/>
    <w:rsid w:val="009C2D3C"/>
    <w:rsid w:val="009C36C2"/>
    <w:rsid w:val="009C4B98"/>
    <w:rsid w:val="009C551C"/>
    <w:rsid w:val="009C5F62"/>
    <w:rsid w:val="009C6034"/>
    <w:rsid w:val="009C6BD6"/>
    <w:rsid w:val="009C76AA"/>
    <w:rsid w:val="009D0AD9"/>
    <w:rsid w:val="009D186D"/>
    <w:rsid w:val="009D1F2F"/>
    <w:rsid w:val="009D2045"/>
    <w:rsid w:val="009D2468"/>
    <w:rsid w:val="009D3FD8"/>
    <w:rsid w:val="009D4133"/>
    <w:rsid w:val="009D46AC"/>
    <w:rsid w:val="009D53C5"/>
    <w:rsid w:val="009D560C"/>
    <w:rsid w:val="009E0B01"/>
    <w:rsid w:val="009E2540"/>
    <w:rsid w:val="009E2E79"/>
    <w:rsid w:val="009E3249"/>
    <w:rsid w:val="009E3A57"/>
    <w:rsid w:val="009F19A5"/>
    <w:rsid w:val="009F1D59"/>
    <w:rsid w:val="009F2CA3"/>
    <w:rsid w:val="009F3D95"/>
    <w:rsid w:val="009F4CC8"/>
    <w:rsid w:val="009F7044"/>
    <w:rsid w:val="009F74E2"/>
    <w:rsid w:val="00A001FA"/>
    <w:rsid w:val="00A00918"/>
    <w:rsid w:val="00A0224B"/>
    <w:rsid w:val="00A02378"/>
    <w:rsid w:val="00A0267D"/>
    <w:rsid w:val="00A0284E"/>
    <w:rsid w:val="00A02BD3"/>
    <w:rsid w:val="00A03B75"/>
    <w:rsid w:val="00A03F23"/>
    <w:rsid w:val="00A0507E"/>
    <w:rsid w:val="00A05C1B"/>
    <w:rsid w:val="00A07B67"/>
    <w:rsid w:val="00A1072A"/>
    <w:rsid w:val="00A10979"/>
    <w:rsid w:val="00A1184E"/>
    <w:rsid w:val="00A121F1"/>
    <w:rsid w:val="00A12901"/>
    <w:rsid w:val="00A138F0"/>
    <w:rsid w:val="00A13D03"/>
    <w:rsid w:val="00A15061"/>
    <w:rsid w:val="00A15402"/>
    <w:rsid w:val="00A15B89"/>
    <w:rsid w:val="00A174B6"/>
    <w:rsid w:val="00A17A88"/>
    <w:rsid w:val="00A21030"/>
    <w:rsid w:val="00A21818"/>
    <w:rsid w:val="00A21C34"/>
    <w:rsid w:val="00A23A95"/>
    <w:rsid w:val="00A23B72"/>
    <w:rsid w:val="00A23C4C"/>
    <w:rsid w:val="00A24960"/>
    <w:rsid w:val="00A26A4E"/>
    <w:rsid w:val="00A27A2E"/>
    <w:rsid w:val="00A27F84"/>
    <w:rsid w:val="00A335FB"/>
    <w:rsid w:val="00A34267"/>
    <w:rsid w:val="00A3563E"/>
    <w:rsid w:val="00A4005B"/>
    <w:rsid w:val="00A42477"/>
    <w:rsid w:val="00A42BF4"/>
    <w:rsid w:val="00A42D41"/>
    <w:rsid w:val="00A42E45"/>
    <w:rsid w:val="00A4304E"/>
    <w:rsid w:val="00A43606"/>
    <w:rsid w:val="00A43B0E"/>
    <w:rsid w:val="00A44895"/>
    <w:rsid w:val="00A47E2B"/>
    <w:rsid w:val="00A5137D"/>
    <w:rsid w:val="00A5178F"/>
    <w:rsid w:val="00A521BE"/>
    <w:rsid w:val="00A5312B"/>
    <w:rsid w:val="00A537AA"/>
    <w:rsid w:val="00A5429B"/>
    <w:rsid w:val="00A54D79"/>
    <w:rsid w:val="00A56304"/>
    <w:rsid w:val="00A60EC3"/>
    <w:rsid w:val="00A619E7"/>
    <w:rsid w:val="00A62FC9"/>
    <w:rsid w:val="00A6466D"/>
    <w:rsid w:val="00A65C32"/>
    <w:rsid w:val="00A660FA"/>
    <w:rsid w:val="00A673C9"/>
    <w:rsid w:val="00A67441"/>
    <w:rsid w:val="00A72026"/>
    <w:rsid w:val="00A72F41"/>
    <w:rsid w:val="00A743DF"/>
    <w:rsid w:val="00A74AA4"/>
    <w:rsid w:val="00A74B93"/>
    <w:rsid w:val="00A74E28"/>
    <w:rsid w:val="00A751A0"/>
    <w:rsid w:val="00A75AE9"/>
    <w:rsid w:val="00A77022"/>
    <w:rsid w:val="00A81089"/>
    <w:rsid w:val="00A82081"/>
    <w:rsid w:val="00A821BE"/>
    <w:rsid w:val="00A8493A"/>
    <w:rsid w:val="00A84C11"/>
    <w:rsid w:val="00A84C72"/>
    <w:rsid w:val="00A84EBA"/>
    <w:rsid w:val="00A868A1"/>
    <w:rsid w:val="00A86E50"/>
    <w:rsid w:val="00A8741A"/>
    <w:rsid w:val="00A875AF"/>
    <w:rsid w:val="00A87DD5"/>
    <w:rsid w:val="00A91A93"/>
    <w:rsid w:val="00A91B32"/>
    <w:rsid w:val="00A93360"/>
    <w:rsid w:val="00A93F8F"/>
    <w:rsid w:val="00A96077"/>
    <w:rsid w:val="00A96417"/>
    <w:rsid w:val="00AA0040"/>
    <w:rsid w:val="00AA0CFD"/>
    <w:rsid w:val="00AA16FC"/>
    <w:rsid w:val="00AA23BC"/>
    <w:rsid w:val="00AA26B3"/>
    <w:rsid w:val="00AA403A"/>
    <w:rsid w:val="00AA4F39"/>
    <w:rsid w:val="00AA6286"/>
    <w:rsid w:val="00AA6649"/>
    <w:rsid w:val="00AB0986"/>
    <w:rsid w:val="00AB196F"/>
    <w:rsid w:val="00AB20C3"/>
    <w:rsid w:val="00AB404E"/>
    <w:rsid w:val="00AB4523"/>
    <w:rsid w:val="00AB4A34"/>
    <w:rsid w:val="00AB5768"/>
    <w:rsid w:val="00AB655B"/>
    <w:rsid w:val="00AB6A43"/>
    <w:rsid w:val="00AC0393"/>
    <w:rsid w:val="00AC232A"/>
    <w:rsid w:val="00AC233B"/>
    <w:rsid w:val="00AC2619"/>
    <w:rsid w:val="00AC356A"/>
    <w:rsid w:val="00AC3973"/>
    <w:rsid w:val="00AC43C8"/>
    <w:rsid w:val="00AC4DAD"/>
    <w:rsid w:val="00AC5B78"/>
    <w:rsid w:val="00AC6386"/>
    <w:rsid w:val="00AC6D94"/>
    <w:rsid w:val="00AC748D"/>
    <w:rsid w:val="00AD0473"/>
    <w:rsid w:val="00AD0AD6"/>
    <w:rsid w:val="00AD11E6"/>
    <w:rsid w:val="00AD1217"/>
    <w:rsid w:val="00AD26EA"/>
    <w:rsid w:val="00AD28C8"/>
    <w:rsid w:val="00AD2E94"/>
    <w:rsid w:val="00AD33DA"/>
    <w:rsid w:val="00AD4817"/>
    <w:rsid w:val="00AD490C"/>
    <w:rsid w:val="00AD4EAF"/>
    <w:rsid w:val="00AD5A65"/>
    <w:rsid w:val="00AD5B06"/>
    <w:rsid w:val="00AD6894"/>
    <w:rsid w:val="00AD6AD6"/>
    <w:rsid w:val="00AD7695"/>
    <w:rsid w:val="00AE040B"/>
    <w:rsid w:val="00AE1ADB"/>
    <w:rsid w:val="00AE1E60"/>
    <w:rsid w:val="00AE43F2"/>
    <w:rsid w:val="00AE47F6"/>
    <w:rsid w:val="00AE5376"/>
    <w:rsid w:val="00AE53FF"/>
    <w:rsid w:val="00AE6AD3"/>
    <w:rsid w:val="00AE6EB5"/>
    <w:rsid w:val="00AF0F37"/>
    <w:rsid w:val="00AF1AFB"/>
    <w:rsid w:val="00AF21EE"/>
    <w:rsid w:val="00AF255C"/>
    <w:rsid w:val="00AF28EB"/>
    <w:rsid w:val="00AF3153"/>
    <w:rsid w:val="00AF4EFC"/>
    <w:rsid w:val="00AF5176"/>
    <w:rsid w:val="00B01A88"/>
    <w:rsid w:val="00B01F03"/>
    <w:rsid w:val="00B02102"/>
    <w:rsid w:val="00B02117"/>
    <w:rsid w:val="00B0264D"/>
    <w:rsid w:val="00B0281F"/>
    <w:rsid w:val="00B03DF8"/>
    <w:rsid w:val="00B05A75"/>
    <w:rsid w:val="00B05DC2"/>
    <w:rsid w:val="00B06DE5"/>
    <w:rsid w:val="00B072BA"/>
    <w:rsid w:val="00B078BF"/>
    <w:rsid w:val="00B1120D"/>
    <w:rsid w:val="00B13311"/>
    <w:rsid w:val="00B14627"/>
    <w:rsid w:val="00B15BE5"/>
    <w:rsid w:val="00B17681"/>
    <w:rsid w:val="00B2143E"/>
    <w:rsid w:val="00B21C19"/>
    <w:rsid w:val="00B2256B"/>
    <w:rsid w:val="00B22684"/>
    <w:rsid w:val="00B23F53"/>
    <w:rsid w:val="00B24D39"/>
    <w:rsid w:val="00B25E41"/>
    <w:rsid w:val="00B25FB1"/>
    <w:rsid w:val="00B331BA"/>
    <w:rsid w:val="00B336B8"/>
    <w:rsid w:val="00B36B94"/>
    <w:rsid w:val="00B37C21"/>
    <w:rsid w:val="00B414C8"/>
    <w:rsid w:val="00B41565"/>
    <w:rsid w:val="00B417B5"/>
    <w:rsid w:val="00B41F76"/>
    <w:rsid w:val="00B446C8"/>
    <w:rsid w:val="00B44A47"/>
    <w:rsid w:val="00B451D8"/>
    <w:rsid w:val="00B45929"/>
    <w:rsid w:val="00B463EB"/>
    <w:rsid w:val="00B46B9B"/>
    <w:rsid w:val="00B47B84"/>
    <w:rsid w:val="00B47D71"/>
    <w:rsid w:val="00B50E67"/>
    <w:rsid w:val="00B51572"/>
    <w:rsid w:val="00B518E6"/>
    <w:rsid w:val="00B5194A"/>
    <w:rsid w:val="00B53B72"/>
    <w:rsid w:val="00B5518F"/>
    <w:rsid w:val="00B552E5"/>
    <w:rsid w:val="00B55B51"/>
    <w:rsid w:val="00B56CFC"/>
    <w:rsid w:val="00B57380"/>
    <w:rsid w:val="00B60442"/>
    <w:rsid w:val="00B63A83"/>
    <w:rsid w:val="00B63FB5"/>
    <w:rsid w:val="00B64D54"/>
    <w:rsid w:val="00B6511A"/>
    <w:rsid w:val="00B65789"/>
    <w:rsid w:val="00B667D5"/>
    <w:rsid w:val="00B66D47"/>
    <w:rsid w:val="00B70B10"/>
    <w:rsid w:val="00B71F36"/>
    <w:rsid w:val="00B7329C"/>
    <w:rsid w:val="00B73330"/>
    <w:rsid w:val="00B73FC0"/>
    <w:rsid w:val="00B75AF3"/>
    <w:rsid w:val="00B76721"/>
    <w:rsid w:val="00B7787B"/>
    <w:rsid w:val="00B80F7F"/>
    <w:rsid w:val="00B810D0"/>
    <w:rsid w:val="00B84B52"/>
    <w:rsid w:val="00B86F14"/>
    <w:rsid w:val="00B870C2"/>
    <w:rsid w:val="00B90CFA"/>
    <w:rsid w:val="00B91DBA"/>
    <w:rsid w:val="00B95DD4"/>
    <w:rsid w:val="00B96559"/>
    <w:rsid w:val="00B96BE7"/>
    <w:rsid w:val="00B97808"/>
    <w:rsid w:val="00B97C4B"/>
    <w:rsid w:val="00B97E27"/>
    <w:rsid w:val="00BA0952"/>
    <w:rsid w:val="00BA0D2D"/>
    <w:rsid w:val="00BA1326"/>
    <w:rsid w:val="00BA4178"/>
    <w:rsid w:val="00BA6A71"/>
    <w:rsid w:val="00BA6AC9"/>
    <w:rsid w:val="00BA7E83"/>
    <w:rsid w:val="00BB0414"/>
    <w:rsid w:val="00BB0508"/>
    <w:rsid w:val="00BB0B26"/>
    <w:rsid w:val="00BB1150"/>
    <w:rsid w:val="00BB25C6"/>
    <w:rsid w:val="00BB34B2"/>
    <w:rsid w:val="00BB3641"/>
    <w:rsid w:val="00BB45D5"/>
    <w:rsid w:val="00BB4E13"/>
    <w:rsid w:val="00BB4E47"/>
    <w:rsid w:val="00BB6BD7"/>
    <w:rsid w:val="00BB6D31"/>
    <w:rsid w:val="00BC03DE"/>
    <w:rsid w:val="00BC1437"/>
    <w:rsid w:val="00BC1F2B"/>
    <w:rsid w:val="00BC2959"/>
    <w:rsid w:val="00BC2B5D"/>
    <w:rsid w:val="00BC369A"/>
    <w:rsid w:val="00BC3DA2"/>
    <w:rsid w:val="00BC574E"/>
    <w:rsid w:val="00BC5DA8"/>
    <w:rsid w:val="00BC60E9"/>
    <w:rsid w:val="00BC62E3"/>
    <w:rsid w:val="00BC6480"/>
    <w:rsid w:val="00BC6826"/>
    <w:rsid w:val="00BC6A4A"/>
    <w:rsid w:val="00BC7A65"/>
    <w:rsid w:val="00BC7E66"/>
    <w:rsid w:val="00BD08B7"/>
    <w:rsid w:val="00BD387C"/>
    <w:rsid w:val="00BD39D4"/>
    <w:rsid w:val="00BD6628"/>
    <w:rsid w:val="00BD697C"/>
    <w:rsid w:val="00BD6FA4"/>
    <w:rsid w:val="00BD762E"/>
    <w:rsid w:val="00BD7CC5"/>
    <w:rsid w:val="00BD7DAD"/>
    <w:rsid w:val="00BE1457"/>
    <w:rsid w:val="00BE1CC7"/>
    <w:rsid w:val="00BE1FDF"/>
    <w:rsid w:val="00BE3280"/>
    <w:rsid w:val="00BE32A6"/>
    <w:rsid w:val="00BE453A"/>
    <w:rsid w:val="00BE495E"/>
    <w:rsid w:val="00BE6536"/>
    <w:rsid w:val="00BE68FE"/>
    <w:rsid w:val="00BF0DAD"/>
    <w:rsid w:val="00BF192E"/>
    <w:rsid w:val="00BF2FEC"/>
    <w:rsid w:val="00BF405D"/>
    <w:rsid w:val="00BF4141"/>
    <w:rsid w:val="00BF557D"/>
    <w:rsid w:val="00C00159"/>
    <w:rsid w:val="00C00535"/>
    <w:rsid w:val="00C00617"/>
    <w:rsid w:val="00C01DE3"/>
    <w:rsid w:val="00C02F75"/>
    <w:rsid w:val="00C030AD"/>
    <w:rsid w:val="00C0334C"/>
    <w:rsid w:val="00C04D1E"/>
    <w:rsid w:val="00C066FB"/>
    <w:rsid w:val="00C1071D"/>
    <w:rsid w:val="00C10E8B"/>
    <w:rsid w:val="00C118EA"/>
    <w:rsid w:val="00C11E67"/>
    <w:rsid w:val="00C12934"/>
    <w:rsid w:val="00C13003"/>
    <w:rsid w:val="00C16399"/>
    <w:rsid w:val="00C169D2"/>
    <w:rsid w:val="00C16B92"/>
    <w:rsid w:val="00C17050"/>
    <w:rsid w:val="00C22474"/>
    <w:rsid w:val="00C22F00"/>
    <w:rsid w:val="00C24086"/>
    <w:rsid w:val="00C24B2F"/>
    <w:rsid w:val="00C24EA6"/>
    <w:rsid w:val="00C262EF"/>
    <w:rsid w:val="00C31462"/>
    <w:rsid w:val="00C3346B"/>
    <w:rsid w:val="00C362FE"/>
    <w:rsid w:val="00C36830"/>
    <w:rsid w:val="00C36BEB"/>
    <w:rsid w:val="00C37DDB"/>
    <w:rsid w:val="00C40E13"/>
    <w:rsid w:val="00C417E1"/>
    <w:rsid w:val="00C42CDE"/>
    <w:rsid w:val="00C4558E"/>
    <w:rsid w:val="00C45E24"/>
    <w:rsid w:val="00C46E40"/>
    <w:rsid w:val="00C47DED"/>
    <w:rsid w:val="00C502F8"/>
    <w:rsid w:val="00C50E18"/>
    <w:rsid w:val="00C515AC"/>
    <w:rsid w:val="00C53704"/>
    <w:rsid w:val="00C53C88"/>
    <w:rsid w:val="00C54661"/>
    <w:rsid w:val="00C55689"/>
    <w:rsid w:val="00C60CC0"/>
    <w:rsid w:val="00C63849"/>
    <w:rsid w:val="00C63973"/>
    <w:rsid w:val="00C64B46"/>
    <w:rsid w:val="00C64DD2"/>
    <w:rsid w:val="00C65F7D"/>
    <w:rsid w:val="00C662B2"/>
    <w:rsid w:val="00C66568"/>
    <w:rsid w:val="00C70CD0"/>
    <w:rsid w:val="00C71257"/>
    <w:rsid w:val="00C72D45"/>
    <w:rsid w:val="00C7478E"/>
    <w:rsid w:val="00C751F8"/>
    <w:rsid w:val="00C752F9"/>
    <w:rsid w:val="00C760DA"/>
    <w:rsid w:val="00C76C72"/>
    <w:rsid w:val="00C80470"/>
    <w:rsid w:val="00C813C9"/>
    <w:rsid w:val="00C834F6"/>
    <w:rsid w:val="00C84E80"/>
    <w:rsid w:val="00C857C2"/>
    <w:rsid w:val="00C873B4"/>
    <w:rsid w:val="00C928FD"/>
    <w:rsid w:val="00C9705B"/>
    <w:rsid w:val="00CA05BA"/>
    <w:rsid w:val="00CA1CE5"/>
    <w:rsid w:val="00CA1D4B"/>
    <w:rsid w:val="00CA1DB7"/>
    <w:rsid w:val="00CA2330"/>
    <w:rsid w:val="00CA3584"/>
    <w:rsid w:val="00CA3FD1"/>
    <w:rsid w:val="00CA4134"/>
    <w:rsid w:val="00CA46A9"/>
    <w:rsid w:val="00CA53B5"/>
    <w:rsid w:val="00CA5AE8"/>
    <w:rsid w:val="00CA6134"/>
    <w:rsid w:val="00CA76E4"/>
    <w:rsid w:val="00CA7A23"/>
    <w:rsid w:val="00CB0605"/>
    <w:rsid w:val="00CB0727"/>
    <w:rsid w:val="00CB0DE3"/>
    <w:rsid w:val="00CB2DFF"/>
    <w:rsid w:val="00CB405F"/>
    <w:rsid w:val="00CB629C"/>
    <w:rsid w:val="00CB62F1"/>
    <w:rsid w:val="00CB7594"/>
    <w:rsid w:val="00CB788E"/>
    <w:rsid w:val="00CC172D"/>
    <w:rsid w:val="00CC1CCB"/>
    <w:rsid w:val="00CC3E1F"/>
    <w:rsid w:val="00CC40D7"/>
    <w:rsid w:val="00CC44FD"/>
    <w:rsid w:val="00CC47AF"/>
    <w:rsid w:val="00CC539C"/>
    <w:rsid w:val="00CC70C4"/>
    <w:rsid w:val="00CC77C3"/>
    <w:rsid w:val="00CD032D"/>
    <w:rsid w:val="00CD0B88"/>
    <w:rsid w:val="00CD2D43"/>
    <w:rsid w:val="00CD31EE"/>
    <w:rsid w:val="00CD4559"/>
    <w:rsid w:val="00CD680B"/>
    <w:rsid w:val="00CD72A2"/>
    <w:rsid w:val="00CE0BC6"/>
    <w:rsid w:val="00CE2BBC"/>
    <w:rsid w:val="00CE2C88"/>
    <w:rsid w:val="00CE2DDA"/>
    <w:rsid w:val="00CE2EC6"/>
    <w:rsid w:val="00CE350A"/>
    <w:rsid w:val="00CE3860"/>
    <w:rsid w:val="00CE386E"/>
    <w:rsid w:val="00CE539B"/>
    <w:rsid w:val="00CE6771"/>
    <w:rsid w:val="00CF0514"/>
    <w:rsid w:val="00CF0DE2"/>
    <w:rsid w:val="00CF168F"/>
    <w:rsid w:val="00CF1C7A"/>
    <w:rsid w:val="00CF41F1"/>
    <w:rsid w:val="00CF4FC0"/>
    <w:rsid w:val="00CF5079"/>
    <w:rsid w:val="00CF5784"/>
    <w:rsid w:val="00CF6E84"/>
    <w:rsid w:val="00D00963"/>
    <w:rsid w:val="00D00B99"/>
    <w:rsid w:val="00D00ECB"/>
    <w:rsid w:val="00D0159F"/>
    <w:rsid w:val="00D023B5"/>
    <w:rsid w:val="00D03990"/>
    <w:rsid w:val="00D039C9"/>
    <w:rsid w:val="00D041C9"/>
    <w:rsid w:val="00D05FF2"/>
    <w:rsid w:val="00D0752F"/>
    <w:rsid w:val="00D07649"/>
    <w:rsid w:val="00D078A5"/>
    <w:rsid w:val="00D10622"/>
    <w:rsid w:val="00D12063"/>
    <w:rsid w:val="00D1278C"/>
    <w:rsid w:val="00D171B5"/>
    <w:rsid w:val="00D209D0"/>
    <w:rsid w:val="00D20A53"/>
    <w:rsid w:val="00D21717"/>
    <w:rsid w:val="00D217FA"/>
    <w:rsid w:val="00D22449"/>
    <w:rsid w:val="00D22F76"/>
    <w:rsid w:val="00D23B4C"/>
    <w:rsid w:val="00D251AE"/>
    <w:rsid w:val="00D254E4"/>
    <w:rsid w:val="00D25567"/>
    <w:rsid w:val="00D26A3A"/>
    <w:rsid w:val="00D270CC"/>
    <w:rsid w:val="00D32011"/>
    <w:rsid w:val="00D32125"/>
    <w:rsid w:val="00D3215A"/>
    <w:rsid w:val="00D33E49"/>
    <w:rsid w:val="00D3414D"/>
    <w:rsid w:val="00D341C6"/>
    <w:rsid w:val="00D34B74"/>
    <w:rsid w:val="00D34BFE"/>
    <w:rsid w:val="00D36DD5"/>
    <w:rsid w:val="00D44DB0"/>
    <w:rsid w:val="00D512F5"/>
    <w:rsid w:val="00D515BD"/>
    <w:rsid w:val="00D51DDF"/>
    <w:rsid w:val="00D5238C"/>
    <w:rsid w:val="00D5242B"/>
    <w:rsid w:val="00D528FA"/>
    <w:rsid w:val="00D53BC9"/>
    <w:rsid w:val="00D554D7"/>
    <w:rsid w:val="00D5691F"/>
    <w:rsid w:val="00D57C69"/>
    <w:rsid w:val="00D604B0"/>
    <w:rsid w:val="00D62809"/>
    <w:rsid w:val="00D65C9E"/>
    <w:rsid w:val="00D661ED"/>
    <w:rsid w:val="00D669B8"/>
    <w:rsid w:val="00D669EF"/>
    <w:rsid w:val="00D6730B"/>
    <w:rsid w:val="00D70026"/>
    <w:rsid w:val="00D7019B"/>
    <w:rsid w:val="00D719F0"/>
    <w:rsid w:val="00D7228B"/>
    <w:rsid w:val="00D72B03"/>
    <w:rsid w:val="00D72C5D"/>
    <w:rsid w:val="00D7472F"/>
    <w:rsid w:val="00D74E4E"/>
    <w:rsid w:val="00D77494"/>
    <w:rsid w:val="00D77711"/>
    <w:rsid w:val="00D77A24"/>
    <w:rsid w:val="00D77CEE"/>
    <w:rsid w:val="00D807BB"/>
    <w:rsid w:val="00D80B7A"/>
    <w:rsid w:val="00D81444"/>
    <w:rsid w:val="00D81E76"/>
    <w:rsid w:val="00D82279"/>
    <w:rsid w:val="00D8453D"/>
    <w:rsid w:val="00D84DF8"/>
    <w:rsid w:val="00D862F5"/>
    <w:rsid w:val="00D866FA"/>
    <w:rsid w:val="00D869C5"/>
    <w:rsid w:val="00D86A0D"/>
    <w:rsid w:val="00D90793"/>
    <w:rsid w:val="00D92527"/>
    <w:rsid w:val="00D936B5"/>
    <w:rsid w:val="00D9422C"/>
    <w:rsid w:val="00D94728"/>
    <w:rsid w:val="00D9584E"/>
    <w:rsid w:val="00D9621B"/>
    <w:rsid w:val="00D96867"/>
    <w:rsid w:val="00D97582"/>
    <w:rsid w:val="00D978F0"/>
    <w:rsid w:val="00DA0C40"/>
    <w:rsid w:val="00DA0F22"/>
    <w:rsid w:val="00DA1E3F"/>
    <w:rsid w:val="00DA2220"/>
    <w:rsid w:val="00DA2268"/>
    <w:rsid w:val="00DA2509"/>
    <w:rsid w:val="00DA2BFC"/>
    <w:rsid w:val="00DA38FC"/>
    <w:rsid w:val="00DA4096"/>
    <w:rsid w:val="00DA5795"/>
    <w:rsid w:val="00DA69B6"/>
    <w:rsid w:val="00DB0D63"/>
    <w:rsid w:val="00DB186C"/>
    <w:rsid w:val="00DB1D1E"/>
    <w:rsid w:val="00DB25D4"/>
    <w:rsid w:val="00DB3364"/>
    <w:rsid w:val="00DB3EE1"/>
    <w:rsid w:val="00DB4C52"/>
    <w:rsid w:val="00DB5DD7"/>
    <w:rsid w:val="00DB63DE"/>
    <w:rsid w:val="00DB65A7"/>
    <w:rsid w:val="00DB7853"/>
    <w:rsid w:val="00DB7C12"/>
    <w:rsid w:val="00DC150C"/>
    <w:rsid w:val="00DC238D"/>
    <w:rsid w:val="00DC3B22"/>
    <w:rsid w:val="00DC42DA"/>
    <w:rsid w:val="00DC5317"/>
    <w:rsid w:val="00DC7926"/>
    <w:rsid w:val="00DC7B1F"/>
    <w:rsid w:val="00DD03D3"/>
    <w:rsid w:val="00DD086B"/>
    <w:rsid w:val="00DD0E53"/>
    <w:rsid w:val="00DD19A2"/>
    <w:rsid w:val="00DD2BE5"/>
    <w:rsid w:val="00DD3FCC"/>
    <w:rsid w:val="00DD5533"/>
    <w:rsid w:val="00DD609C"/>
    <w:rsid w:val="00DD76FC"/>
    <w:rsid w:val="00DE0089"/>
    <w:rsid w:val="00DE0657"/>
    <w:rsid w:val="00DE0AA1"/>
    <w:rsid w:val="00DE17CE"/>
    <w:rsid w:val="00DE2468"/>
    <w:rsid w:val="00DE27C9"/>
    <w:rsid w:val="00DE357C"/>
    <w:rsid w:val="00DE6490"/>
    <w:rsid w:val="00DF050A"/>
    <w:rsid w:val="00DF2500"/>
    <w:rsid w:val="00DF5DC8"/>
    <w:rsid w:val="00DF6BA3"/>
    <w:rsid w:val="00E00E7C"/>
    <w:rsid w:val="00E01F7A"/>
    <w:rsid w:val="00E03420"/>
    <w:rsid w:val="00E03468"/>
    <w:rsid w:val="00E03846"/>
    <w:rsid w:val="00E0394C"/>
    <w:rsid w:val="00E03A5A"/>
    <w:rsid w:val="00E04726"/>
    <w:rsid w:val="00E0511B"/>
    <w:rsid w:val="00E0550A"/>
    <w:rsid w:val="00E059D7"/>
    <w:rsid w:val="00E06B8C"/>
    <w:rsid w:val="00E06FB1"/>
    <w:rsid w:val="00E100F6"/>
    <w:rsid w:val="00E103BD"/>
    <w:rsid w:val="00E104EB"/>
    <w:rsid w:val="00E10C15"/>
    <w:rsid w:val="00E11B5A"/>
    <w:rsid w:val="00E121C0"/>
    <w:rsid w:val="00E13471"/>
    <w:rsid w:val="00E14598"/>
    <w:rsid w:val="00E14919"/>
    <w:rsid w:val="00E1572F"/>
    <w:rsid w:val="00E160D5"/>
    <w:rsid w:val="00E163DD"/>
    <w:rsid w:val="00E16608"/>
    <w:rsid w:val="00E176AE"/>
    <w:rsid w:val="00E17A90"/>
    <w:rsid w:val="00E204FD"/>
    <w:rsid w:val="00E23CA6"/>
    <w:rsid w:val="00E2500B"/>
    <w:rsid w:val="00E2546F"/>
    <w:rsid w:val="00E254BA"/>
    <w:rsid w:val="00E25580"/>
    <w:rsid w:val="00E256DE"/>
    <w:rsid w:val="00E25C32"/>
    <w:rsid w:val="00E27B14"/>
    <w:rsid w:val="00E30139"/>
    <w:rsid w:val="00E307C0"/>
    <w:rsid w:val="00E32452"/>
    <w:rsid w:val="00E34A40"/>
    <w:rsid w:val="00E34EC9"/>
    <w:rsid w:val="00E35294"/>
    <w:rsid w:val="00E36C2E"/>
    <w:rsid w:val="00E36F6A"/>
    <w:rsid w:val="00E42DE3"/>
    <w:rsid w:val="00E42FFA"/>
    <w:rsid w:val="00E43D39"/>
    <w:rsid w:val="00E4423F"/>
    <w:rsid w:val="00E46F29"/>
    <w:rsid w:val="00E47BA9"/>
    <w:rsid w:val="00E51957"/>
    <w:rsid w:val="00E538F1"/>
    <w:rsid w:val="00E54C9C"/>
    <w:rsid w:val="00E55459"/>
    <w:rsid w:val="00E5558A"/>
    <w:rsid w:val="00E60281"/>
    <w:rsid w:val="00E60A57"/>
    <w:rsid w:val="00E60A60"/>
    <w:rsid w:val="00E626F4"/>
    <w:rsid w:val="00E62C52"/>
    <w:rsid w:val="00E62DAD"/>
    <w:rsid w:val="00E6380E"/>
    <w:rsid w:val="00E65CA5"/>
    <w:rsid w:val="00E66512"/>
    <w:rsid w:val="00E740D6"/>
    <w:rsid w:val="00E74AEF"/>
    <w:rsid w:val="00E82361"/>
    <w:rsid w:val="00E82D6A"/>
    <w:rsid w:val="00E84C03"/>
    <w:rsid w:val="00E87734"/>
    <w:rsid w:val="00E87944"/>
    <w:rsid w:val="00E9036B"/>
    <w:rsid w:val="00E90898"/>
    <w:rsid w:val="00E910EF"/>
    <w:rsid w:val="00E94436"/>
    <w:rsid w:val="00E945F9"/>
    <w:rsid w:val="00E94CBE"/>
    <w:rsid w:val="00E96625"/>
    <w:rsid w:val="00E97A1C"/>
    <w:rsid w:val="00EA0CD8"/>
    <w:rsid w:val="00EA34EC"/>
    <w:rsid w:val="00EA39CF"/>
    <w:rsid w:val="00EA43C1"/>
    <w:rsid w:val="00EA4902"/>
    <w:rsid w:val="00EA4DF7"/>
    <w:rsid w:val="00EA58E6"/>
    <w:rsid w:val="00EA5F2B"/>
    <w:rsid w:val="00EA74F2"/>
    <w:rsid w:val="00EB071D"/>
    <w:rsid w:val="00EB2351"/>
    <w:rsid w:val="00EB311E"/>
    <w:rsid w:val="00EB4673"/>
    <w:rsid w:val="00EB48A6"/>
    <w:rsid w:val="00EB494C"/>
    <w:rsid w:val="00EB554D"/>
    <w:rsid w:val="00EB5FDC"/>
    <w:rsid w:val="00EC1280"/>
    <w:rsid w:val="00EC35AE"/>
    <w:rsid w:val="00EC3849"/>
    <w:rsid w:val="00EC40B3"/>
    <w:rsid w:val="00EC55F6"/>
    <w:rsid w:val="00EC64DA"/>
    <w:rsid w:val="00EC7832"/>
    <w:rsid w:val="00EC7FF1"/>
    <w:rsid w:val="00ED0531"/>
    <w:rsid w:val="00ED1D03"/>
    <w:rsid w:val="00ED1E22"/>
    <w:rsid w:val="00ED3386"/>
    <w:rsid w:val="00ED3730"/>
    <w:rsid w:val="00ED44AF"/>
    <w:rsid w:val="00ED4CFC"/>
    <w:rsid w:val="00ED5389"/>
    <w:rsid w:val="00ED60EE"/>
    <w:rsid w:val="00ED705E"/>
    <w:rsid w:val="00EE05B8"/>
    <w:rsid w:val="00EE070D"/>
    <w:rsid w:val="00EE0C39"/>
    <w:rsid w:val="00EE105D"/>
    <w:rsid w:val="00EE15D6"/>
    <w:rsid w:val="00EE2874"/>
    <w:rsid w:val="00EE31EE"/>
    <w:rsid w:val="00EE5F0E"/>
    <w:rsid w:val="00EE6774"/>
    <w:rsid w:val="00EE7456"/>
    <w:rsid w:val="00EF0D66"/>
    <w:rsid w:val="00EF2159"/>
    <w:rsid w:val="00EF27C9"/>
    <w:rsid w:val="00EF288A"/>
    <w:rsid w:val="00EF2FDE"/>
    <w:rsid w:val="00EF3950"/>
    <w:rsid w:val="00EF3F02"/>
    <w:rsid w:val="00EF4E3A"/>
    <w:rsid w:val="00EF4E9F"/>
    <w:rsid w:val="00EF5A07"/>
    <w:rsid w:val="00EF6932"/>
    <w:rsid w:val="00EF6933"/>
    <w:rsid w:val="00EF755B"/>
    <w:rsid w:val="00F00AAF"/>
    <w:rsid w:val="00F014D6"/>
    <w:rsid w:val="00F028EC"/>
    <w:rsid w:val="00F03216"/>
    <w:rsid w:val="00F03570"/>
    <w:rsid w:val="00F039C0"/>
    <w:rsid w:val="00F03B2C"/>
    <w:rsid w:val="00F04DD7"/>
    <w:rsid w:val="00F04EEC"/>
    <w:rsid w:val="00F061E6"/>
    <w:rsid w:val="00F0621D"/>
    <w:rsid w:val="00F07483"/>
    <w:rsid w:val="00F07F98"/>
    <w:rsid w:val="00F103D1"/>
    <w:rsid w:val="00F129DD"/>
    <w:rsid w:val="00F134E2"/>
    <w:rsid w:val="00F14260"/>
    <w:rsid w:val="00F14E35"/>
    <w:rsid w:val="00F151BA"/>
    <w:rsid w:val="00F1599E"/>
    <w:rsid w:val="00F15D62"/>
    <w:rsid w:val="00F16B22"/>
    <w:rsid w:val="00F20208"/>
    <w:rsid w:val="00F20FA1"/>
    <w:rsid w:val="00F2113E"/>
    <w:rsid w:val="00F21509"/>
    <w:rsid w:val="00F2403B"/>
    <w:rsid w:val="00F248DC"/>
    <w:rsid w:val="00F25D28"/>
    <w:rsid w:val="00F261CE"/>
    <w:rsid w:val="00F261FD"/>
    <w:rsid w:val="00F26B4D"/>
    <w:rsid w:val="00F27516"/>
    <w:rsid w:val="00F27B90"/>
    <w:rsid w:val="00F30774"/>
    <w:rsid w:val="00F31551"/>
    <w:rsid w:val="00F32222"/>
    <w:rsid w:val="00F3295F"/>
    <w:rsid w:val="00F33004"/>
    <w:rsid w:val="00F33522"/>
    <w:rsid w:val="00F3402A"/>
    <w:rsid w:val="00F3525B"/>
    <w:rsid w:val="00F36A1E"/>
    <w:rsid w:val="00F37F69"/>
    <w:rsid w:val="00F400FE"/>
    <w:rsid w:val="00F40594"/>
    <w:rsid w:val="00F41B43"/>
    <w:rsid w:val="00F42C96"/>
    <w:rsid w:val="00F42D02"/>
    <w:rsid w:val="00F43DB2"/>
    <w:rsid w:val="00F45D69"/>
    <w:rsid w:val="00F466E7"/>
    <w:rsid w:val="00F4679C"/>
    <w:rsid w:val="00F475FC"/>
    <w:rsid w:val="00F506FD"/>
    <w:rsid w:val="00F50903"/>
    <w:rsid w:val="00F52C5E"/>
    <w:rsid w:val="00F53676"/>
    <w:rsid w:val="00F54526"/>
    <w:rsid w:val="00F54CE9"/>
    <w:rsid w:val="00F559DA"/>
    <w:rsid w:val="00F564C3"/>
    <w:rsid w:val="00F5659D"/>
    <w:rsid w:val="00F61BD1"/>
    <w:rsid w:val="00F64E12"/>
    <w:rsid w:val="00F65FA2"/>
    <w:rsid w:val="00F66126"/>
    <w:rsid w:val="00F66DBF"/>
    <w:rsid w:val="00F66FA1"/>
    <w:rsid w:val="00F70C60"/>
    <w:rsid w:val="00F71691"/>
    <w:rsid w:val="00F74A3B"/>
    <w:rsid w:val="00F7671C"/>
    <w:rsid w:val="00F76DE9"/>
    <w:rsid w:val="00F771BA"/>
    <w:rsid w:val="00F776B1"/>
    <w:rsid w:val="00F778C7"/>
    <w:rsid w:val="00F779D4"/>
    <w:rsid w:val="00F8216F"/>
    <w:rsid w:val="00F8294C"/>
    <w:rsid w:val="00F843B5"/>
    <w:rsid w:val="00F84EC1"/>
    <w:rsid w:val="00F85380"/>
    <w:rsid w:val="00F85452"/>
    <w:rsid w:val="00F85FA6"/>
    <w:rsid w:val="00F86771"/>
    <w:rsid w:val="00F86CC0"/>
    <w:rsid w:val="00F90D90"/>
    <w:rsid w:val="00F91445"/>
    <w:rsid w:val="00F91A6A"/>
    <w:rsid w:val="00F91DCD"/>
    <w:rsid w:val="00F93D9C"/>
    <w:rsid w:val="00F94055"/>
    <w:rsid w:val="00F9539B"/>
    <w:rsid w:val="00F96C87"/>
    <w:rsid w:val="00F97909"/>
    <w:rsid w:val="00F97C7D"/>
    <w:rsid w:val="00F97FAB"/>
    <w:rsid w:val="00FA1065"/>
    <w:rsid w:val="00FA1195"/>
    <w:rsid w:val="00FA3BA4"/>
    <w:rsid w:val="00FA7617"/>
    <w:rsid w:val="00FB0153"/>
    <w:rsid w:val="00FB0872"/>
    <w:rsid w:val="00FB184E"/>
    <w:rsid w:val="00FB1972"/>
    <w:rsid w:val="00FB25E1"/>
    <w:rsid w:val="00FB3EED"/>
    <w:rsid w:val="00FB4E85"/>
    <w:rsid w:val="00FB7BEB"/>
    <w:rsid w:val="00FC051A"/>
    <w:rsid w:val="00FC0863"/>
    <w:rsid w:val="00FC1A48"/>
    <w:rsid w:val="00FC1C14"/>
    <w:rsid w:val="00FC2388"/>
    <w:rsid w:val="00FC3455"/>
    <w:rsid w:val="00FC560E"/>
    <w:rsid w:val="00FC7E96"/>
    <w:rsid w:val="00FD00FA"/>
    <w:rsid w:val="00FD0A27"/>
    <w:rsid w:val="00FD4374"/>
    <w:rsid w:val="00FD4825"/>
    <w:rsid w:val="00FD5F4E"/>
    <w:rsid w:val="00FD79AF"/>
    <w:rsid w:val="00FD7D75"/>
    <w:rsid w:val="00FD7DAF"/>
    <w:rsid w:val="00FE1306"/>
    <w:rsid w:val="00FE15E8"/>
    <w:rsid w:val="00FE1AA9"/>
    <w:rsid w:val="00FE4180"/>
    <w:rsid w:val="00FE4354"/>
    <w:rsid w:val="00FE47A0"/>
    <w:rsid w:val="00FE4E41"/>
    <w:rsid w:val="00FE5118"/>
    <w:rsid w:val="00FE71C9"/>
    <w:rsid w:val="00FF012D"/>
    <w:rsid w:val="00FF08A9"/>
    <w:rsid w:val="00FF0F21"/>
    <w:rsid w:val="00FF1604"/>
    <w:rsid w:val="00FF2AD9"/>
    <w:rsid w:val="00FF33B3"/>
    <w:rsid w:val="00FF53FE"/>
    <w:rsid w:val="00FF55EF"/>
    <w:rsid w:val="00FF6159"/>
    <w:rsid w:val="00FF6914"/>
    <w:rsid w:val="00FF6BA7"/>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B03CA"/>
  <w15:chartTrackingRefBased/>
  <w15:docId w15:val="{5C43F68F-39A5-49E9-9167-F76846D4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6E"/>
    <w:rPr>
      <w:sz w:val="28"/>
    </w:rPr>
  </w:style>
  <w:style w:type="paragraph" w:styleId="Heading2">
    <w:name w:val="heading 2"/>
    <w:basedOn w:val="Normal"/>
    <w:next w:val="Normal"/>
    <w:link w:val="Heading2Char"/>
    <w:qFormat/>
    <w:rsid w:val="00C80470"/>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51C"/>
    <w:pPr>
      <w:tabs>
        <w:tab w:val="center" w:pos="4320"/>
        <w:tab w:val="right" w:pos="8640"/>
      </w:tabs>
    </w:pPr>
  </w:style>
  <w:style w:type="character" w:styleId="PageNumber">
    <w:name w:val="page number"/>
    <w:basedOn w:val="DefaultParagraphFont"/>
    <w:rsid w:val="009C551C"/>
  </w:style>
  <w:style w:type="table" w:styleId="TableGrid">
    <w:name w:val="Table Grid"/>
    <w:basedOn w:val="TableNormal"/>
    <w:rsid w:val="00A3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335FB"/>
    <w:pPr>
      <w:ind w:firstLine="720"/>
    </w:pPr>
    <w:rPr>
      <w:rFonts w:ascii=".VnTime" w:hAnsi=".VnTime"/>
      <w:b/>
      <w:u w:val="single"/>
      <w:lang w:val="x-none" w:eastAsia="x-none"/>
    </w:rPr>
  </w:style>
  <w:style w:type="paragraph" w:styleId="BodyTextIndent">
    <w:name w:val="Body Text Indent"/>
    <w:aliases w:val="Char Char"/>
    <w:basedOn w:val="Normal"/>
    <w:link w:val="BodyTextIndentChar"/>
    <w:rsid w:val="009001DD"/>
    <w:pPr>
      <w:ind w:left="720" w:firstLine="720"/>
      <w:jc w:val="both"/>
    </w:pPr>
    <w:rPr>
      <w:sz w:val="26"/>
      <w:szCs w:val="26"/>
      <w:lang w:val="x-none" w:eastAsia="x-none"/>
    </w:rPr>
  </w:style>
  <w:style w:type="paragraph" w:styleId="Header">
    <w:name w:val="header"/>
    <w:basedOn w:val="Normal"/>
    <w:link w:val="HeaderChar"/>
    <w:uiPriority w:val="99"/>
    <w:rsid w:val="00974EE2"/>
    <w:pPr>
      <w:tabs>
        <w:tab w:val="center" w:pos="4320"/>
        <w:tab w:val="right" w:pos="8640"/>
      </w:tabs>
    </w:pPr>
  </w:style>
  <w:style w:type="paragraph" w:styleId="BalloonText">
    <w:name w:val="Balloon Text"/>
    <w:basedOn w:val="Normal"/>
    <w:semiHidden/>
    <w:rsid w:val="00733F98"/>
    <w:rPr>
      <w:rFonts w:ascii="Tahoma" w:hAnsi="Tahoma" w:cs="Tahoma"/>
      <w:sz w:val="16"/>
      <w:szCs w:val="16"/>
    </w:rPr>
  </w:style>
  <w:style w:type="paragraph" w:customStyle="1" w:styleId="Char">
    <w:name w:val="Char"/>
    <w:basedOn w:val="Normal"/>
    <w:semiHidden/>
    <w:rsid w:val="004F4DD0"/>
    <w:pPr>
      <w:spacing w:after="160" w:line="240" w:lineRule="exact"/>
    </w:pPr>
    <w:rPr>
      <w:rFonts w:ascii="Arial" w:hAnsi="Arial"/>
      <w:sz w:val="22"/>
      <w:szCs w:val="22"/>
    </w:rPr>
  </w:style>
  <w:style w:type="character" w:customStyle="1" w:styleId="BodyTextIndent3Char">
    <w:name w:val="Body Text Indent 3 Char"/>
    <w:link w:val="BodyTextIndent3"/>
    <w:rsid w:val="00A60EC3"/>
    <w:rPr>
      <w:rFonts w:ascii=".VnTime" w:hAnsi=".VnTime"/>
      <w:b/>
      <w:sz w:val="28"/>
      <w:u w:val="single"/>
    </w:rPr>
  </w:style>
  <w:style w:type="character" w:customStyle="1" w:styleId="BodyTextIndentChar">
    <w:name w:val="Body Text Indent Char"/>
    <w:aliases w:val="Char Char Char"/>
    <w:link w:val="BodyTextIndent"/>
    <w:rsid w:val="0064660D"/>
    <w:rPr>
      <w:sz w:val="26"/>
      <w:szCs w:val="26"/>
    </w:rPr>
  </w:style>
  <w:style w:type="paragraph" w:customStyle="1" w:styleId="abc">
    <w:name w:val="abc"/>
    <w:basedOn w:val="Normal"/>
    <w:rsid w:val="002B350E"/>
    <w:rPr>
      <w:rFonts w:ascii=".VnTime" w:hAnsi=".VnTime"/>
    </w:rPr>
  </w:style>
  <w:style w:type="character" w:styleId="Strong">
    <w:name w:val="Strong"/>
    <w:uiPriority w:val="22"/>
    <w:qFormat/>
    <w:rsid w:val="0079718A"/>
    <w:rPr>
      <w:b/>
      <w:bCs/>
    </w:rPr>
  </w:style>
  <w:style w:type="character" w:styleId="Emphasis">
    <w:name w:val="Emphasis"/>
    <w:qFormat/>
    <w:rsid w:val="00D554D7"/>
    <w:rPr>
      <w:i/>
      <w:iCs/>
    </w:rPr>
  </w:style>
  <w:style w:type="paragraph" w:styleId="BodyText2">
    <w:name w:val="Body Text 2"/>
    <w:basedOn w:val="Normal"/>
    <w:link w:val="BodyText2Char"/>
    <w:rsid w:val="00B73FC0"/>
    <w:pPr>
      <w:spacing w:after="120" w:line="480" w:lineRule="auto"/>
    </w:pPr>
  </w:style>
  <w:style w:type="character" w:customStyle="1" w:styleId="BodyText2Char">
    <w:name w:val="Body Text 2 Char"/>
    <w:link w:val="BodyText2"/>
    <w:rsid w:val="00B73FC0"/>
    <w:rPr>
      <w:sz w:val="28"/>
      <w:lang w:val="en-US" w:eastAsia="en-US"/>
    </w:rPr>
  </w:style>
  <w:style w:type="paragraph" w:customStyle="1" w:styleId="DefaultParagraphFontParaCharCharCharCharChar">
    <w:name w:val="Default Paragraph Font Para Char Char Char Char Char"/>
    <w:autoRedefine/>
    <w:rsid w:val="001135FF"/>
    <w:pPr>
      <w:tabs>
        <w:tab w:val="left" w:pos="1152"/>
      </w:tabs>
      <w:spacing w:before="120" w:after="120" w:line="312" w:lineRule="auto"/>
    </w:pPr>
    <w:rPr>
      <w:rFonts w:ascii="Arial" w:hAnsi="Arial" w:cs="Arial"/>
      <w:sz w:val="26"/>
      <w:szCs w:val="26"/>
    </w:rPr>
  </w:style>
  <w:style w:type="character" w:customStyle="1" w:styleId="HeaderChar">
    <w:name w:val="Header Char"/>
    <w:link w:val="Header"/>
    <w:uiPriority w:val="99"/>
    <w:rsid w:val="00571CA1"/>
    <w:rPr>
      <w:sz w:val="28"/>
      <w:lang w:val="en-US" w:eastAsia="en-US"/>
    </w:rPr>
  </w:style>
  <w:style w:type="character" w:customStyle="1" w:styleId="fontstyle01">
    <w:name w:val="fontstyle01"/>
    <w:rsid w:val="00DC3B2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66E55"/>
    <w:pPr>
      <w:ind w:left="720"/>
      <w:contextualSpacing/>
    </w:pPr>
    <w:rPr>
      <w:sz w:val="24"/>
      <w:szCs w:val="24"/>
    </w:rPr>
  </w:style>
  <w:style w:type="paragraph" w:styleId="NormalWeb">
    <w:name w:val="Normal (Web)"/>
    <w:basedOn w:val="Normal"/>
    <w:uiPriority w:val="99"/>
    <w:unhideWhenUsed/>
    <w:rsid w:val="00724955"/>
    <w:pPr>
      <w:spacing w:before="100" w:beforeAutospacing="1" w:after="100" w:afterAutospacing="1"/>
    </w:pPr>
    <w:rPr>
      <w:sz w:val="24"/>
      <w:szCs w:val="24"/>
    </w:rPr>
  </w:style>
  <w:style w:type="paragraph" w:customStyle="1" w:styleId="Default">
    <w:name w:val="Default"/>
    <w:rsid w:val="0025155F"/>
    <w:pPr>
      <w:autoSpaceDE w:val="0"/>
      <w:autoSpaceDN w:val="0"/>
      <w:adjustRightInd w:val="0"/>
    </w:pPr>
    <w:rPr>
      <w:color w:val="000000"/>
      <w:sz w:val="24"/>
      <w:szCs w:val="24"/>
    </w:rPr>
  </w:style>
  <w:style w:type="character" w:styleId="Hyperlink">
    <w:name w:val="Hyperlink"/>
    <w:uiPriority w:val="99"/>
    <w:unhideWhenUsed/>
    <w:rsid w:val="009D2045"/>
    <w:rPr>
      <w:color w:val="0000FF"/>
      <w:u w:val="single"/>
    </w:rPr>
  </w:style>
  <w:style w:type="character" w:customStyle="1" w:styleId="Heading2Char">
    <w:name w:val="Heading 2 Char"/>
    <w:link w:val="Heading2"/>
    <w:rsid w:val="00C80470"/>
    <w:rPr>
      <w:rFonts w:ascii="Arial" w:hAnsi="Arial" w:cs="Arial"/>
      <w:b/>
      <w:bCs/>
      <w:i/>
      <w:iCs/>
      <w:sz w:val="28"/>
      <w:szCs w:val="28"/>
    </w:rPr>
  </w:style>
  <w:style w:type="character" w:customStyle="1" w:styleId="apple-converted-space">
    <w:name w:val="apple-converted-space"/>
    <w:basedOn w:val="DefaultParagraphFont"/>
    <w:rsid w:val="00C80470"/>
  </w:style>
  <w:style w:type="paragraph" w:styleId="BodyTextIndent2">
    <w:name w:val="Body Text Indent 2"/>
    <w:basedOn w:val="Normal"/>
    <w:link w:val="BodyTextIndent2Char"/>
    <w:rsid w:val="004E1346"/>
    <w:pPr>
      <w:spacing w:after="120" w:line="480" w:lineRule="auto"/>
      <w:ind w:left="360"/>
    </w:pPr>
  </w:style>
  <w:style w:type="character" w:customStyle="1" w:styleId="BodyTextIndent2Char">
    <w:name w:val="Body Text Indent 2 Char"/>
    <w:link w:val="BodyTextIndent2"/>
    <w:rsid w:val="004E134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0476">
      <w:bodyDiv w:val="1"/>
      <w:marLeft w:val="0"/>
      <w:marRight w:val="0"/>
      <w:marTop w:val="0"/>
      <w:marBottom w:val="0"/>
      <w:divBdr>
        <w:top w:val="none" w:sz="0" w:space="0" w:color="auto"/>
        <w:left w:val="none" w:sz="0" w:space="0" w:color="auto"/>
        <w:bottom w:val="none" w:sz="0" w:space="0" w:color="auto"/>
        <w:right w:val="none" w:sz="0" w:space="0" w:color="auto"/>
      </w:divBdr>
    </w:div>
    <w:div w:id="358706873">
      <w:bodyDiv w:val="1"/>
      <w:marLeft w:val="0"/>
      <w:marRight w:val="0"/>
      <w:marTop w:val="0"/>
      <w:marBottom w:val="0"/>
      <w:divBdr>
        <w:top w:val="none" w:sz="0" w:space="0" w:color="auto"/>
        <w:left w:val="none" w:sz="0" w:space="0" w:color="auto"/>
        <w:bottom w:val="none" w:sz="0" w:space="0" w:color="auto"/>
        <w:right w:val="none" w:sz="0" w:space="0" w:color="auto"/>
      </w:divBdr>
    </w:div>
    <w:div w:id="388000958">
      <w:bodyDiv w:val="1"/>
      <w:marLeft w:val="0"/>
      <w:marRight w:val="0"/>
      <w:marTop w:val="0"/>
      <w:marBottom w:val="0"/>
      <w:divBdr>
        <w:top w:val="none" w:sz="0" w:space="0" w:color="auto"/>
        <w:left w:val="none" w:sz="0" w:space="0" w:color="auto"/>
        <w:bottom w:val="none" w:sz="0" w:space="0" w:color="auto"/>
        <w:right w:val="none" w:sz="0" w:space="0" w:color="auto"/>
      </w:divBdr>
    </w:div>
    <w:div w:id="443383178">
      <w:bodyDiv w:val="1"/>
      <w:marLeft w:val="0"/>
      <w:marRight w:val="0"/>
      <w:marTop w:val="0"/>
      <w:marBottom w:val="0"/>
      <w:divBdr>
        <w:top w:val="none" w:sz="0" w:space="0" w:color="auto"/>
        <w:left w:val="none" w:sz="0" w:space="0" w:color="auto"/>
        <w:bottom w:val="none" w:sz="0" w:space="0" w:color="auto"/>
        <w:right w:val="none" w:sz="0" w:space="0" w:color="auto"/>
      </w:divBdr>
    </w:div>
    <w:div w:id="537277617">
      <w:bodyDiv w:val="1"/>
      <w:marLeft w:val="0"/>
      <w:marRight w:val="0"/>
      <w:marTop w:val="0"/>
      <w:marBottom w:val="0"/>
      <w:divBdr>
        <w:top w:val="none" w:sz="0" w:space="0" w:color="auto"/>
        <w:left w:val="none" w:sz="0" w:space="0" w:color="auto"/>
        <w:bottom w:val="none" w:sz="0" w:space="0" w:color="auto"/>
        <w:right w:val="none" w:sz="0" w:space="0" w:color="auto"/>
      </w:divBdr>
    </w:div>
    <w:div w:id="912737457">
      <w:bodyDiv w:val="1"/>
      <w:marLeft w:val="0"/>
      <w:marRight w:val="0"/>
      <w:marTop w:val="0"/>
      <w:marBottom w:val="0"/>
      <w:divBdr>
        <w:top w:val="none" w:sz="0" w:space="0" w:color="auto"/>
        <w:left w:val="none" w:sz="0" w:space="0" w:color="auto"/>
        <w:bottom w:val="none" w:sz="0" w:space="0" w:color="auto"/>
        <w:right w:val="none" w:sz="0" w:space="0" w:color="auto"/>
      </w:divBdr>
    </w:div>
    <w:div w:id="917401721">
      <w:bodyDiv w:val="1"/>
      <w:marLeft w:val="0"/>
      <w:marRight w:val="0"/>
      <w:marTop w:val="0"/>
      <w:marBottom w:val="0"/>
      <w:divBdr>
        <w:top w:val="none" w:sz="0" w:space="0" w:color="auto"/>
        <w:left w:val="none" w:sz="0" w:space="0" w:color="auto"/>
        <w:bottom w:val="none" w:sz="0" w:space="0" w:color="auto"/>
        <w:right w:val="none" w:sz="0" w:space="0" w:color="auto"/>
      </w:divBdr>
    </w:div>
    <w:div w:id="1099789960">
      <w:bodyDiv w:val="1"/>
      <w:marLeft w:val="0"/>
      <w:marRight w:val="0"/>
      <w:marTop w:val="0"/>
      <w:marBottom w:val="0"/>
      <w:divBdr>
        <w:top w:val="none" w:sz="0" w:space="0" w:color="auto"/>
        <w:left w:val="none" w:sz="0" w:space="0" w:color="auto"/>
        <w:bottom w:val="none" w:sz="0" w:space="0" w:color="auto"/>
        <w:right w:val="none" w:sz="0" w:space="0" w:color="auto"/>
      </w:divBdr>
    </w:div>
    <w:div w:id="1236624714">
      <w:bodyDiv w:val="1"/>
      <w:marLeft w:val="0"/>
      <w:marRight w:val="0"/>
      <w:marTop w:val="0"/>
      <w:marBottom w:val="0"/>
      <w:divBdr>
        <w:top w:val="none" w:sz="0" w:space="0" w:color="auto"/>
        <w:left w:val="none" w:sz="0" w:space="0" w:color="auto"/>
        <w:bottom w:val="none" w:sz="0" w:space="0" w:color="auto"/>
        <w:right w:val="none" w:sz="0" w:space="0" w:color="auto"/>
      </w:divBdr>
    </w:div>
    <w:div w:id="1308317544">
      <w:bodyDiv w:val="1"/>
      <w:marLeft w:val="0"/>
      <w:marRight w:val="0"/>
      <w:marTop w:val="0"/>
      <w:marBottom w:val="0"/>
      <w:divBdr>
        <w:top w:val="none" w:sz="0" w:space="0" w:color="auto"/>
        <w:left w:val="none" w:sz="0" w:space="0" w:color="auto"/>
        <w:bottom w:val="none" w:sz="0" w:space="0" w:color="auto"/>
        <w:right w:val="none" w:sz="0" w:space="0" w:color="auto"/>
      </w:divBdr>
    </w:div>
    <w:div w:id="1349063692">
      <w:bodyDiv w:val="1"/>
      <w:marLeft w:val="0"/>
      <w:marRight w:val="0"/>
      <w:marTop w:val="0"/>
      <w:marBottom w:val="0"/>
      <w:divBdr>
        <w:top w:val="none" w:sz="0" w:space="0" w:color="auto"/>
        <w:left w:val="none" w:sz="0" w:space="0" w:color="auto"/>
        <w:bottom w:val="none" w:sz="0" w:space="0" w:color="auto"/>
        <w:right w:val="none" w:sz="0" w:space="0" w:color="auto"/>
      </w:divBdr>
    </w:div>
    <w:div w:id="1386639481">
      <w:bodyDiv w:val="1"/>
      <w:marLeft w:val="0"/>
      <w:marRight w:val="0"/>
      <w:marTop w:val="0"/>
      <w:marBottom w:val="0"/>
      <w:divBdr>
        <w:top w:val="none" w:sz="0" w:space="0" w:color="auto"/>
        <w:left w:val="none" w:sz="0" w:space="0" w:color="auto"/>
        <w:bottom w:val="none" w:sz="0" w:space="0" w:color="auto"/>
        <w:right w:val="none" w:sz="0" w:space="0" w:color="auto"/>
      </w:divBdr>
    </w:div>
    <w:div w:id="1528250521">
      <w:bodyDiv w:val="1"/>
      <w:marLeft w:val="0"/>
      <w:marRight w:val="0"/>
      <w:marTop w:val="0"/>
      <w:marBottom w:val="0"/>
      <w:divBdr>
        <w:top w:val="none" w:sz="0" w:space="0" w:color="auto"/>
        <w:left w:val="none" w:sz="0" w:space="0" w:color="auto"/>
        <w:bottom w:val="none" w:sz="0" w:space="0" w:color="auto"/>
        <w:right w:val="none" w:sz="0" w:space="0" w:color="auto"/>
      </w:divBdr>
    </w:div>
    <w:div w:id="1593470873">
      <w:bodyDiv w:val="1"/>
      <w:marLeft w:val="0"/>
      <w:marRight w:val="0"/>
      <w:marTop w:val="0"/>
      <w:marBottom w:val="0"/>
      <w:divBdr>
        <w:top w:val="none" w:sz="0" w:space="0" w:color="auto"/>
        <w:left w:val="none" w:sz="0" w:space="0" w:color="auto"/>
        <w:bottom w:val="none" w:sz="0" w:space="0" w:color="auto"/>
        <w:right w:val="none" w:sz="0" w:space="0" w:color="auto"/>
      </w:divBdr>
    </w:div>
    <w:div w:id="1623534823">
      <w:bodyDiv w:val="1"/>
      <w:marLeft w:val="0"/>
      <w:marRight w:val="0"/>
      <w:marTop w:val="0"/>
      <w:marBottom w:val="0"/>
      <w:divBdr>
        <w:top w:val="none" w:sz="0" w:space="0" w:color="auto"/>
        <w:left w:val="none" w:sz="0" w:space="0" w:color="auto"/>
        <w:bottom w:val="none" w:sz="0" w:space="0" w:color="auto"/>
        <w:right w:val="none" w:sz="0" w:space="0" w:color="auto"/>
      </w:divBdr>
    </w:div>
    <w:div w:id="1797484194">
      <w:bodyDiv w:val="1"/>
      <w:marLeft w:val="0"/>
      <w:marRight w:val="0"/>
      <w:marTop w:val="0"/>
      <w:marBottom w:val="0"/>
      <w:divBdr>
        <w:top w:val="none" w:sz="0" w:space="0" w:color="auto"/>
        <w:left w:val="none" w:sz="0" w:space="0" w:color="auto"/>
        <w:bottom w:val="none" w:sz="0" w:space="0" w:color="auto"/>
        <w:right w:val="none" w:sz="0" w:space="0" w:color="auto"/>
      </w:divBdr>
    </w:div>
    <w:div w:id="1834683668">
      <w:bodyDiv w:val="1"/>
      <w:marLeft w:val="0"/>
      <w:marRight w:val="0"/>
      <w:marTop w:val="0"/>
      <w:marBottom w:val="0"/>
      <w:divBdr>
        <w:top w:val="none" w:sz="0" w:space="0" w:color="auto"/>
        <w:left w:val="none" w:sz="0" w:space="0" w:color="auto"/>
        <w:bottom w:val="none" w:sz="0" w:space="0" w:color="auto"/>
        <w:right w:val="none" w:sz="0" w:space="0" w:color="auto"/>
      </w:divBdr>
    </w:div>
    <w:div w:id="1835804434">
      <w:bodyDiv w:val="1"/>
      <w:marLeft w:val="0"/>
      <w:marRight w:val="0"/>
      <w:marTop w:val="0"/>
      <w:marBottom w:val="0"/>
      <w:divBdr>
        <w:top w:val="none" w:sz="0" w:space="0" w:color="auto"/>
        <w:left w:val="none" w:sz="0" w:space="0" w:color="auto"/>
        <w:bottom w:val="none" w:sz="0" w:space="0" w:color="auto"/>
        <w:right w:val="none" w:sz="0" w:space="0" w:color="auto"/>
      </w:divBdr>
    </w:div>
    <w:div w:id="1987470179">
      <w:bodyDiv w:val="1"/>
      <w:marLeft w:val="0"/>
      <w:marRight w:val="0"/>
      <w:marTop w:val="0"/>
      <w:marBottom w:val="0"/>
      <w:divBdr>
        <w:top w:val="none" w:sz="0" w:space="0" w:color="auto"/>
        <w:left w:val="none" w:sz="0" w:space="0" w:color="auto"/>
        <w:bottom w:val="none" w:sz="0" w:space="0" w:color="auto"/>
        <w:right w:val="none" w:sz="0" w:space="0" w:color="auto"/>
      </w:divBdr>
    </w:div>
    <w:div w:id="19957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aichinh.angiang.gov.v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14DB-B540-4A8E-94BC-75452BC9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UBND TỈNH AN GIANG           CỘNG HÒA XÃ HỘI CHỦ NGHĨA VIỆT NAM</vt:lpstr>
    </vt:vector>
  </TitlesOfParts>
  <Company/>
  <LinksUpToDate>false</LinksUpToDate>
  <CharactersWithSpaces>24610</CharactersWithSpaces>
  <SharedDoc>false</SharedDoc>
  <HLinks>
    <vt:vector size="6" baseType="variant">
      <vt:variant>
        <vt:i4>327682</vt:i4>
      </vt:variant>
      <vt:variant>
        <vt:i4>0</vt:i4>
      </vt:variant>
      <vt:variant>
        <vt:i4>0</vt:i4>
      </vt:variant>
      <vt:variant>
        <vt:i4>5</vt:i4>
      </vt:variant>
      <vt:variant>
        <vt:lpwstr>http://sotaichinh.angiang.gov.vn/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subject/>
  <dc:creator>cta</dc:creator>
  <cp:keywords/>
  <cp:lastModifiedBy>ADMIN</cp:lastModifiedBy>
  <cp:revision>93</cp:revision>
  <cp:lastPrinted>2024-05-09T06:29:00Z</cp:lastPrinted>
  <dcterms:created xsi:type="dcterms:W3CDTF">2024-09-19T06:50:00Z</dcterms:created>
  <dcterms:modified xsi:type="dcterms:W3CDTF">2024-09-24T00:38:00Z</dcterms:modified>
</cp:coreProperties>
</file>